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0BF9" w14:textId="77777777" w:rsidR="00800781" w:rsidRPr="00B81E5B" w:rsidRDefault="00800781" w:rsidP="00800781">
      <w:pPr>
        <w:pStyle w:val="Ttulo1"/>
      </w:pPr>
      <w:r w:rsidRPr="00B81E5B">
        <w:rPr>
          <w:noProof/>
        </w:rPr>
        <w:drawing>
          <wp:inline distT="0" distB="0" distL="0" distR="0" wp14:anchorId="0EC4A7C9" wp14:editId="2965934D">
            <wp:extent cx="4892040" cy="4892040"/>
            <wp:effectExtent l="0" t="0" r="3810" b="3810"/>
            <wp:docPr id="1202296094"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2040" cy="4892040"/>
                    </a:xfrm>
                    <a:prstGeom prst="rect">
                      <a:avLst/>
                    </a:prstGeom>
                    <a:noFill/>
                    <a:ln>
                      <a:noFill/>
                    </a:ln>
                  </pic:spPr>
                </pic:pic>
              </a:graphicData>
            </a:graphic>
          </wp:inline>
        </w:drawing>
      </w:r>
    </w:p>
    <w:p w14:paraId="4EAF26D3" w14:textId="77777777" w:rsidR="00800781" w:rsidRPr="00B81E5B" w:rsidRDefault="00800781" w:rsidP="00800781"/>
    <w:p w14:paraId="30713E8D" w14:textId="77777777" w:rsidR="00800781" w:rsidRPr="00B81E5B" w:rsidRDefault="00800781" w:rsidP="00800781">
      <w:pPr>
        <w:jc w:val="center"/>
      </w:pPr>
      <w:r w:rsidRPr="00B81E5B">
        <w:rPr>
          <w:b/>
          <w:bCs/>
        </w:rPr>
        <w:t>Editado en Oviedo, Asturias</w:t>
      </w:r>
    </w:p>
    <w:p w14:paraId="03796F28" w14:textId="77777777" w:rsidR="00800781" w:rsidRPr="00B81E5B" w:rsidRDefault="00800781" w:rsidP="00800781">
      <w:pPr>
        <w:jc w:val="center"/>
      </w:pPr>
      <w:r w:rsidRPr="00B81E5B">
        <w:rPr>
          <w:b/>
          <w:bCs/>
        </w:rPr>
        <w:t xml:space="preserve">Por </w:t>
      </w:r>
      <w:proofErr w:type="spellStart"/>
      <w:r w:rsidRPr="00B81E5B">
        <w:rPr>
          <w:b/>
          <w:bCs/>
        </w:rPr>
        <w:t>AsturiasPublica</w:t>
      </w:r>
      <w:proofErr w:type="spellEnd"/>
    </w:p>
    <w:p w14:paraId="64AA1364" w14:textId="77777777" w:rsidR="00800781" w:rsidRPr="00B81E5B" w:rsidRDefault="00800781" w:rsidP="00800781">
      <w:pPr>
        <w:jc w:val="center"/>
      </w:pPr>
      <w:r w:rsidRPr="00B81E5B">
        <w:rPr>
          <w:b/>
          <w:bCs/>
        </w:rPr>
        <w:t>*</w:t>
      </w:r>
      <w:proofErr w:type="spellStart"/>
      <w:r w:rsidRPr="00B81E5B">
        <w:rPr>
          <w:b/>
          <w:bCs/>
        </w:rPr>
        <w:t>AsturiasPublica</w:t>
      </w:r>
      <w:proofErr w:type="spellEnd"/>
      <w:r w:rsidRPr="00B81E5B">
        <w:rPr>
          <w:b/>
          <w:bCs/>
        </w:rPr>
        <w:t xml:space="preserve"> no se hace responsable de las opiniones de sus colaboradores ni del contenido de los artículos firmados por los autores ajenos al equipo de redacción. Queda prohibida la reproducción (total o parcial) de los contenidos de la publicación por cualquier medio o procedimiento sin la autorización previa de los autores.</w:t>
      </w:r>
    </w:p>
    <w:p w14:paraId="6BB6D691" w14:textId="77777777" w:rsidR="00800781" w:rsidRPr="00B81E5B" w:rsidRDefault="00800781" w:rsidP="00800781">
      <w:pPr>
        <w:jc w:val="center"/>
      </w:pPr>
      <w:r w:rsidRPr="00B81E5B">
        <w:rPr>
          <w:b/>
          <w:bCs/>
        </w:rPr>
        <w:t>Edición: asturiaspublica@outlook.es</w:t>
      </w:r>
    </w:p>
    <w:p w14:paraId="60526073" w14:textId="77777777" w:rsidR="00800781" w:rsidRPr="00B81E5B" w:rsidRDefault="00800781" w:rsidP="00800781">
      <w:pPr>
        <w:jc w:val="center"/>
      </w:pPr>
      <w:r w:rsidRPr="00B81E5B">
        <w:rPr>
          <w:b/>
          <w:bCs/>
        </w:rPr>
        <w:t>Publicidad: asturiaspublica@outlook.es (ASUNTO: PUBLICIDAD)</w:t>
      </w:r>
    </w:p>
    <w:p w14:paraId="534B0BA5" w14:textId="77777777" w:rsidR="00800781" w:rsidRDefault="00800781" w:rsidP="00800781">
      <w:pPr>
        <w:jc w:val="center"/>
      </w:pPr>
      <w:r w:rsidRPr="00B81E5B">
        <w:rPr>
          <w:b/>
          <w:bCs/>
        </w:rPr>
        <w:t>AS 02927-2022</w:t>
      </w:r>
    </w:p>
    <w:p w14:paraId="010A9A0D" w14:textId="77777777" w:rsidR="00800781" w:rsidRDefault="00800781" w:rsidP="00800781">
      <w:pPr>
        <w:jc w:val="center"/>
        <w:rPr>
          <w:b/>
          <w:bCs/>
        </w:rPr>
      </w:pPr>
      <w:r w:rsidRPr="00B81E5B">
        <w:rPr>
          <w:b/>
          <w:bCs/>
        </w:rPr>
        <w:t>ISSN: 2952-0614</w:t>
      </w:r>
    </w:p>
    <w:p w14:paraId="0D79870F" w14:textId="77777777" w:rsidR="00AC331E" w:rsidRDefault="00AC331E"/>
    <w:p w14:paraId="0D2A6B31" w14:textId="77777777" w:rsidR="00800781" w:rsidRPr="00800781" w:rsidRDefault="00800781" w:rsidP="00800781">
      <w:pPr>
        <w:jc w:val="both"/>
      </w:pPr>
      <w:r w:rsidRPr="00800781">
        <w:rPr>
          <w:b/>
        </w:rPr>
        <w:lastRenderedPageBreak/>
        <w:t xml:space="preserve">MANEJO DEL DOLOR EN PACIENTES ONCOLÓGICOS: COMPARACIÓN DE </w:t>
      </w:r>
    </w:p>
    <w:p w14:paraId="2F5EE1F6" w14:textId="77777777" w:rsidR="00800781" w:rsidRPr="00800781" w:rsidRDefault="00800781" w:rsidP="00800781">
      <w:pPr>
        <w:jc w:val="both"/>
      </w:pPr>
      <w:r w:rsidRPr="00800781">
        <w:rPr>
          <w:b/>
        </w:rPr>
        <w:t>MÉTODOS FARMACOLÓGICOS Y NO FARMACOLÓGICOS</w:t>
      </w:r>
    </w:p>
    <w:p w14:paraId="660F65D1" w14:textId="77777777" w:rsidR="00800781" w:rsidRPr="00800781" w:rsidRDefault="00800781" w:rsidP="00800781">
      <w:pPr>
        <w:jc w:val="both"/>
        <w:rPr>
          <w:b/>
        </w:rPr>
      </w:pPr>
      <w:r w:rsidRPr="00800781">
        <w:rPr>
          <w:b/>
        </w:rPr>
        <w:t>Introducción</w:t>
      </w:r>
    </w:p>
    <w:p w14:paraId="77C1FFC1" w14:textId="77777777" w:rsidR="00800781" w:rsidRPr="00800781" w:rsidRDefault="00800781" w:rsidP="00800781">
      <w:pPr>
        <w:jc w:val="both"/>
      </w:pPr>
      <w:r w:rsidRPr="00800781">
        <w:t>El dolor en pacientes oncológicos es un síntoma frecuente que afecta la calidad de vida y puede interferir con el tratamiento. Su manejo eficaz es fundamental en la atención de enfermería. Los métodos farmacológicos, como analgésicos opioides y no opioides, son la base del tratamiento, mientras que los enfoques no farmacológicos, incluyendo terapias físicas, técnicas de relajación y apoyo psicológico, complementan la atención. Este estudio analiza la efectividad relativa de ambos enfoques y su integración en planes de cuidado centrados en el paciente.</w:t>
      </w:r>
    </w:p>
    <w:p w14:paraId="687D807A" w14:textId="77777777" w:rsidR="00800781" w:rsidRPr="00800781" w:rsidRDefault="00800781" w:rsidP="00800781">
      <w:pPr>
        <w:jc w:val="both"/>
        <w:rPr>
          <w:b/>
        </w:rPr>
      </w:pPr>
      <w:r w:rsidRPr="00800781">
        <w:rPr>
          <w:b/>
        </w:rPr>
        <w:t>Materiales y métodos</w:t>
      </w:r>
    </w:p>
    <w:p w14:paraId="31B6C1C8" w14:textId="77777777" w:rsidR="00800781" w:rsidRPr="00800781" w:rsidRDefault="00800781" w:rsidP="00800781">
      <w:pPr>
        <w:jc w:val="both"/>
      </w:pPr>
      <w:r w:rsidRPr="00800781">
        <w:t>Se realizó una revisión bibliográfica de artículos publicados entre 2015 y 2025 en PubMed, Scielo y CINAHL, incluyendo ensayos clínicos, revisiones sistemáticas y guías de práctica clínica sobre manejo del dolor oncológico. Se evaluaron dos categorías principales:</w:t>
      </w:r>
    </w:p>
    <w:p w14:paraId="4B34D9FE" w14:textId="77777777" w:rsidR="00800781" w:rsidRPr="00800781" w:rsidRDefault="00800781" w:rsidP="00800781">
      <w:pPr>
        <w:numPr>
          <w:ilvl w:val="0"/>
          <w:numId w:val="1"/>
        </w:numPr>
        <w:jc w:val="both"/>
      </w:pPr>
      <w:r w:rsidRPr="00800781">
        <w:rPr>
          <w:b/>
        </w:rPr>
        <w:t>Métodos farmacológicos</w:t>
      </w:r>
      <w:r w:rsidRPr="00800781">
        <w:t xml:space="preserve">: opioides, analgésicos no opioides, adyuvantes. </w:t>
      </w:r>
    </w:p>
    <w:p w14:paraId="459BB1ED" w14:textId="77777777" w:rsidR="00800781" w:rsidRPr="00800781" w:rsidRDefault="00800781" w:rsidP="00800781">
      <w:pPr>
        <w:numPr>
          <w:ilvl w:val="0"/>
          <w:numId w:val="1"/>
        </w:numPr>
        <w:jc w:val="both"/>
      </w:pPr>
      <w:r w:rsidRPr="00800781">
        <w:rPr>
          <w:b/>
        </w:rPr>
        <w:t>Métodos no farmacológicos</w:t>
      </w:r>
      <w:r w:rsidRPr="00800781">
        <w:t xml:space="preserve">: fisioterapia, masajes, acupuntura, técnicas de respiración y apoyo psicológico. </w:t>
      </w:r>
    </w:p>
    <w:p w14:paraId="0105A3F9" w14:textId="77777777" w:rsidR="00800781" w:rsidRPr="00800781" w:rsidRDefault="00800781" w:rsidP="00800781">
      <w:pPr>
        <w:jc w:val="both"/>
      </w:pPr>
      <w:r w:rsidRPr="00800781">
        <w:t>Se compararon resultados relacionados con la intensidad del dolor, calidad de vida, efectos adversos y satisfacción del paciente.</w:t>
      </w:r>
    </w:p>
    <w:p w14:paraId="507036E3" w14:textId="77777777" w:rsidR="00800781" w:rsidRPr="00800781" w:rsidRDefault="00800781" w:rsidP="00800781">
      <w:pPr>
        <w:jc w:val="both"/>
        <w:rPr>
          <w:b/>
        </w:rPr>
      </w:pPr>
      <w:r w:rsidRPr="00800781">
        <w:rPr>
          <w:b/>
        </w:rPr>
        <w:t>Resultados</w:t>
      </w:r>
    </w:p>
    <w:p w14:paraId="7BF67B7A" w14:textId="77777777" w:rsidR="00800781" w:rsidRPr="00800781" w:rsidRDefault="00800781" w:rsidP="00800781">
      <w:pPr>
        <w:jc w:val="both"/>
      </w:pPr>
      <w:r w:rsidRPr="00800781">
        <w:t>La evidencia revisada indica que:</w:t>
      </w:r>
    </w:p>
    <w:p w14:paraId="39EBFAE5" w14:textId="77777777" w:rsidR="00800781" w:rsidRPr="00800781" w:rsidRDefault="00800781" w:rsidP="00800781">
      <w:pPr>
        <w:numPr>
          <w:ilvl w:val="0"/>
          <w:numId w:val="2"/>
        </w:numPr>
        <w:jc w:val="both"/>
      </w:pPr>
      <w:r w:rsidRPr="00800781">
        <w:t xml:space="preserve">Los </w:t>
      </w:r>
      <w:r w:rsidRPr="00800781">
        <w:rPr>
          <w:b/>
        </w:rPr>
        <w:t>analgésicos farmacológicos</w:t>
      </w:r>
      <w:r w:rsidRPr="00800781">
        <w:t xml:space="preserve">, especialmente opioides, proporcionan alivio significativo del dolor intenso, pero con riesgo de efectos secundarios como náuseas, somnolencia y dependencia. </w:t>
      </w:r>
    </w:p>
    <w:p w14:paraId="2D04FB89" w14:textId="77777777" w:rsidR="00800781" w:rsidRPr="00800781" w:rsidRDefault="00800781" w:rsidP="00800781">
      <w:pPr>
        <w:numPr>
          <w:ilvl w:val="0"/>
          <w:numId w:val="2"/>
        </w:numPr>
        <w:jc w:val="both"/>
      </w:pPr>
      <w:r w:rsidRPr="00800781">
        <w:t xml:space="preserve">Las </w:t>
      </w:r>
      <w:r w:rsidRPr="00800781">
        <w:rPr>
          <w:b/>
        </w:rPr>
        <w:t>intervenciones no farmacológicas</w:t>
      </w:r>
      <w:r w:rsidRPr="00800781">
        <w:t xml:space="preserve"> son efectivas para dolor leve a moderado, reducen la ansiedad y mejoran la percepción de bienestar sin efectos secundarios importantes. </w:t>
      </w:r>
    </w:p>
    <w:p w14:paraId="3332702A" w14:textId="77777777" w:rsidR="00800781" w:rsidRPr="00800781" w:rsidRDefault="00800781" w:rsidP="00800781">
      <w:pPr>
        <w:numPr>
          <w:ilvl w:val="0"/>
          <w:numId w:val="2"/>
        </w:numPr>
        <w:jc w:val="both"/>
      </w:pPr>
      <w:r w:rsidRPr="00800781">
        <w:t xml:space="preserve">La </w:t>
      </w:r>
      <w:r w:rsidRPr="00800781">
        <w:rPr>
          <w:b/>
        </w:rPr>
        <w:t>combinación de ambos enfoques</w:t>
      </w:r>
      <w:r w:rsidRPr="00800781">
        <w:t xml:space="preserve"> permite un manejo más integral, disminuyendo la dosis de fármacos necesarios y mejorando la adherencia y satisfacción del paciente. </w:t>
      </w:r>
    </w:p>
    <w:p w14:paraId="3105DA58" w14:textId="77777777" w:rsidR="00800781" w:rsidRPr="00800781" w:rsidRDefault="00800781" w:rsidP="00800781">
      <w:pPr>
        <w:numPr>
          <w:ilvl w:val="0"/>
          <w:numId w:val="2"/>
        </w:numPr>
        <w:jc w:val="both"/>
      </w:pPr>
      <w:r w:rsidRPr="00800781">
        <w:lastRenderedPageBreak/>
        <w:t xml:space="preserve">La </w:t>
      </w:r>
      <w:proofErr w:type="gramStart"/>
      <w:r w:rsidRPr="00800781">
        <w:t>participación activa</w:t>
      </w:r>
      <w:proofErr w:type="gramEnd"/>
      <w:r w:rsidRPr="00800781">
        <w:t xml:space="preserve"> del personal de enfermería en la evaluación continua del dolor y la educación sobre estrategias no farmacológicas aumenta la efectividad global del tratamiento. </w:t>
      </w:r>
    </w:p>
    <w:p w14:paraId="489628B3" w14:textId="77777777" w:rsidR="00800781" w:rsidRPr="00800781" w:rsidRDefault="00800781" w:rsidP="00800781">
      <w:pPr>
        <w:jc w:val="both"/>
        <w:rPr>
          <w:b/>
        </w:rPr>
      </w:pPr>
      <w:r w:rsidRPr="00800781">
        <w:rPr>
          <w:b/>
        </w:rPr>
        <w:t>Conclusiones</w:t>
      </w:r>
    </w:p>
    <w:p w14:paraId="43A446D9" w14:textId="77777777" w:rsidR="00800781" w:rsidRPr="00800781" w:rsidRDefault="00800781" w:rsidP="00800781">
      <w:pPr>
        <w:jc w:val="both"/>
      </w:pPr>
      <w:r w:rsidRPr="00800781">
        <w:t>El manejo del dolor en pacientes oncológicos requiere un enfoque integral que combine métodos farmacológicos y no farmacológicos. La implementación de planes individualizados, la educación del paciente y la supervisión constante por parte de enfermería son clave para mejorar la calidad de vida, reducir efectos adversos y maximizar el alivio del dolor. La integración de terapias complementarias potencia los resultados y favorece un cuidado centrado en el paciente.</w:t>
      </w:r>
    </w:p>
    <w:p w14:paraId="103EDB49" w14:textId="77777777" w:rsidR="00800781" w:rsidRPr="00800781" w:rsidRDefault="00800781" w:rsidP="00800781">
      <w:pPr>
        <w:jc w:val="both"/>
        <w:rPr>
          <w:b/>
        </w:rPr>
      </w:pPr>
      <w:r w:rsidRPr="00800781">
        <w:rPr>
          <w:b/>
        </w:rPr>
        <w:t>Bibliografía (ejemplos)</w:t>
      </w:r>
    </w:p>
    <w:p w14:paraId="566F3AF0" w14:textId="77777777" w:rsidR="00800781" w:rsidRPr="00800781" w:rsidRDefault="00800781" w:rsidP="00800781">
      <w:pPr>
        <w:numPr>
          <w:ilvl w:val="0"/>
          <w:numId w:val="3"/>
        </w:numPr>
        <w:jc w:val="both"/>
      </w:pPr>
      <w:r w:rsidRPr="00800781">
        <w:rPr>
          <w:lang w:val="en-GB"/>
        </w:rPr>
        <w:t xml:space="preserve">World Health Organization. </w:t>
      </w:r>
      <w:r w:rsidRPr="00800781">
        <w:rPr>
          <w:i/>
          <w:lang w:val="en-GB"/>
        </w:rPr>
        <w:t>Cancer Pain Relief: With a Guide to Opioid Availability.</w:t>
      </w:r>
      <w:r w:rsidRPr="00800781">
        <w:rPr>
          <w:lang w:val="en-GB"/>
        </w:rPr>
        <w:t xml:space="preserve"> </w:t>
      </w:r>
      <w:r w:rsidRPr="00800781">
        <w:t xml:space="preserve">2nd </w:t>
      </w:r>
      <w:proofErr w:type="spellStart"/>
      <w:r w:rsidRPr="00800781">
        <w:t>edition</w:t>
      </w:r>
      <w:proofErr w:type="spellEnd"/>
      <w:r w:rsidRPr="00800781">
        <w:t xml:space="preserve">. WHO, 2018. </w:t>
      </w:r>
    </w:p>
    <w:p w14:paraId="0434E49B" w14:textId="77777777" w:rsidR="00800781" w:rsidRPr="00EA5118" w:rsidRDefault="00800781" w:rsidP="00800781">
      <w:pPr>
        <w:numPr>
          <w:ilvl w:val="0"/>
          <w:numId w:val="3"/>
        </w:numPr>
        <w:jc w:val="both"/>
        <w:rPr>
          <w:lang w:val="en-GB"/>
        </w:rPr>
      </w:pPr>
      <w:r w:rsidRPr="00800781">
        <w:t xml:space="preserve">van den </w:t>
      </w:r>
      <w:proofErr w:type="spellStart"/>
      <w:r w:rsidRPr="00800781">
        <w:t>Beuken</w:t>
      </w:r>
      <w:proofErr w:type="spellEnd"/>
      <w:r w:rsidRPr="00800781">
        <w:t xml:space="preserve">-van </w:t>
      </w:r>
      <w:proofErr w:type="spellStart"/>
      <w:r w:rsidRPr="00800781">
        <w:t>Everdingen</w:t>
      </w:r>
      <w:proofErr w:type="spellEnd"/>
      <w:r w:rsidRPr="00800781">
        <w:t xml:space="preserve"> MHJ, et al. </w:t>
      </w:r>
      <w:r w:rsidRPr="00800781">
        <w:rPr>
          <w:i/>
          <w:lang w:val="en-GB"/>
        </w:rPr>
        <w:t>Prevalence of pain in patients with cancer: a systematic review of the past 40 years.</w:t>
      </w:r>
      <w:r w:rsidRPr="00800781">
        <w:rPr>
          <w:lang w:val="en-GB"/>
        </w:rPr>
        <w:t xml:space="preserve"> Ann Oncol. </w:t>
      </w:r>
      <w:proofErr w:type="gramStart"/>
      <w:r w:rsidRPr="00EA5118">
        <w:rPr>
          <w:lang w:val="en-GB"/>
        </w:rPr>
        <w:t>2007;18:1437</w:t>
      </w:r>
      <w:proofErr w:type="gramEnd"/>
      <w:r w:rsidRPr="00EA5118">
        <w:rPr>
          <w:lang w:val="en-GB"/>
        </w:rPr>
        <w:t xml:space="preserve">–49. </w:t>
      </w:r>
    </w:p>
    <w:p w14:paraId="7C32B27F" w14:textId="77777777" w:rsidR="00800781" w:rsidRPr="00800781" w:rsidRDefault="00800781" w:rsidP="00800781">
      <w:pPr>
        <w:numPr>
          <w:ilvl w:val="0"/>
          <w:numId w:val="3"/>
        </w:numPr>
        <w:jc w:val="both"/>
        <w:rPr>
          <w:lang w:val="en-GB"/>
        </w:rPr>
      </w:pPr>
      <w:r w:rsidRPr="00800781">
        <w:rPr>
          <w:lang w:val="en-GB"/>
        </w:rPr>
        <w:t xml:space="preserve">National Comprehensive Cancer Network (NCCN). </w:t>
      </w:r>
      <w:r w:rsidRPr="00800781">
        <w:rPr>
          <w:i/>
          <w:lang w:val="en-GB"/>
        </w:rPr>
        <w:t>NCCN Guidelines: Adult Cancer Pain.</w:t>
      </w:r>
      <w:r w:rsidRPr="00800781">
        <w:rPr>
          <w:lang w:val="en-GB"/>
        </w:rPr>
        <w:t xml:space="preserve"> 2025. </w:t>
      </w:r>
    </w:p>
    <w:p w14:paraId="3FF6A813" w14:textId="77777777" w:rsidR="00800781" w:rsidRPr="00EA5118" w:rsidRDefault="00800781" w:rsidP="00800781">
      <w:pPr>
        <w:numPr>
          <w:ilvl w:val="0"/>
          <w:numId w:val="3"/>
        </w:numPr>
        <w:jc w:val="both"/>
        <w:rPr>
          <w:lang w:val="en-GB"/>
        </w:rPr>
      </w:pPr>
      <w:r w:rsidRPr="00800781">
        <w:rPr>
          <w:lang w:val="en-GB"/>
        </w:rPr>
        <w:t xml:space="preserve">Smith TJ, et al. </w:t>
      </w:r>
      <w:r w:rsidRPr="00800781">
        <w:rPr>
          <w:i/>
          <w:lang w:val="en-GB"/>
        </w:rPr>
        <w:t>Management of cancer pain: American Society of Clinical Oncology Clinical Practice Guideline.</w:t>
      </w:r>
      <w:r w:rsidRPr="00800781">
        <w:rPr>
          <w:lang w:val="en-GB"/>
        </w:rPr>
        <w:t xml:space="preserve"> </w:t>
      </w:r>
      <w:r w:rsidRPr="00EA5118">
        <w:rPr>
          <w:lang w:val="en-GB"/>
        </w:rPr>
        <w:t xml:space="preserve">J Clin Oncol. </w:t>
      </w:r>
      <w:proofErr w:type="gramStart"/>
      <w:r w:rsidRPr="00EA5118">
        <w:rPr>
          <w:lang w:val="en-GB"/>
        </w:rPr>
        <w:t>2016;34:134</w:t>
      </w:r>
      <w:proofErr w:type="gramEnd"/>
      <w:r w:rsidRPr="00EA5118">
        <w:rPr>
          <w:lang w:val="en-GB"/>
        </w:rPr>
        <w:t xml:space="preserve">-9. </w:t>
      </w:r>
    </w:p>
    <w:p w14:paraId="749AB724" w14:textId="77777777" w:rsidR="00800781" w:rsidRPr="00EA5118" w:rsidRDefault="00800781" w:rsidP="00800781">
      <w:pPr>
        <w:numPr>
          <w:ilvl w:val="0"/>
          <w:numId w:val="3"/>
        </w:numPr>
        <w:jc w:val="both"/>
        <w:rPr>
          <w:lang w:val="en-GB"/>
        </w:rPr>
      </w:pPr>
      <w:r w:rsidRPr="00800781">
        <w:rPr>
          <w:lang w:val="en-GB"/>
        </w:rPr>
        <w:t xml:space="preserve">Bao T, et al. </w:t>
      </w:r>
      <w:proofErr w:type="gramStart"/>
      <w:r w:rsidRPr="00800781">
        <w:rPr>
          <w:i/>
          <w:lang w:val="en-GB"/>
        </w:rPr>
        <w:t>Non-pharmacologic</w:t>
      </w:r>
      <w:proofErr w:type="gramEnd"/>
      <w:r w:rsidRPr="00800781">
        <w:rPr>
          <w:i/>
          <w:lang w:val="en-GB"/>
        </w:rPr>
        <w:t xml:space="preserve"> approaches for cancer pain management.</w:t>
      </w:r>
      <w:r w:rsidRPr="00800781">
        <w:rPr>
          <w:lang w:val="en-GB"/>
        </w:rPr>
        <w:t xml:space="preserve"> </w:t>
      </w:r>
      <w:r w:rsidRPr="00EA5118">
        <w:rPr>
          <w:lang w:val="en-GB"/>
        </w:rPr>
        <w:t xml:space="preserve">Curr Pain Headache Rep. </w:t>
      </w:r>
      <w:proofErr w:type="gramStart"/>
      <w:r w:rsidRPr="00EA5118">
        <w:rPr>
          <w:lang w:val="en-GB"/>
        </w:rPr>
        <w:t>2014;18:409</w:t>
      </w:r>
      <w:proofErr w:type="gramEnd"/>
      <w:r w:rsidRPr="00EA5118">
        <w:rPr>
          <w:lang w:val="en-GB"/>
        </w:rPr>
        <w:t xml:space="preserve">. </w:t>
      </w:r>
    </w:p>
    <w:p w14:paraId="23EFDCA2" w14:textId="77777777" w:rsidR="00800781" w:rsidRPr="00EA5118" w:rsidRDefault="00800781" w:rsidP="00800781">
      <w:pPr>
        <w:jc w:val="both"/>
        <w:rPr>
          <w:lang w:val="en-GB"/>
        </w:rPr>
      </w:pPr>
    </w:p>
    <w:p w14:paraId="525DA29A" w14:textId="77777777" w:rsidR="00800781" w:rsidRPr="00EA5118" w:rsidRDefault="00800781" w:rsidP="00800781">
      <w:pPr>
        <w:jc w:val="both"/>
        <w:rPr>
          <w:lang w:val="en-GB"/>
        </w:rPr>
      </w:pPr>
    </w:p>
    <w:p w14:paraId="75CF23D6" w14:textId="77777777" w:rsidR="00800781" w:rsidRPr="00EA5118" w:rsidRDefault="00800781" w:rsidP="00800781">
      <w:pPr>
        <w:jc w:val="both"/>
        <w:rPr>
          <w:lang w:val="en-GB"/>
        </w:rPr>
      </w:pPr>
    </w:p>
    <w:p w14:paraId="332B4DB3" w14:textId="77777777" w:rsidR="00800781" w:rsidRPr="00EA5118" w:rsidRDefault="00800781" w:rsidP="00800781">
      <w:pPr>
        <w:jc w:val="both"/>
        <w:rPr>
          <w:lang w:val="en-GB"/>
        </w:rPr>
      </w:pPr>
    </w:p>
    <w:p w14:paraId="7109C912" w14:textId="77777777" w:rsidR="00800781" w:rsidRPr="00EA5118" w:rsidRDefault="00800781" w:rsidP="00800781">
      <w:pPr>
        <w:jc w:val="both"/>
        <w:rPr>
          <w:lang w:val="en-GB"/>
        </w:rPr>
      </w:pPr>
    </w:p>
    <w:p w14:paraId="35822404" w14:textId="77777777" w:rsidR="00800781" w:rsidRPr="00EA5118" w:rsidRDefault="00800781" w:rsidP="00800781">
      <w:pPr>
        <w:jc w:val="both"/>
        <w:rPr>
          <w:lang w:val="en-GB"/>
        </w:rPr>
      </w:pPr>
    </w:p>
    <w:p w14:paraId="5F7654F2" w14:textId="77777777" w:rsidR="00800781" w:rsidRPr="00EA5118" w:rsidRDefault="00800781" w:rsidP="00800781">
      <w:pPr>
        <w:jc w:val="both"/>
        <w:rPr>
          <w:lang w:val="en-GB"/>
        </w:rPr>
      </w:pPr>
    </w:p>
    <w:p w14:paraId="44C1FDB0" w14:textId="77777777" w:rsidR="00800781" w:rsidRPr="00EA5118" w:rsidRDefault="00800781" w:rsidP="00800781">
      <w:pPr>
        <w:jc w:val="both"/>
        <w:rPr>
          <w:lang w:val="en-GB"/>
        </w:rPr>
      </w:pPr>
    </w:p>
    <w:p w14:paraId="40EDA9FE" w14:textId="77777777" w:rsidR="00800781" w:rsidRPr="00EA5118" w:rsidRDefault="00800781" w:rsidP="00800781">
      <w:pPr>
        <w:jc w:val="both"/>
        <w:rPr>
          <w:lang w:val="en-GB"/>
        </w:rPr>
      </w:pPr>
    </w:p>
    <w:p w14:paraId="00E6EBF5" w14:textId="0865D198" w:rsidR="00800781" w:rsidRPr="00800781" w:rsidRDefault="00800781" w:rsidP="00800781">
      <w:pPr>
        <w:jc w:val="both"/>
      </w:pPr>
      <w:r w:rsidRPr="00800781">
        <w:rPr>
          <w:b/>
        </w:rPr>
        <w:lastRenderedPageBreak/>
        <w:t>PREVENCIÓN DE INFECCIONES NOSOCOMIALES EN UNIDADES DE CUIDADOS INTENSIVOS: ESTRATEGIAS EFECTIVAS Y PROTOCOLOS DE HIGIENE</w:t>
      </w:r>
    </w:p>
    <w:p w14:paraId="35F6C7C2" w14:textId="77777777" w:rsidR="00800781" w:rsidRPr="00800781" w:rsidRDefault="00800781" w:rsidP="00800781">
      <w:pPr>
        <w:jc w:val="both"/>
        <w:rPr>
          <w:b/>
        </w:rPr>
      </w:pPr>
      <w:r w:rsidRPr="00800781">
        <w:rPr>
          <w:b/>
        </w:rPr>
        <w:t>Introducción</w:t>
      </w:r>
    </w:p>
    <w:p w14:paraId="575A2854" w14:textId="77777777" w:rsidR="00800781" w:rsidRPr="00800781" w:rsidRDefault="00800781" w:rsidP="00800781">
      <w:pPr>
        <w:jc w:val="both"/>
      </w:pPr>
      <w:r w:rsidRPr="00800781">
        <w:t>Las infecciones nosocomiales, también conocidas como infecciones asociadas a la atención sanitaria (IAAS), representan un importante problema de salud pública a nivel mundial. Los pacientes ingresados en unidades de cuidado intensivo (UCI) presentan un riesgo mayor debido a factores como la inmunosupresión, procedimientos invasivos y la estancia prolongada. La implementación de protocolos de higiene estrictos y estrategias de prevención es esencial para reducir la morbilidad, la mortalidad y los costos asociados. Este estudio se centra en identificar y analizar las estrategias más efectivas de prevención de infecciones en UCI, haciendo énfasis en la higiene del personal, el manejo de dispositivos médicos y la desinfección ambiental.</w:t>
      </w:r>
    </w:p>
    <w:p w14:paraId="38CA156D" w14:textId="77777777" w:rsidR="00800781" w:rsidRPr="00800781" w:rsidRDefault="00800781" w:rsidP="00800781">
      <w:pPr>
        <w:jc w:val="both"/>
        <w:rPr>
          <w:b/>
        </w:rPr>
      </w:pPr>
      <w:r w:rsidRPr="00800781">
        <w:rPr>
          <w:b/>
        </w:rPr>
        <w:t>Materiales y métodos</w:t>
      </w:r>
    </w:p>
    <w:p w14:paraId="3BA4DA8D" w14:textId="77777777" w:rsidR="00800781" w:rsidRPr="00800781" w:rsidRDefault="00800781" w:rsidP="00800781">
      <w:pPr>
        <w:jc w:val="both"/>
      </w:pPr>
      <w:r w:rsidRPr="00800781">
        <w:t>Se realizó una revisión bibliográfica de artículos publicados entre 2015 y 2025 en bases de datos como PubMed, Scielo y CINAHL. Se incluyeron estudios clínicos, revisiones sistemáticas y guías institucionales sobre prevención de infecciones en UCI. Se analizaron tres áreas principales:</w:t>
      </w:r>
    </w:p>
    <w:p w14:paraId="3E6138E7" w14:textId="77777777" w:rsidR="00800781" w:rsidRPr="00800781" w:rsidRDefault="00800781" w:rsidP="00800781">
      <w:pPr>
        <w:numPr>
          <w:ilvl w:val="0"/>
          <w:numId w:val="4"/>
        </w:numPr>
        <w:jc w:val="both"/>
      </w:pPr>
      <w:r w:rsidRPr="00800781">
        <w:rPr>
          <w:b/>
        </w:rPr>
        <w:t>Higiene de manos</w:t>
      </w:r>
      <w:r w:rsidRPr="00800781">
        <w:t xml:space="preserve">: cumplimiento y técnicas. </w:t>
      </w:r>
    </w:p>
    <w:p w14:paraId="32D0BC0D" w14:textId="77777777" w:rsidR="00800781" w:rsidRPr="00800781" w:rsidRDefault="00800781" w:rsidP="00800781">
      <w:pPr>
        <w:numPr>
          <w:ilvl w:val="0"/>
          <w:numId w:val="4"/>
        </w:numPr>
        <w:jc w:val="both"/>
      </w:pPr>
      <w:r w:rsidRPr="00800781">
        <w:rPr>
          <w:b/>
        </w:rPr>
        <w:t>Uso de dispositivos médicos invasivos</w:t>
      </w:r>
      <w:r w:rsidRPr="00800781">
        <w:t xml:space="preserve">: catéteres, ventiladores y sondas urinarias. </w:t>
      </w:r>
    </w:p>
    <w:p w14:paraId="0CCB192A" w14:textId="77777777" w:rsidR="00800781" w:rsidRPr="00800781" w:rsidRDefault="00800781" w:rsidP="00800781">
      <w:pPr>
        <w:numPr>
          <w:ilvl w:val="0"/>
          <w:numId w:val="4"/>
        </w:numPr>
        <w:jc w:val="both"/>
      </w:pPr>
      <w:r w:rsidRPr="00800781">
        <w:rPr>
          <w:b/>
        </w:rPr>
        <w:t>Desinfección ambiental y manejo de superficies</w:t>
      </w:r>
      <w:r w:rsidRPr="00800781">
        <w:t xml:space="preserve">: protocolos de limpieza y esterilización. </w:t>
      </w:r>
    </w:p>
    <w:p w14:paraId="66911CF3" w14:textId="77777777" w:rsidR="00800781" w:rsidRPr="00800781" w:rsidRDefault="00800781" w:rsidP="00800781">
      <w:pPr>
        <w:jc w:val="both"/>
      </w:pPr>
      <w:r w:rsidRPr="00800781">
        <w:t>Se compararon los resultados reportados sobre incidencia de infecciones, adherencia a protocolos y eficacia de medidas preventivas.</w:t>
      </w:r>
    </w:p>
    <w:p w14:paraId="6810750F" w14:textId="77777777" w:rsidR="00800781" w:rsidRPr="00800781" w:rsidRDefault="00800781" w:rsidP="00800781">
      <w:pPr>
        <w:jc w:val="both"/>
        <w:rPr>
          <w:b/>
        </w:rPr>
      </w:pPr>
      <w:r w:rsidRPr="00800781">
        <w:rPr>
          <w:b/>
        </w:rPr>
        <w:t>Resultados</w:t>
      </w:r>
    </w:p>
    <w:p w14:paraId="5A67B809" w14:textId="77777777" w:rsidR="00800781" w:rsidRPr="00800781" w:rsidRDefault="00800781" w:rsidP="00800781">
      <w:pPr>
        <w:jc w:val="both"/>
      </w:pPr>
      <w:r w:rsidRPr="00800781">
        <w:t>Los estudios revisados muestran que:</w:t>
      </w:r>
    </w:p>
    <w:p w14:paraId="580C0736" w14:textId="77777777" w:rsidR="00800781" w:rsidRPr="00800781" w:rsidRDefault="00800781" w:rsidP="00800781">
      <w:pPr>
        <w:numPr>
          <w:ilvl w:val="0"/>
          <w:numId w:val="5"/>
        </w:numPr>
        <w:jc w:val="both"/>
      </w:pPr>
      <w:r w:rsidRPr="00800781">
        <w:t xml:space="preserve">La </w:t>
      </w:r>
      <w:r w:rsidRPr="00800781">
        <w:rPr>
          <w:b/>
        </w:rPr>
        <w:t>higiene de manos</w:t>
      </w:r>
      <w:r w:rsidRPr="00800781">
        <w:t xml:space="preserve"> consistente reduce significativamente las infecciones por </w:t>
      </w:r>
      <w:proofErr w:type="spellStart"/>
      <w:r w:rsidRPr="00800781">
        <w:t>Staphylococcus</w:t>
      </w:r>
      <w:proofErr w:type="spellEnd"/>
      <w:r w:rsidRPr="00800781">
        <w:t xml:space="preserve"> </w:t>
      </w:r>
      <w:proofErr w:type="spellStart"/>
      <w:r w:rsidRPr="00800781">
        <w:t>aureus</w:t>
      </w:r>
      <w:proofErr w:type="spellEnd"/>
      <w:r w:rsidRPr="00800781">
        <w:t xml:space="preserve"> y otros patógenos multirresistentes. </w:t>
      </w:r>
    </w:p>
    <w:p w14:paraId="607D8991" w14:textId="77777777" w:rsidR="00800781" w:rsidRPr="00800781" w:rsidRDefault="00800781" w:rsidP="00800781">
      <w:pPr>
        <w:numPr>
          <w:ilvl w:val="0"/>
          <w:numId w:val="5"/>
        </w:numPr>
        <w:jc w:val="both"/>
      </w:pPr>
      <w:r w:rsidRPr="00800781">
        <w:t xml:space="preserve">La </w:t>
      </w:r>
      <w:r w:rsidRPr="00800781">
        <w:rPr>
          <w:b/>
        </w:rPr>
        <w:t xml:space="preserve">implementación de </w:t>
      </w:r>
      <w:proofErr w:type="spellStart"/>
      <w:r w:rsidRPr="00800781">
        <w:rPr>
          <w:b/>
        </w:rPr>
        <w:t>bundles</w:t>
      </w:r>
      <w:proofErr w:type="spellEnd"/>
      <w:r w:rsidRPr="00800781">
        <w:rPr>
          <w:b/>
        </w:rPr>
        <w:t xml:space="preserve"> para dispositivos invasivos</w:t>
      </w:r>
      <w:r w:rsidRPr="00800781">
        <w:t xml:space="preserve">, como los catéteres urinarios y los ventiladores mecánicos, disminuye la incidencia de infecciones del tracto urinario y neumonías asociadas a ventilación. </w:t>
      </w:r>
    </w:p>
    <w:p w14:paraId="4B136F8B" w14:textId="77777777" w:rsidR="00800781" w:rsidRPr="00800781" w:rsidRDefault="00800781" w:rsidP="00800781">
      <w:pPr>
        <w:numPr>
          <w:ilvl w:val="0"/>
          <w:numId w:val="5"/>
        </w:numPr>
        <w:jc w:val="both"/>
      </w:pPr>
      <w:r w:rsidRPr="00800781">
        <w:t xml:space="preserve">La </w:t>
      </w:r>
      <w:r w:rsidRPr="00800781">
        <w:rPr>
          <w:b/>
        </w:rPr>
        <w:t>desinfección ambiental rigurosa</w:t>
      </w:r>
      <w:r w:rsidRPr="00800781">
        <w:t xml:space="preserve"> y la rotación de desinfectantes con amplio espectro bactericida disminuyen la contaminación de superficies y equipos, contribuyendo a la reducción global de IAAS. </w:t>
      </w:r>
    </w:p>
    <w:p w14:paraId="43AB089A" w14:textId="77777777" w:rsidR="00800781" w:rsidRPr="00800781" w:rsidRDefault="00800781" w:rsidP="00800781">
      <w:pPr>
        <w:numPr>
          <w:ilvl w:val="0"/>
          <w:numId w:val="5"/>
        </w:numPr>
        <w:jc w:val="both"/>
      </w:pPr>
      <w:r w:rsidRPr="00800781">
        <w:lastRenderedPageBreak/>
        <w:t xml:space="preserve">La capacitación continua del personal de enfermería aumenta la adherencia a protocolos y mejora los resultados clínicos. </w:t>
      </w:r>
    </w:p>
    <w:p w14:paraId="1375E55F" w14:textId="77777777" w:rsidR="00800781" w:rsidRPr="00800781" w:rsidRDefault="00800781" w:rsidP="00800781">
      <w:pPr>
        <w:jc w:val="both"/>
        <w:rPr>
          <w:b/>
        </w:rPr>
      </w:pPr>
      <w:r w:rsidRPr="00800781">
        <w:rPr>
          <w:b/>
        </w:rPr>
        <w:t>Conclusiones</w:t>
      </w:r>
    </w:p>
    <w:p w14:paraId="2CED36CB" w14:textId="77777777" w:rsidR="00800781" w:rsidRPr="00800781" w:rsidRDefault="00800781" w:rsidP="00800781">
      <w:pPr>
        <w:jc w:val="both"/>
      </w:pPr>
      <w:r w:rsidRPr="00800781">
        <w:t>La prevención de infecciones nosocomiales en UCI requiere un enfoque multifactorial que combine higiene estricta de manos, protocolos estandarizados para dispositivos invasivos y desinfección ambiental efectiva. La educación continua del personal sanitario y la monitorización del cumplimiento son esenciales para garantizar la seguridad del paciente. La aplicación consistente de estas estrategias puede reducir significativamente la morbilidad y mortalidad asociadas a IAAS en pacientes críticos.</w:t>
      </w:r>
    </w:p>
    <w:p w14:paraId="235BD5F3" w14:textId="77777777" w:rsidR="00800781" w:rsidRPr="00800781" w:rsidRDefault="00800781" w:rsidP="00800781">
      <w:pPr>
        <w:jc w:val="both"/>
        <w:rPr>
          <w:b/>
        </w:rPr>
      </w:pPr>
      <w:r w:rsidRPr="00800781">
        <w:rPr>
          <w:b/>
        </w:rPr>
        <w:t>Bibliografía (ejemplos)</w:t>
      </w:r>
    </w:p>
    <w:p w14:paraId="152B9AB4" w14:textId="77777777" w:rsidR="00800781" w:rsidRPr="00800781" w:rsidRDefault="00800781" w:rsidP="00800781">
      <w:pPr>
        <w:numPr>
          <w:ilvl w:val="0"/>
          <w:numId w:val="6"/>
        </w:numPr>
        <w:jc w:val="both"/>
      </w:pPr>
      <w:r w:rsidRPr="00800781">
        <w:rPr>
          <w:lang w:val="en-GB"/>
        </w:rPr>
        <w:t xml:space="preserve">World Health Organization. </w:t>
      </w:r>
      <w:r w:rsidRPr="00800781">
        <w:rPr>
          <w:i/>
          <w:lang w:val="en-GB"/>
        </w:rPr>
        <w:t>Guidelines on Core Components of Infection Prevention and Control Programmes at the National and Acute Health Care Facility Level.</w:t>
      </w:r>
      <w:r w:rsidRPr="00800781">
        <w:rPr>
          <w:lang w:val="en-GB"/>
        </w:rPr>
        <w:t xml:space="preserve"> </w:t>
      </w:r>
      <w:r w:rsidRPr="00800781">
        <w:t xml:space="preserve">WHO, 2016. </w:t>
      </w:r>
    </w:p>
    <w:p w14:paraId="44DAB38C" w14:textId="77777777" w:rsidR="00800781" w:rsidRPr="00EA5118" w:rsidRDefault="00800781" w:rsidP="00800781">
      <w:pPr>
        <w:numPr>
          <w:ilvl w:val="0"/>
          <w:numId w:val="6"/>
        </w:numPr>
        <w:jc w:val="both"/>
        <w:rPr>
          <w:lang w:val="en-GB"/>
        </w:rPr>
      </w:pPr>
      <w:r w:rsidRPr="00800781">
        <w:rPr>
          <w:lang w:val="en-GB"/>
        </w:rPr>
        <w:t xml:space="preserve">Magill SS, et al. </w:t>
      </w:r>
      <w:r w:rsidRPr="00800781">
        <w:rPr>
          <w:i/>
          <w:lang w:val="en-GB"/>
        </w:rPr>
        <w:t>Multistate point-prevalence survey of health care–associated infections.</w:t>
      </w:r>
      <w:r w:rsidRPr="00800781">
        <w:rPr>
          <w:lang w:val="en-GB"/>
        </w:rPr>
        <w:t xml:space="preserve"> </w:t>
      </w:r>
      <w:r w:rsidRPr="00EA5118">
        <w:rPr>
          <w:lang w:val="en-GB"/>
        </w:rPr>
        <w:t xml:space="preserve">N Engl J Med. </w:t>
      </w:r>
      <w:proofErr w:type="gramStart"/>
      <w:r w:rsidRPr="00EA5118">
        <w:rPr>
          <w:lang w:val="en-GB"/>
        </w:rPr>
        <w:t>2014;370:1198</w:t>
      </w:r>
      <w:proofErr w:type="gramEnd"/>
      <w:r w:rsidRPr="00EA5118">
        <w:rPr>
          <w:lang w:val="en-GB"/>
        </w:rPr>
        <w:t xml:space="preserve">-208. </w:t>
      </w:r>
    </w:p>
    <w:p w14:paraId="1526D8A1" w14:textId="77777777" w:rsidR="00800781" w:rsidRPr="00800781" w:rsidRDefault="00800781" w:rsidP="00800781">
      <w:pPr>
        <w:numPr>
          <w:ilvl w:val="0"/>
          <w:numId w:val="6"/>
        </w:numPr>
        <w:jc w:val="both"/>
      </w:pPr>
      <w:r w:rsidRPr="00800781">
        <w:rPr>
          <w:lang w:val="en-GB"/>
        </w:rPr>
        <w:t xml:space="preserve">Siegel JD, et al. </w:t>
      </w:r>
      <w:r w:rsidRPr="00800781">
        <w:rPr>
          <w:i/>
          <w:lang w:val="en-GB"/>
        </w:rPr>
        <w:t>2007 Guideline for Isolation Precautions: Preventing Transmission of Infectious Agents in Healthcare Settings.</w:t>
      </w:r>
      <w:r w:rsidRPr="00800781">
        <w:rPr>
          <w:lang w:val="en-GB"/>
        </w:rPr>
        <w:t xml:space="preserve"> </w:t>
      </w:r>
      <w:r w:rsidRPr="00800781">
        <w:t xml:space="preserve">Am J Infect Control. 2007;35(10 </w:t>
      </w:r>
      <w:proofErr w:type="spellStart"/>
      <w:r w:rsidRPr="00800781">
        <w:t>Suppl</w:t>
      </w:r>
      <w:proofErr w:type="spellEnd"/>
      <w:r w:rsidRPr="00800781">
        <w:t xml:space="preserve"> 2</w:t>
      </w:r>
      <w:proofErr w:type="gramStart"/>
      <w:r w:rsidRPr="00800781">
        <w:t>):S</w:t>
      </w:r>
      <w:proofErr w:type="gramEnd"/>
      <w:r w:rsidRPr="00800781">
        <w:t xml:space="preserve">65-S164. </w:t>
      </w:r>
    </w:p>
    <w:p w14:paraId="0E515901" w14:textId="77777777" w:rsidR="00800781" w:rsidRPr="00EA5118" w:rsidRDefault="00800781" w:rsidP="00800781">
      <w:pPr>
        <w:numPr>
          <w:ilvl w:val="0"/>
          <w:numId w:val="6"/>
        </w:numPr>
        <w:jc w:val="both"/>
        <w:rPr>
          <w:lang w:val="en-GB"/>
        </w:rPr>
      </w:pPr>
      <w:r w:rsidRPr="00800781">
        <w:rPr>
          <w:lang w:val="en-GB"/>
        </w:rPr>
        <w:t xml:space="preserve">Pittet D, et al. </w:t>
      </w:r>
      <w:r w:rsidRPr="00800781">
        <w:rPr>
          <w:i/>
          <w:lang w:val="en-GB"/>
        </w:rPr>
        <w:t>Hand hygiene: improved standards and practice for healthcare workers.</w:t>
      </w:r>
      <w:r w:rsidRPr="00800781">
        <w:rPr>
          <w:lang w:val="en-GB"/>
        </w:rPr>
        <w:t xml:space="preserve"> </w:t>
      </w:r>
      <w:r w:rsidRPr="00EA5118">
        <w:rPr>
          <w:lang w:val="en-GB"/>
        </w:rPr>
        <w:t xml:space="preserve">Lancet Infect Dis. </w:t>
      </w:r>
      <w:proofErr w:type="gramStart"/>
      <w:r w:rsidRPr="00EA5118">
        <w:rPr>
          <w:lang w:val="en-GB"/>
        </w:rPr>
        <w:t>2000;1:9</w:t>
      </w:r>
      <w:proofErr w:type="gramEnd"/>
      <w:r w:rsidRPr="00EA5118">
        <w:rPr>
          <w:lang w:val="en-GB"/>
        </w:rPr>
        <w:t xml:space="preserve">–20. </w:t>
      </w:r>
    </w:p>
    <w:p w14:paraId="61D03DE6" w14:textId="77777777" w:rsidR="00800781" w:rsidRPr="00EA5118" w:rsidRDefault="00800781" w:rsidP="00800781">
      <w:pPr>
        <w:numPr>
          <w:ilvl w:val="0"/>
          <w:numId w:val="6"/>
        </w:numPr>
        <w:jc w:val="both"/>
        <w:rPr>
          <w:lang w:val="en-GB"/>
        </w:rPr>
      </w:pPr>
      <w:proofErr w:type="spellStart"/>
      <w:r w:rsidRPr="00800781">
        <w:rPr>
          <w:lang w:val="en-GB"/>
        </w:rPr>
        <w:t>Berenholtz</w:t>
      </w:r>
      <w:proofErr w:type="spellEnd"/>
      <w:r w:rsidRPr="00800781">
        <w:rPr>
          <w:lang w:val="en-GB"/>
        </w:rPr>
        <w:t xml:space="preserve"> SM, et al. </w:t>
      </w:r>
      <w:r w:rsidRPr="00800781">
        <w:rPr>
          <w:i/>
          <w:lang w:val="en-GB"/>
        </w:rPr>
        <w:t xml:space="preserve">Reducing central line–associated bloodstream infections in the intensive care unit: a </w:t>
      </w:r>
      <w:proofErr w:type="spellStart"/>
      <w:r w:rsidRPr="00800781">
        <w:rPr>
          <w:i/>
          <w:lang w:val="en-GB"/>
        </w:rPr>
        <w:t>multicenter</w:t>
      </w:r>
      <w:proofErr w:type="spellEnd"/>
      <w:r w:rsidRPr="00800781">
        <w:rPr>
          <w:i/>
          <w:lang w:val="en-GB"/>
        </w:rPr>
        <w:t xml:space="preserve"> collaborative.</w:t>
      </w:r>
      <w:r w:rsidRPr="00800781">
        <w:rPr>
          <w:lang w:val="en-GB"/>
        </w:rPr>
        <w:t xml:space="preserve"> </w:t>
      </w:r>
      <w:r w:rsidRPr="00EA5118">
        <w:rPr>
          <w:lang w:val="en-GB"/>
        </w:rPr>
        <w:t xml:space="preserve">N Engl J Med. </w:t>
      </w:r>
      <w:proofErr w:type="gramStart"/>
      <w:r w:rsidRPr="00EA5118">
        <w:rPr>
          <w:lang w:val="en-GB"/>
        </w:rPr>
        <w:t>2004;350:1410</w:t>
      </w:r>
      <w:proofErr w:type="gramEnd"/>
      <w:r w:rsidRPr="00EA5118">
        <w:rPr>
          <w:lang w:val="en-GB"/>
        </w:rPr>
        <w:t>–8.</w:t>
      </w:r>
    </w:p>
    <w:p w14:paraId="128B3EA2" w14:textId="77777777" w:rsidR="00800781" w:rsidRPr="00EA5118" w:rsidRDefault="00800781" w:rsidP="00800781">
      <w:pPr>
        <w:jc w:val="both"/>
        <w:rPr>
          <w:lang w:val="en-GB"/>
        </w:rPr>
      </w:pPr>
    </w:p>
    <w:p w14:paraId="6FD1CD66" w14:textId="77777777" w:rsidR="00800781" w:rsidRPr="00EA5118" w:rsidRDefault="00800781" w:rsidP="00800781">
      <w:pPr>
        <w:jc w:val="both"/>
        <w:rPr>
          <w:lang w:val="en-GB"/>
        </w:rPr>
      </w:pPr>
    </w:p>
    <w:p w14:paraId="4909FDF3" w14:textId="77777777" w:rsidR="00800781" w:rsidRPr="00EA5118" w:rsidRDefault="00800781" w:rsidP="00800781">
      <w:pPr>
        <w:jc w:val="both"/>
        <w:rPr>
          <w:lang w:val="en-GB"/>
        </w:rPr>
      </w:pPr>
    </w:p>
    <w:p w14:paraId="36F38181" w14:textId="77777777" w:rsidR="00800781" w:rsidRPr="00EA5118" w:rsidRDefault="00800781" w:rsidP="00800781">
      <w:pPr>
        <w:jc w:val="both"/>
        <w:rPr>
          <w:lang w:val="en-GB"/>
        </w:rPr>
      </w:pPr>
    </w:p>
    <w:p w14:paraId="6396128A" w14:textId="77777777" w:rsidR="00800781" w:rsidRPr="00EA5118" w:rsidRDefault="00800781" w:rsidP="00800781">
      <w:pPr>
        <w:jc w:val="both"/>
        <w:rPr>
          <w:lang w:val="en-GB"/>
        </w:rPr>
      </w:pPr>
    </w:p>
    <w:p w14:paraId="479B8A7A" w14:textId="77777777" w:rsidR="00800781" w:rsidRPr="00EA5118" w:rsidRDefault="00800781" w:rsidP="00800781">
      <w:pPr>
        <w:jc w:val="both"/>
        <w:rPr>
          <w:lang w:val="en-GB"/>
        </w:rPr>
      </w:pPr>
    </w:p>
    <w:p w14:paraId="16F15BC5" w14:textId="77777777" w:rsidR="00800781" w:rsidRPr="00EA5118" w:rsidRDefault="00800781" w:rsidP="00800781">
      <w:pPr>
        <w:jc w:val="both"/>
        <w:rPr>
          <w:lang w:val="en-GB"/>
        </w:rPr>
      </w:pPr>
    </w:p>
    <w:p w14:paraId="581FED6F" w14:textId="77777777" w:rsidR="00800781" w:rsidRPr="00EA5118" w:rsidRDefault="00800781" w:rsidP="00800781">
      <w:pPr>
        <w:jc w:val="both"/>
        <w:rPr>
          <w:lang w:val="en-GB"/>
        </w:rPr>
      </w:pPr>
    </w:p>
    <w:p w14:paraId="3F48AF84" w14:textId="77777777" w:rsidR="00800781" w:rsidRPr="00800781" w:rsidRDefault="00800781" w:rsidP="00800781">
      <w:pPr>
        <w:jc w:val="both"/>
      </w:pPr>
      <w:r w:rsidRPr="00800781">
        <w:rPr>
          <w:b/>
        </w:rPr>
        <w:lastRenderedPageBreak/>
        <w:t>SALUD MENTAL DEL PERSONAL DE ENFERMERÍA EN CONTEXTOS DE ALTA PRESIÓN</w:t>
      </w:r>
    </w:p>
    <w:p w14:paraId="628222CF" w14:textId="77777777" w:rsidR="00800781" w:rsidRPr="00800781" w:rsidRDefault="00800781" w:rsidP="00800781">
      <w:pPr>
        <w:jc w:val="both"/>
        <w:rPr>
          <w:b/>
        </w:rPr>
      </w:pPr>
      <w:r w:rsidRPr="00800781">
        <w:rPr>
          <w:b/>
        </w:rPr>
        <w:t>Introducción</w:t>
      </w:r>
    </w:p>
    <w:p w14:paraId="357E4075" w14:textId="77777777" w:rsidR="00800781" w:rsidRPr="00800781" w:rsidRDefault="00800781" w:rsidP="00800781">
      <w:pPr>
        <w:jc w:val="both"/>
      </w:pPr>
      <w:r w:rsidRPr="00800781">
        <w:t>El personal de enfermería desempeña un papel crítico en la atención sanitaria, especialmente en unidades de alta presión como urgencias, cuidados intensivos y emergencias. Estas áreas se caracterizan por alta carga de trabajo, exposición constante a situaciones críticas y contacto continuo con el sufrimiento y la muerte, factores que aumentan el riesgo de estrés, ansiedad, depresión y burnout. La salud mental de los enfermeros no solo afecta su bienestar personal, sino también la calidad de atención y la seguridad del paciente. Este estudio analiza los factores de riesgo, las consecuencias del estrés laboral y las estrategias de intervención efectivas para preservar la salud mental del personal de enfermería en contextos de alta presión.</w:t>
      </w:r>
    </w:p>
    <w:p w14:paraId="477B9980" w14:textId="77777777" w:rsidR="00800781" w:rsidRPr="00800781" w:rsidRDefault="00800781" w:rsidP="00800781">
      <w:pPr>
        <w:jc w:val="both"/>
        <w:rPr>
          <w:b/>
        </w:rPr>
      </w:pPr>
      <w:r w:rsidRPr="00800781">
        <w:rPr>
          <w:b/>
        </w:rPr>
        <w:t>Materiales y métodos</w:t>
      </w:r>
    </w:p>
    <w:p w14:paraId="6BBCAAE6" w14:textId="77777777" w:rsidR="00800781" w:rsidRPr="00800781" w:rsidRDefault="00800781" w:rsidP="00800781">
      <w:pPr>
        <w:jc w:val="both"/>
      </w:pPr>
      <w:r w:rsidRPr="00800781">
        <w:t>Se realizó una revisión bibliográfica de artículos publicados entre 2015 y 2025 en PubMed, Scielo y CINAHL, incluyendo estudios cuantitativos y cualitativos, revisiones sistemáticas y guías de práctica clínica relacionadas con salud mental del personal de enfermería. Se analizaron tres áreas principales:</w:t>
      </w:r>
    </w:p>
    <w:p w14:paraId="3FF52CDF" w14:textId="77777777" w:rsidR="00800781" w:rsidRPr="00800781" w:rsidRDefault="00800781" w:rsidP="00800781">
      <w:pPr>
        <w:numPr>
          <w:ilvl w:val="0"/>
          <w:numId w:val="7"/>
        </w:numPr>
        <w:jc w:val="both"/>
      </w:pPr>
      <w:r w:rsidRPr="00800781">
        <w:rPr>
          <w:b/>
        </w:rPr>
        <w:t>Factores de riesgo psicosocial</w:t>
      </w:r>
      <w:r w:rsidRPr="00800781">
        <w:t xml:space="preserve">: carga laboral, turnos prolongados, exposición a eventos traumáticos y falta de apoyo organizacional. </w:t>
      </w:r>
    </w:p>
    <w:p w14:paraId="3BC72F78" w14:textId="77777777" w:rsidR="00800781" w:rsidRPr="00800781" w:rsidRDefault="00800781" w:rsidP="00800781">
      <w:pPr>
        <w:numPr>
          <w:ilvl w:val="0"/>
          <w:numId w:val="7"/>
        </w:numPr>
        <w:jc w:val="both"/>
      </w:pPr>
      <w:r w:rsidRPr="00800781">
        <w:rPr>
          <w:b/>
        </w:rPr>
        <w:t>Consecuencias en el bienestar y desempeño</w:t>
      </w:r>
      <w:r w:rsidRPr="00800781">
        <w:t xml:space="preserve">: burnout, ansiedad, depresión, errores en la atención y ausentismo laboral. </w:t>
      </w:r>
    </w:p>
    <w:p w14:paraId="6374DADE" w14:textId="77777777" w:rsidR="00800781" w:rsidRPr="00800781" w:rsidRDefault="00800781" w:rsidP="00800781">
      <w:pPr>
        <w:numPr>
          <w:ilvl w:val="0"/>
          <w:numId w:val="7"/>
        </w:numPr>
        <w:jc w:val="both"/>
      </w:pPr>
      <w:r w:rsidRPr="00800781">
        <w:rPr>
          <w:b/>
        </w:rPr>
        <w:t>Intervenciones y estrategias de apoyo</w:t>
      </w:r>
      <w:r w:rsidRPr="00800781">
        <w:t xml:space="preserve">: programas de resiliencia, asesoramiento psicológico, entrenamiento en manejo de estrés y programas de bienestar organizacional. </w:t>
      </w:r>
    </w:p>
    <w:p w14:paraId="14FD7368" w14:textId="77777777" w:rsidR="00800781" w:rsidRPr="00800781" w:rsidRDefault="00800781" w:rsidP="00800781">
      <w:pPr>
        <w:jc w:val="both"/>
      </w:pPr>
      <w:r w:rsidRPr="00800781">
        <w:t>Se evaluaron los resultados reportados en términos de reducción de síntomas de estrés, mejora en la satisfacción laboral y adherencia a las estrategias de autocuidado.</w:t>
      </w:r>
    </w:p>
    <w:p w14:paraId="5A4120D1" w14:textId="77777777" w:rsidR="00800781" w:rsidRPr="00800781" w:rsidRDefault="00800781" w:rsidP="00800781">
      <w:pPr>
        <w:jc w:val="both"/>
        <w:rPr>
          <w:b/>
        </w:rPr>
      </w:pPr>
      <w:r w:rsidRPr="00800781">
        <w:rPr>
          <w:b/>
        </w:rPr>
        <w:t>Resultados</w:t>
      </w:r>
    </w:p>
    <w:p w14:paraId="0F94C912" w14:textId="77777777" w:rsidR="00800781" w:rsidRPr="00800781" w:rsidRDefault="00800781" w:rsidP="00800781">
      <w:pPr>
        <w:jc w:val="both"/>
      </w:pPr>
      <w:r w:rsidRPr="00800781">
        <w:t>La evidencia revisada indica que:</w:t>
      </w:r>
    </w:p>
    <w:p w14:paraId="59F27488" w14:textId="77777777" w:rsidR="00800781" w:rsidRPr="00800781" w:rsidRDefault="00800781" w:rsidP="00800781">
      <w:pPr>
        <w:numPr>
          <w:ilvl w:val="0"/>
          <w:numId w:val="8"/>
        </w:numPr>
        <w:jc w:val="both"/>
      </w:pPr>
      <w:r w:rsidRPr="00800781">
        <w:t xml:space="preserve">Los </w:t>
      </w:r>
      <w:r w:rsidRPr="00800781">
        <w:rPr>
          <w:b/>
        </w:rPr>
        <w:t>factores de riesgo más significativos</w:t>
      </w:r>
      <w:r w:rsidRPr="00800781">
        <w:t xml:space="preserve"> incluyen turnos nocturnos prolongados, carga de pacientes elevada, falta de recursos y apoyo insuficiente por parte de la organización. </w:t>
      </w:r>
    </w:p>
    <w:p w14:paraId="456D59B3" w14:textId="77777777" w:rsidR="00800781" w:rsidRPr="00800781" w:rsidRDefault="00800781" w:rsidP="00800781">
      <w:pPr>
        <w:numPr>
          <w:ilvl w:val="0"/>
          <w:numId w:val="8"/>
        </w:numPr>
        <w:jc w:val="both"/>
      </w:pPr>
      <w:r w:rsidRPr="00800781">
        <w:lastRenderedPageBreak/>
        <w:t xml:space="preserve">El </w:t>
      </w:r>
      <w:r w:rsidRPr="00800781">
        <w:rPr>
          <w:b/>
        </w:rPr>
        <w:t>burnout</w:t>
      </w:r>
      <w:r w:rsidRPr="00800781">
        <w:t xml:space="preserve"> se presenta en un porcentaje elevado del personal de enfermería en contextos críticos, con manifestaciones de agotamiento emocional, despersonalización y disminución de la realización personal. </w:t>
      </w:r>
    </w:p>
    <w:p w14:paraId="0F170F22" w14:textId="77777777" w:rsidR="00800781" w:rsidRPr="00800781" w:rsidRDefault="00800781" w:rsidP="00800781">
      <w:pPr>
        <w:numPr>
          <w:ilvl w:val="0"/>
          <w:numId w:val="8"/>
        </w:numPr>
        <w:jc w:val="both"/>
      </w:pPr>
      <w:r w:rsidRPr="00800781">
        <w:t xml:space="preserve">La </w:t>
      </w:r>
      <w:r w:rsidRPr="00800781">
        <w:rPr>
          <w:b/>
        </w:rPr>
        <w:t>intervención psicológica y la capacitación en manejo del estrés</w:t>
      </w:r>
      <w:r w:rsidRPr="00800781">
        <w:t xml:space="preserve"> reducen significativamente los niveles de ansiedad y depresión, mejoran la resiliencia y disminuyen la incidencia de errores clínicos. </w:t>
      </w:r>
    </w:p>
    <w:p w14:paraId="02AC3C6F" w14:textId="77777777" w:rsidR="00800781" w:rsidRPr="00800781" w:rsidRDefault="00800781" w:rsidP="00800781">
      <w:pPr>
        <w:numPr>
          <w:ilvl w:val="0"/>
          <w:numId w:val="8"/>
        </w:numPr>
        <w:jc w:val="both"/>
      </w:pPr>
      <w:r w:rsidRPr="00800781">
        <w:t xml:space="preserve">Las </w:t>
      </w:r>
      <w:r w:rsidRPr="00800781">
        <w:rPr>
          <w:b/>
        </w:rPr>
        <w:t>estrategias organizacionales</w:t>
      </w:r>
      <w:r w:rsidRPr="00800781">
        <w:t xml:space="preserve">, como descansos estructurados, programas de mentoría y actividades de bienestar, fomentan un entorno laboral más saludable y promueven la retención del personal. </w:t>
      </w:r>
    </w:p>
    <w:p w14:paraId="249720D4" w14:textId="77777777" w:rsidR="00800781" w:rsidRPr="00800781" w:rsidRDefault="00800781" w:rsidP="00800781">
      <w:pPr>
        <w:numPr>
          <w:ilvl w:val="0"/>
          <w:numId w:val="8"/>
        </w:numPr>
        <w:jc w:val="both"/>
      </w:pPr>
      <w:r w:rsidRPr="00800781">
        <w:t xml:space="preserve">La educación continua sobre autocuidado, manejo de emociones y comunicación efectiva con colegas y pacientes se asocia con mayor satisfacción laboral y mejor desempeño. </w:t>
      </w:r>
    </w:p>
    <w:p w14:paraId="54D328D4" w14:textId="77777777" w:rsidR="00800781" w:rsidRPr="00800781" w:rsidRDefault="00800781" w:rsidP="00800781">
      <w:pPr>
        <w:jc w:val="both"/>
        <w:rPr>
          <w:b/>
        </w:rPr>
      </w:pPr>
      <w:r w:rsidRPr="00800781">
        <w:rPr>
          <w:b/>
        </w:rPr>
        <w:t>Conclusiones</w:t>
      </w:r>
    </w:p>
    <w:p w14:paraId="43D22641" w14:textId="77777777" w:rsidR="00800781" w:rsidRPr="00800781" w:rsidRDefault="00800781" w:rsidP="00800781">
      <w:pPr>
        <w:jc w:val="both"/>
      </w:pPr>
      <w:r w:rsidRPr="00800781">
        <w:t>La salud mental del personal de enfermería en contextos de alta presión es un componente crítico para la seguridad del paciente y la eficiencia del sistema sanitario. La exposición constante a situaciones estresantes y la falta de apoyo institucional aumentan el riesgo de burnout, ansiedad y depresión, afectando la calidad de la atención. La implementación de programas integrales que incluyan apoyo psicológico, entrenamiento en manejo del estrés, autocuidado y estrategias organizacionales estructuradas puede mejorar significativamente el bienestar del personal y su desempeño clínico. La prevención y el cuidado de la salud mental deben ser una prioridad institucional, promoviendo un entorno laboral que favorezca la resiliencia, la satisfacción y la continuidad en la carrera de enfermería.</w:t>
      </w:r>
    </w:p>
    <w:p w14:paraId="70127243" w14:textId="77777777" w:rsidR="00800781" w:rsidRPr="00800781" w:rsidRDefault="00800781" w:rsidP="00800781">
      <w:pPr>
        <w:jc w:val="both"/>
        <w:rPr>
          <w:b/>
        </w:rPr>
      </w:pPr>
      <w:r w:rsidRPr="00800781">
        <w:rPr>
          <w:b/>
        </w:rPr>
        <w:t xml:space="preserve">Bibliografía </w:t>
      </w:r>
    </w:p>
    <w:p w14:paraId="0EB66EB3" w14:textId="77777777" w:rsidR="00800781" w:rsidRPr="00800781" w:rsidRDefault="00800781" w:rsidP="00800781">
      <w:pPr>
        <w:numPr>
          <w:ilvl w:val="0"/>
          <w:numId w:val="9"/>
        </w:numPr>
        <w:jc w:val="both"/>
      </w:pPr>
      <w:r w:rsidRPr="00800781">
        <w:rPr>
          <w:lang w:val="en-GB"/>
        </w:rPr>
        <w:t xml:space="preserve">Maslach C, Leiter MP. </w:t>
      </w:r>
      <w:r w:rsidRPr="00800781">
        <w:rPr>
          <w:i/>
          <w:lang w:val="en-GB"/>
        </w:rPr>
        <w:t>Understanding the burnout experience: recent research and its implications for psychiatry.</w:t>
      </w:r>
      <w:r w:rsidRPr="00800781">
        <w:rPr>
          <w:lang w:val="en-GB"/>
        </w:rPr>
        <w:t xml:space="preserve"> </w:t>
      </w:r>
      <w:r w:rsidRPr="00800781">
        <w:t xml:space="preserve">World </w:t>
      </w:r>
      <w:proofErr w:type="spellStart"/>
      <w:r w:rsidRPr="00800781">
        <w:t>Psychiatry</w:t>
      </w:r>
      <w:proofErr w:type="spellEnd"/>
      <w:r w:rsidRPr="00800781">
        <w:t xml:space="preserve">. </w:t>
      </w:r>
      <w:proofErr w:type="gramStart"/>
      <w:r w:rsidRPr="00800781">
        <w:t>2016;15:103</w:t>
      </w:r>
      <w:proofErr w:type="gramEnd"/>
      <w:r w:rsidRPr="00800781">
        <w:t xml:space="preserve">–11. </w:t>
      </w:r>
    </w:p>
    <w:p w14:paraId="07C19456" w14:textId="77777777" w:rsidR="00800781" w:rsidRPr="00800781" w:rsidRDefault="00800781" w:rsidP="00800781">
      <w:pPr>
        <w:numPr>
          <w:ilvl w:val="0"/>
          <w:numId w:val="9"/>
        </w:numPr>
        <w:jc w:val="both"/>
      </w:pPr>
      <w:r w:rsidRPr="00800781">
        <w:rPr>
          <w:lang w:val="en-GB"/>
        </w:rPr>
        <w:t xml:space="preserve">Shanafelt TD, Noseworthy JH. </w:t>
      </w:r>
      <w:r w:rsidRPr="00800781">
        <w:rPr>
          <w:i/>
          <w:lang w:val="en-GB"/>
        </w:rPr>
        <w:t>Executive leadership and physician well-being: nine organizational strategies to promote engagement and reduce burnout.</w:t>
      </w:r>
      <w:r w:rsidRPr="00800781">
        <w:rPr>
          <w:lang w:val="en-GB"/>
        </w:rPr>
        <w:t xml:space="preserve"> </w:t>
      </w:r>
      <w:r w:rsidRPr="00800781">
        <w:t xml:space="preserve">Mayo Clin </w:t>
      </w:r>
      <w:proofErr w:type="spellStart"/>
      <w:r w:rsidRPr="00800781">
        <w:t>Proc</w:t>
      </w:r>
      <w:proofErr w:type="spellEnd"/>
      <w:r w:rsidRPr="00800781">
        <w:t xml:space="preserve">. </w:t>
      </w:r>
      <w:proofErr w:type="gramStart"/>
      <w:r w:rsidRPr="00800781">
        <w:t>2017;92:129</w:t>
      </w:r>
      <w:proofErr w:type="gramEnd"/>
      <w:r w:rsidRPr="00800781">
        <w:t xml:space="preserve">–46. </w:t>
      </w:r>
    </w:p>
    <w:p w14:paraId="28644969" w14:textId="77777777" w:rsidR="00800781" w:rsidRPr="00800781" w:rsidRDefault="00800781" w:rsidP="00800781">
      <w:pPr>
        <w:numPr>
          <w:ilvl w:val="0"/>
          <w:numId w:val="9"/>
        </w:numPr>
        <w:jc w:val="both"/>
      </w:pPr>
      <w:proofErr w:type="spellStart"/>
      <w:r w:rsidRPr="00800781">
        <w:t>Labrague</w:t>
      </w:r>
      <w:proofErr w:type="spellEnd"/>
      <w:r w:rsidRPr="00800781">
        <w:t xml:space="preserve"> LJ, de los Santos JAA. </w:t>
      </w:r>
      <w:r w:rsidRPr="00800781">
        <w:rPr>
          <w:i/>
          <w:lang w:val="en-GB"/>
        </w:rPr>
        <w:t>Resilience as a mediator in the relationship between stress and mental health in nurses.</w:t>
      </w:r>
      <w:r w:rsidRPr="00800781">
        <w:rPr>
          <w:lang w:val="en-GB"/>
        </w:rPr>
        <w:t xml:space="preserve"> </w:t>
      </w:r>
      <w:r w:rsidRPr="00800781">
        <w:t xml:space="preserve">J Nurs Manag. </w:t>
      </w:r>
      <w:proofErr w:type="gramStart"/>
      <w:r w:rsidRPr="00800781">
        <w:t>2020;28:946</w:t>
      </w:r>
      <w:proofErr w:type="gramEnd"/>
      <w:r w:rsidRPr="00800781">
        <w:t xml:space="preserve">–954. </w:t>
      </w:r>
    </w:p>
    <w:p w14:paraId="2A611464" w14:textId="77777777" w:rsidR="00800781" w:rsidRPr="00800781" w:rsidRDefault="00800781" w:rsidP="00800781">
      <w:pPr>
        <w:numPr>
          <w:ilvl w:val="0"/>
          <w:numId w:val="9"/>
        </w:numPr>
        <w:jc w:val="both"/>
      </w:pPr>
      <w:r w:rsidRPr="00800781">
        <w:rPr>
          <w:lang w:val="en-GB"/>
        </w:rPr>
        <w:t xml:space="preserve">McVicar A. </w:t>
      </w:r>
      <w:r w:rsidRPr="00800781">
        <w:rPr>
          <w:i/>
          <w:lang w:val="en-GB"/>
        </w:rPr>
        <w:t>Workplace stress in nursing: a literature review.</w:t>
      </w:r>
      <w:r w:rsidRPr="00800781">
        <w:rPr>
          <w:lang w:val="en-GB"/>
        </w:rPr>
        <w:t xml:space="preserve"> </w:t>
      </w:r>
      <w:r w:rsidRPr="00800781">
        <w:t xml:space="preserve">J </w:t>
      </w:r>
      <w:proofErr w:type="spellStart"/>
      <w:r w:rsidRPr="00800781">
        <w:t>Adv</w:t>
      </w:r>
      <w:proofErr w:type="spellEnd"/>
      <w:r w:rsidRPr="00800781">
        <w:t xml:space="preserve"> Nurs. </w:t>
      </w:r>
      <w:proofErr w:type="gramStart"/>
      <w:r w:rsidRPr="00800781">
        <w:t>2003;44:633</w:t>
      </w:r>
      <w:proofErr w:type="gramEnd"/>
      <w:r w:rsidRPr="00800781">
        <w:t xml:space="preserve">–42. </w:t>
      </w:r>
    </w:p>
    <w:p w14:paraId="69581299" w14:textId="77777777" w:rsidR="00800781" w:rsidRPr="00800781" w:rsidRDefault="00800781" w:rsidP="00800781">
      <w:pPr>
        <w:numPr>
          <w:ilvl w:val="0"/>
          <w:numId w:val="9"/>
        </w:numPr>
        <w:jc w:val="both"/>
      </w:pPr>
      <w:r w:rsidRPr="00800781">
        <w:rPr>
          <w:lang w:val="en-GB"/>
        </w:rPr>
        <w:lastRenderedPageBreak/>
        <w:t xml:space="preserve">American Nurses Association. </w:t>
      </w:r>
      <w:r w:rsidRPr="00800781">
        <w:rPr>
          <w:i/>
          <w:lang w:val="en-GB"/>
        </w:rPr>
        <w:t>Healthy Nurse, Healthy Nation.</w:t>
      </w:r>
      <w:r w:rsidRPr="00800781">
        <w:rPr>
          <w:lang w:val="en-GB"/>
        </w:rPr>
        <w:t xml:space="preserve"> </w:t>
      </w:r>
      <w:r w:rsidRPr="00800781">
        <w:t>ANA, 2023.</w:t>
      </w:r>
    </w:p>
    <w:p w14:paraId="6A526867" w14:textId="77777777" w:rsidR="00800781" w:rsidRDefault="00800781" w:rsidP="00800781">
      <w:pPr>
        <w:jc w:val="both"/>
      </w:pPr>
    </w:p>
    <w:p w14:paraId="5C9D9033" w14:textId="77777777" w:rsidR="00800781" w:rsidRDefault="00800781" w:rsidP="00800781">
      <w:pPr>
        <w:jc w:val="both"/>
      </w:pPr>
    </w:p>
    <w:p w14:paraId="77D6775A" w14:textId="77777777" w:rsidR="00800781" w:rsidRDefault="00800781" w:rsidP="00800781">
      <w:pPr>
        <w:jc w:val="both"/>
      </w:pPr>
    </w:p>
    <w:p w14:paraId="16415DA7" w14:textId="77777777" w:rsidR="00800781" w:rsidRDefault="00800781" w:rsidP="00800781">
      <w:pPr>
        <w:jc w:val="both"/>
      </w:pPr>
    </w:p>
    <w:p w14:paraId="30AB651D" w14:textId="77777777" w:rsidR="00800781" w:rsidRDefault="00800781" w:rsidP="00800781">
      <w:pPr>
        <w:jc w:val="both"/>
      </w:pPr>
    </w:p>
    <w:p w14:paraId="16320AD9" w14:textId="77777777" w:rsidR="00800781" w:rsidRDefault="00800781" w:rsidP="00800781">
      <w:pPr>
        <w:jc w:val="both"/>
      </w:pPr>
    </w:p>
    <w:p w14:paraId="056ADB69" w14:textId="77777777" w:rsidR="00800781" w:rsidRDefault="00800781" w:rsidP="00800781">
      <w:pPr>
        <w:jc w:val="both"/>
      </w:pPr>
    </w:p>
    <w:p w14:paraId="35A7B586" w14:textId="77777777" w:rsidR="00800781" w:rsidRDefault="00800781" w:rsidP="00800781">
      <w:pPr>
        <w:jc w:val="both"/>
      </w:pPr>
    </w:p>
    <w:p w14:paraId="5215FCE4" w14:textId="77777777" w:rsidR="00800781" w:rsidRDefault="00800781" w:rsidP="00800781">
      <w:pPr>
        <w:jc w:val="both"/>
      </w:pPr>
    </w:p>
    <w:p w14:paraId="26F6CF3F" w14:textId="77777777" w:rsidR="00800781" w:rsidRDefault="00800781" w:rsidP="00800781">
      <w:pPr>
        <w:jc w:val="both"/>
      </w:pPr>
    </w:p>
    <w:p w14:paraId="7C0511D9" w14:textId="77777777" w:rsidR="00800781" w:rsidRDefault="00800781" w:rsidP="00800781">
      <w:pPr>
        <w:jc w:val="both"/>
      </w:pPr>
    </w:p>
    <w:p w14:paraId="09E5491F" w14:textId="77777777" w:rsidR="00800781" w:rsidRDefault="00800781" w:rsidP="00800781">
      <w:pPr>
        <w:jc w:val="both"/>
      </w:pPr>
    </w:p>
    <w:p w14:paraId="0817FA53" w14:textId="77777777" w:rsidR="00800781" w:rsidRDefault="00800781" w:rsidP="00800781">
      <w:pPr>
        <w:jc w:val="both"/>
      </w:pPr>
    </w:p>
    <w:p w14:paraId="44004619" w14:textId="77777777" w:rsidR="00800781" w:rsidRDefault="00800781" w:rsidP="00800781">
      <w:pPr>
        <w:jc w:val="both"/>
      </w:pPr>
    </w:p>
    <w:p w14:paraId="3978743A" w14:textId="77777777" w:rsidR="00800781" w:rsidRDefault="00800781" w:rsidP="00800781">
      <w:pPr>
        <w:jc w:val="both"/>
      </w:pPr>
    </w:p>
    <w:p w14:paraId="3A09FC9B" w14:textId="77777777" w:rsidR="00800781" w:rsidRDefault="00800781" w:rsidP="00800781">
      <w:pPr>
        <w:jc w:val="both"/>
      </w:pPr>
    </w:p>
    <w:p w14:paraId="47B23BD9" w14:textId="77777777" w:rsidR="00800781" w:rsidRDefault="00800781" w:rsidP="00800781">
      <w:pPr>
        <w:jc w:val="both"/>
      </w:pPr>
    </w:p>
    <w:p w14:paraId="1A12884F" w14:textId="77777777" w:rsidR="00800781" w:rsidRDefault="00800781" w:rsidP="00800781">
      <w:pPr>
        <w:jc w:val="both"/>
      </w:pPr>
    </w:p>
    <w:p w14:paraId="37AD8BAA" w14:textId="77777777" w:rsidR="00800781" w:rsidRDefault="00800781" w:rsidP="00800781">
      <w:pPr>
        <w:jc w:val="both"/>
      </w:pPr>
    </w:p>
    <w:p w14:paraId="34A1E4FD" w14:textId="77777777" w:rsidR="00800781" w:rsidRDefault="00800781" w:rsidP="00800781">
      <w:pPr>
        <w:jc w:val="both"/>
      </w:pPr>
    </w:p>
    <w:p w14:paraId="76C93747" w14:textId="77777777" w:rsidR="00800781" w:rsidRDefault="00800781" w:rsidP="00800781">
      <w:pPr>
        <w:jc w:val="both"/>
      </w:pPr>
    </w:p>
    <w:p w14:paraId="4D4AE890" w14:textId="77777777" w:rsidR="00800781" w:rsidRDefault="00800781" w:rsidP="00800781">
      <w:pPr>
        <w:jc w:val="both"/>
      </w:pPr>
    </w:p>
    <w:p w14:paraId="26D2F56C" w14:textId="77777777" w:rsidR="00800781" w:rsidRDefault="00800781" w:rsidP="00800781">
      <w:pPr>
        <w:jc w:val="both"/>
      </w:pPr>
    </w:p>
    <w:p w14:paraId="453F5D12" w14:textId="77777777" w:rsidR="00800781" w:rsidRDefault="00800781" w:rsidP="00800781">
      <w:pPr>
        <w:jc w:val="both"/>
      </w:pPr>
    </w:p>
    <w:p w14:paraId="4981C9EF" w14:textId="77777777" w:rsidR="00800781" w:rsidRDefault="00800781" w:rsidP="00800781">
      <w:pPr>
        <w:jc w:val="both"/>
      </w:pPr>
    </w:p>
    <w:p w14:paraId="34AF3AAE" w14:textId="77777777" w:rsidR="00800781" w:rsidRDefault="00800781" w:rsidP="00800781">
      <w:pPr>
        <w:jc w:val="both"/>
      </w:pPr>
    </w:p>
    <w:p w14:paraId="38877657" w14:textId="77777777" w:rsidR="00800781" w:rsidRPr="00800781" w:rsidRDefault="00800781" w:rsidP="00800781">
      <w:pPr>
        <w:jc w:val="both"/>
      </w:pPr>
      <w:r w:rsidRPr="00800781">
        <w:rPr>
          <w:b/>
        </w:rPr>
        <w:lastRenderedPageBreak/>
        <w:t>CUIDADOS PALIATIVOS Y COMUNICACIÓN CON PACIENTES TERMINALES Y FAMILIARES</w:t>
      </w:r>
    </w:p>
    <w:p w14:paraId="3FD3C5CA" w14:textId="77777777" w:rsidR="00800781" w:rsidRPr="00800781" w:rsidRDefault="00800781" w:rsidP="00800781">
      <w:pPr>
        <w:jc w:val="both"/>
        <w:rPr>
          <w:b/>
        </w:rPr>
      </w:pPr>
      <w:r w:rsidRPr="00800781">
        <w:rPr>
          <w:b/>
        </w:rPr>
        <w:t>Introducción</w:t>
      </w:r>
    </w:p>
    <w:p w14:paraId="3A57BC96" w14:textId="77777777" w:rsidR="00800781" w:rsidRPr="00800781" w:rsidRDefault="00800781" w:rsidP="00800781">
      <w:pPr>
        <w:jc w:val="both"/>
      </w:pPr>
      <w:r w:rsidRPr="00800781">
        <w:t>Los cuidados paliativos son una parte esencial de la atención sanitaria para pacientes con enfermedades terminales, centrados en aliviar el sufrimiento físico, emocional, social y espiritual. La comunicación efectiva entre el personal de enfermería, los pacientes y sus familiares es un componente crítico para garantizar la calidad del cuidado, promover la dignidad y facilitar la toma de decisiones informadas. La forma en que se aborda la comunicación influye directamente en la experiencia del paciente y de la familia, en la adherencia a los planes de cuidado y en la capacidad de afrontar la enfermedad terminal. Este estudio analiza estrategias de comunicación efectivas en cuidados paliativos y su impacto en la satisfacción, bienestar y calidad de vida de los pacientes y familiares.</w:t>
      </w:r>
    </w:p>
    <w:p w14:paraId="52EA970A" w14:textId="77777777" w:rsidR="00800781" w:rsidRPr="00800781" w:rsidRDefault="00800781" w:rsidP="00800781">
      <w:pPr>
        <w:jc w:val="both"/>
        <w:rPr>
          <w:b/>
        </w:rPr>
      </w:pPr>
      <w:r w:rsidRPr="00800781">
        <w:rPr>
          <w:b/>
        </w:rPr>
        <w:t>Materiales y métodos</w:t>
      </w:r>
    </w:p>
    <w:p w14:paraId="0CB13E97" w14:textId="77777777" w:rsidR="00800781" w:rsidRPr="00800781" w:rsidRDefault="00800781" w:rsidP="00800781">
      <w:pPr>
        <w:jc w:val="both"/>
      </w:pPr>
      <w:r w:rsidRPr="00800781">
        <w:t>Se realizó una revisión bibliográfica de estudios publicados entre 2015 y 2025 en PubMed, Scielo y CINAHL, incluyendo investigaciones cualitativas y cuantitativas, revisiones sistemáticas y guías clínicas sobre cuidados paliativos y comunicación en enfermería. Se analizaron tres áreas principales:</w:t>
      </w:r>
    </w:p>
    <w:p w14:paraId="06BAE62C" w14:textId="77777777" w:rsidR="00800781" w:rsidRPr="00800781" w:rsidRDefault="00800781" w:rsidP="00800781">
      <w:pPr>
        <w:numPr>
          <w:ilvl w:val="0"/>
          <w:numId w:val="10"/>
        </w:numPr>
        <w:jc w:val="both"/>
      </w:pPr>
      <w:r w:rsidRPr="00800781">
        <w:rPr>
          <w:b/>
        </w:rPr>
        <w:t>Comunicación con pacientes terminales</w:t>
      </w:r>
      <w:r w:rsidRPr="00800781">
        <w:t xml:space="preserve">: técnicas de escucha activa, empatía, manejo de noticias difíciles y apoyo emocional. </w:t>
      </w:r>
    </w:p>
    <w:p w14:paraId="4B1CEC1E" w14:textId="77777777" w:rsidR="00800781" w:rsidRPr="00800781" w:rsidRDefault="00800781" w:rsidP="00800781">
      <w:pPr>
        <w:numPr>
          <w:ilvl w:val="0"/>
          <w:numId w:val="10"/>
        </w:numPr>
        <w:jc w:val="both"/>
      </w:pPr>
      <w:r w:rsidRPr="00800781">
        <w:rPr>
          <w:b/>
        </w:rPr>
        <w:t>Comunicación con familiares</w:t>
      </w:r>
      <w:r w:rsidRPr="00800781">
        <w:t xml:space="preserve">: educación sobre la enfermedad, estrategias para afrontar la pérdida y participación en decisiones de cuidado. </w:t>
      </w:r>
    </w:p>
    <w:p w14:paraId="2F9B1557" w14:textId="77777777" w:rsidR="00800781" w:rsidRPr="00800781" w:rsidRDefault="00800781" w:rsidP="00800781">
      <w:pPr>
        <w:numPr>
          <w:ilvl w:val="0"/>
          <w:numId w:val="10"/>
        </w:numPr>
        <w:jc w:val="both"/>
      </w:pPr>
      <w:r w:rsidRPr="00800781">
        <w:rPr>
          <w:b/>
        </w:rPr>
        <w:t>Impacto en resultados clínicos y emocionales</w:t>
      </w:r>
      <w:r w:rsidRPr="00800781">
        <w:t xml:space="preserve">: reducción de ansiedad y depresión, aumento de satisfacción con el cuidado y mejor calidad de vida percibida. </w:t>
      </w:r>
    </w:p>
    <w:p w14:paraId="6B8E674C" w14:textId="77777777" w:rsidR="00800781" w:rsidRPr="00800781" w:rsidRDefault="00800781" w:rsidP="00800781">
      <w:pPr>
        <w:jc w:val="both"/>
      </w:pPr>
      <w:r w:rsidRPr="00800781">
        <w:t>Se compararon intervenciones de comunicación estructurada con enfoques no estandarizados para evaluar su efectividad en pacientes y familiares.</w:t>
      </w:r>
    </w:p>
    <w:p w14:paraId="511DAD65" w14:textId="77777777" w:rsidR="00800781" w:rsidRPr="00800781" w:rsidRDefault="00800781" w:rsidP="00800781">
      <w:pPr>
        <w:jc w:val="both"/>
        <w:rPr>
          <w:b/>
        </w:rPr>
      </w:pPr>
      <w:r w:rsidRPr="00800781">
        <w:rPr>
          <w:b/>
        </w:rPr>
        <w:t>Resultados</w:t>
      </w:r>
    </w:p>
    <w:p w14:paraId="7A91CCFC" w14:textId="77777777" w:rsidR="00800781" w:rsidRPr="00800781" w:rsidRDefault="00800781" w:rsidP="00800781">
      <w:pPr>
        <w:jc w:val="both"/>
      </w:pPr>
      <w:r w:rsidRPr="00800781">
        <w:t>La revisión de la literatura indica que:</w:t>
      </w:r>
    </w:p>
    <w:p w14:paraId="4671E2D2" w14:textId="77777777" w:rsidR="00800781" w:rsidRPr="00800781" w:rsidRDefault="00800781" w:rsidP="00800781">
      <w:pPr>
        <w:numPr>
          <w:ilvl w:val="0"/>
          <w:numId w:val="11"/>
        </w:numPr>
        <w:jc w:val="both"/>
      </w:pPr>
      <w:r w:rsidRPr="00800781">
        <w:t xml:space="preserve">La </w:t>
      </w:r>
      <w:r w:rsidRPr="00800781">
        <w:rPr>
          <w:b/>
        </w:rPr>
        <w:t xml:space="preserve">comunicación abierta, empática y centrada en </w:t>
      </w:r>
      <w:proofErr w:type="gramStart"/>
      <w:r w:rsidRPr="00800781">
        <w:rPr>
          <w:b/>
        </w:rPr>
        <w:t>el paciente</w:t>
      </w:r>
      <w:r w:rsidRPr="00800781">
        <w:t xml:space="preserve"> mejora</w:t>
      </w:r>
      <w:proofErr w:type="gramEnd"/>
      <w:r w:rsidRPr="00800781">
        <w:t xml:space="preserve"> la satisfacción del cuidado y reduce el estrés emocional tanto en pacientes como en familiares. </w:t>
      </w:r>
    </w:p>
    <w:p w14:paraId="1A17751F" w14:textId="77777777" w:rsidR="00800781" w:rsidRPr="00800781" w:rsidRDefault="00800781" w:rsidP="00800781">
      <w:pPr>
        <w:numPr>
          <w:ilvl w:val="0"/>
          <w:numId w:val="11"/>
        </w:numPr>
        <w:jc w:val="both"/>
      </w:pPr>
      <w:r w:rsidRPr="00800781">
        <w:t xml:space="preserve">La </w:t>
      </w:r>
      <w:r w:rsidRPr="00800781">
        <w:rPr>
          <w:b/>
        </w:rPr>
        <w:t>educación familiar sobre el proceso de enfermedad y cuidados al final de la vida</w:t>
      </w:r>
      <w:r w:rsidRPr="00800781">
        <w:t xml:space="preserve"> facilita la toma de decisiones informadas y disminuye la ansiedad relacionada con la incertidumbre y el duelo anticipado. </w:t>
      </w:r>
    </w:p>
    <w:p w14:paraId="10F4F025" w14:textId="77777777" w:rsidR="00800781" w:rsidRPr="00800781" w:rsidRDefault="00800781" w:rsidP="00800781">
      <w:pPr>
        <w:numPr>
          <w:ilvl w:val="0"/>
          <w:numId w:val="11"/>
        </w:numPr>
        <w:jc w:val="both"/>
      </w:pPr>
      <w:r w:rsidRPr="00800781">
        <w:lastRenderedPageBreak/>
        <w:t xml:space="preserve">La </w:t>
      </w:r>
      <w:r w:rsidRPr="00800781">
        <w:rPr>
          <w:b/>
        </w:rPr>
        <w:t>entrega de noticias difíciles mediante protocolos estructurados</w:t>
      </w:r>
      <w:r w:rsidRPr="00800781">
        <w:t xml:space="preserve">, como la técnica SPIKES (Setting, </w:t>
      </w:r>
      <w:proofErr w:type="spellStart"/>
      <w:r w:rsidRPr="00800781">
        <w:t>Perception</w:t>
      </w:r>
      <w:proofErr w:type="spellEnd"/>
      <w:r w:rsidRPr="00800781">
        <w:t xml:space="preserve">, </w:t>
      </w:r>
      <w:proofErr w:type="spellStart"/>
      <w:r w:rsidRPr="00800781">
        <w:t>Invitation</w:t>
      </w:r>
      <w:proofErr w:type="spellEnd"/>
      <w:r w:rsidRPr="00800781">
        <w:t xml:space="preserve">, Knowledge, </w:t>
      </w:r>
      <w:proofErr w:type="spellStart"/>
      <w:r w:rsidRPr="00800781">
        <w:t>Emotions</w:t>
      </w:r>
      <w:proofErr w:type="spellEnd"/>
      <w:r w:rsidRPr="00800781">
        <w:t xml:space="preserve">, </w:t>
      </w:r>
      <w:proofErr w:type="spellStart"/>
      <w:r w:rsidRPr="00800781">
        <w:t>Strategy</w:t>
      </w:r>
      <w:proofErr w:type="spellEnd"/>
      <w:r w:rsidRPr="00800781">
        <w:t xml:space="preserve">), favorece la comprensión, aceptación y cooperación en el plan de cuidado. </w:t>
      </w:r>
    </w:p>
    <w:p w14:paraId="1FAD72AA" w14:textId="77777777" w:rsidR="00800781" w:rsidRPr="00800781" w:rsidRDefault="00800781" w:rsidP="00800781">
      <w:pPr>
        <w:numPr>
          <w:ilvl w:val="0"/>
          <w:numId w:val="11"/>
        </w:numPr>
        <w:jc w:val="both"/>
      </w:pPr>
      <w:r w:rsidRPr="00800781">
        <w:t xml:space="preserve">La </w:t>
      </w:r>
      <w:proofErr w:type="gramStart"/>
      <w:r w:rsidRPr="00800781">
        <w:rPr>
          <w:b/>
        </w:rPr>
        <w:t>participación activa</w:t>
      </w:r>
      <w:proofErr w:type="gramEnd"/>
      <w:r w:rsidRPr="00800781">
        <w:rPr>
          <w:b/>
        </w:rPr>
        <w:t xml:space="preserve"> de enfermería en la planificación del cuidado paliativo</w:t>
      </w:r>
      <w:r w:rsidRPr="00800781">
        <w:t xml:space="preserve"> y la mediación en la comunicación promueve un ambiente de confianza y apoyo, mejorando la adherencia a las recomendaciones médicas y la calidad de la atención. </w:t>
      </w:r>
    </w:p>
    <w:p w14:paraId="5C14B893" w14:textId="77777777" w:rsidR="00800781" w:rsidRPr="00800781" w:rsidRDefault="00800781" w:rsidP="00800781">
      <w:pPr>
        <w:numPr>
          <w:ilvl w:val="0"/>
          <w:numId w:val="11"/>
        </w:numPr>
        <w:jc w:val="both"/>
      </w:pPr>
      <w:r w:rsidRPr="00800781">
        <w:t xml:space="preserve">Los programas de capacitación en comunicación para personal de enfermería aumentan la confianza del profesional y la efectividad de la interacción con pacientes terminales y familiares, reduciendo el riesgo de conflictos y malentendidos. </w:t>
      </w:r>
    </w:p>
    <w:p w14:paraId="21F9D0EC" w14:textId="77777777" w:rsidR="00800781" w:rsidRPr="00800781" w:rsidRDefault="00800781" w:rsidP="00800781">
      <w:pPr>
        <w:jc w:val="both"/>
        <w:rPr>
          <w:b/>
        </w:rPr>
      </w:pPr>
      <w:r w:rsidRPr="00800781">
        <w:rPr>
          <w:b/>
        </w:rPr>
        <w:t>Conclusiones</w:t>
      </w:r>
    </w:p>
    <w:p w14:paraId="07D0A855" w14:textId="77777777" w:rsidR="00800781" w:rsidRPr="00800781" w:rsidRDefault="00800781" w:rsidP="00800781">
      <w:pPr>
        <w:jc w:val="both"/>
      </w:pPr>
      <w:r w:rsidRPr="00800781">
        <w:t>La comunicación efectiva en cuidados paliativos es fundamental para garantizar una atención de calidad, centrada en el paciente y su familia. La implementación de estrategias estructuradas, como la escucha activa, el acompañamiento emocional y la educación familiar, mejora la satisfacción, reduce el sufrimiento emocional y facilita la toma de decisiones informadas. El personal de enfermería desempeña un papel central en la mediación y el apoyo comunicativo, asegurando que los pacientes terminales y sus familias se sientan comprendidos, respetados y acompañados durante el proceso de enfermedad. La formación continua en comunicación y cuidados paliativos es clave para fortalecer la competencia profesional y garantizar un enfoque humanizado y ético en la atención al final de la vida.</w:t>
      </w:r>
    </w:p>
    <w:p w14:paraId="6AD67A00" w14:textId="77777777" w:rsidR="00800781" w:rsidRPr="00800781" w:rsidRDefault="00800781" w:rsidP="00800781">
      <w:pPr>
        <w:jc w:val="both"/>
        <w:rPr>
          <w:b/>
        </w:rPr>
      </w:pPr>
      <w:r w:rsidRPr="00800781">
        <w:rPr>
          <w:b/>
        </w:rPr>
        <w:t xml:space="preserve">Bibliografía </w:t>
      </w:r>
    </w:p>
    <w:p w14:paraId="411349E3" w14:textId="77777777" w:rsidR="00800781" w:rsidRPr="00800781" w:rsidRDefault="00800781" w:rsidP="00800781">
      <w:pPr>
        <w:numPr>
          <w:ilvl w:val="0"/>
          <w:numId w:val="12"/>
        </w:numPr>
        <w:jc w:val="both"/>
      </w:pPr>
      <w:r w:rsidRPr="00800781">
        <w:rPr>
          <w:lang w:val="en-GB"/>
        </w:rPr>
        <w:t xml:space="preserve">World Health Organization. </w:t>
      </w:r>
      <w:r w:rsidRPr="00800781">
        <w:rPr>
          <w:i/>
          <w:lang w:val="en-GB"/>
        </w:rPr>
        <w:t>Palliative Care: Key Facts.</w:t>
      </w:r>
      <w:r w:rsidRPr="00800781">
        <w:rPr>
          <w:lang w:val="en-GB"/>
        </w:rPr>
        <w:t xml:space="preserve"> </w:t>
      </w:r>
      <w:r w:rsidRPr="00800781">
        <w:t xml:space="preserve">WHO, 2023. </w:t>
      </w:r>
    </w:p>
    <w:p w14:paraId="1C0654EC" w14:textId="77777777" w:rsidR="00800781" w:rsidRPr="00EA5118" w:rsidRDefault="00800781" w:rsidP="00800781">
      <w:pPr>
        <w:numPr>
          <w:ilvl w:val="0"/>
          <w:numId w:val="12"/>
        </w:numPr>
        <w:jc w:val="both"/>
        <w:rPr>
          <w:lang w:val="en-GB"/>
        </w:rPr>
      </w:pPr>
      <w:r w:rsidRPr="00800781">
        <w:rPr>
          <w:lang w:val="en-GB"/>
        </w:rPr>
        <w:t xml:space="preserve">Back AL, et al. </w:t>
      </w:r>
      <w:r w:rsidRPr="00800781">
        <w:rPr>
          <w:i/>
          <w:lang w:val="en-GB"/>
        </w:rPr>
        <w:t>Communication about serious illness care goals: a review of best practices.</w:t>
      </w:r>
      <w:r w:rsidRPr="00800781">
        <w:rPr>
          <w:lang w:val="en-GB"/>
        </w:rPr>
        <w:t xml:space="preserve"> </w:t>
      </w:r>
      <w:r w:rsidRPr="00EA5118">
        <w:rPr>
          <w:lang w:val="en-GB"/>
        </w:rPr>
        <w:t xml:space="preserve">JAMA Intern Med. </w:t>
      </w:r>
      <w:proofErr w:type="gramStart"/>
      <w:r w:rsidRPr="00EA5118">
        <w:rPr>
          <w:lang w:val="en-GB"/>
        </w:rPr>
        <w:t>2015;175:1389</w:t>
      </w:r>
      <w:proofErr w:type="gramEnd"/>
      <w:r w:rsidRPr="00EA5118">
        <w:rPr>
          <w:lang w:val="en-GB"/>
        </w:rPr>
        <w:t xml:space="preserve">–96. </w:t>
      </w:r>
    </w:p>
    <w:p w14:paraId="39F491D7" w14:textId="77777777" w:rsidR="00800781" w:rsidRPr="00800781" w:rsidRDefault="00800781" w:rsidP="00800781">
      <w:pPr>
        <w:numPr>
          <w:ilvl w:val="0"/>
          <w:numId w:val="12"/>
        </w:numPr>
        <w:jc w:val="both"/>
      </w:pPr>
      <w:r w:rsidRPr="00800781">
        <w:rPr>
          <w:lang w:val="en-GB"/>
        </w:rPr>
        <w:t xml:space="preserve">Cherny NI, </w:t>
      </w:r>
      <w:proofErr w:type="spellStart"/>
      <w:r w:rsidRPr="00800781">
        <w:rPr>
          <w:lang w:val="en-GB"/>
        </w:rPr>
        <w:t>Radbruch</w:t>
      </w:r>
      <w:proofErr w:type="spellEnd"/>
      <w:r w:rsidRPr="00800781">
        <w:rPr>
          <w:lang w:val="en-GB"/>
        </w:rPr>
        <w:t xml:space="preserve"> L. </w:t>
      </w:r>
      <w:r w:rsidRPr="00800781">
        <w:rPr>
          <w:i/>
          <w:lang w:val="en-GB"/>
        </w:rPr>
        <w:t>European Society of Medical Oncology (ESMO) Guidelines for Palliative Care.</w:t>
      </w:r>
      <w:r w:rsidRPr="00800781">
        <w:rPr>
          <w:lang w:val="en-GB"/>
        </w:rPr>
        <w:t xml:space="preserve"> </w:t>
      </w:r>
      <w:r w:rsidRPr="00800781">
        <w:t>Ann Oncol. 2015;26(</w:t>
      </w:r>
      <w:proofErr w:type="spellStart"/>
      <w:r w:rsidRPr="00800781">
        <w:t>Suppl</w:t>
      </w:r>
      <w:proofErr w:type="spellEnd"/>
      <w:r w:rsidRPr="00800781">
        <w:t xml:space="preserve"> 5</w:t>
      </w:r>
      <w:proofErr w:type="gramStart"/>
      <w:r w:rsidRPr="00800781">
        <w:t>):v</w:t>
      </w:r>
      <w:proofErr w:type="gramEnd"/>
      <w:r w:rsidRPr="00800781">
        <w:t xml:space="preserve">131–v137. </w:t>
      </w:r>
    </w:p>
    <w:p w14:paraId="768BB01B" w14:textId="77777777" w:rsidR="00800781" w:rsidRPr="00EA5118" w:rsidRDefault="00800781" w:rsidP="00800781">
      <w:pPr>
        <w:numPr>
          <w:ilvl w:val="0"/>
          <w:numId w:val="12"/>
        </w:numPr>
        <w:jc w:val="both"/>
        <w:rPr>
          <w:lang w:val="en-GB"/>
        </w:rPr>
      </w:pPr>
      <w:r w:rsidRPr="00800781">
        <w:rPr>
          <w:lang w:val="en-GB"/>
        </w:rPr>
        <w:t xml:space="preserve">Clayton JM, et al. </w:t>
      </w:r>
      <w:r w:rsidRPr="00800781">
        <w:rPr>
          <w:i/>
          <w:lang w:val="en-GB"/>
        </w:rPr>
        <w:t xml:space="preserve">Clinical practice guidelines for communicating prognosis and </w:t>
      </w:r>
      <w:proofErr w:type="spellStart"/>
      <w:r w:rsidRPr="00800781">
        <w:rPr>
          <w:i/>
          <w:lang w:val="en-GB"/>
        </w:rPr>
        <w:t>endof</w:t>
      </w:r>
      <w:proofErr w:type="spellEnd"/>
      <w:r w:rsidRPr="00800781">
        <w:rPr>
          <w:i/>
          <w:lang w:val="en-GB"/>
        </w:rPr>
        <w:t>-life issues with adults in advanced stages of a life-limiting illness.</w:t>
      </w:r>
      <w:r w:rsidRPr="00800781">
        <w:rPr>
          <w:lang w:val="en-GB"/>
        </w:rPr>
        <w:t xml:space="preserve"> </w:t>
      </w:r>
      <w:r w:rsidRPr="00EA5118">
        <w:rPr>
          <w:lang w:val="en-GB"/>
        </w:rPr>
        <w:t>Med J Aust. 2007;</w:t>
      </w:r>
      <w:proofErr w:type="gramStart"/>
      <w:r w:rsidRPr="00EA5118">
        <w:rPr>
          <w:lang w:val="en-GB"/>
        </w:rPr>
        <w:t>186:S</w:t>
      </w:r>
      <w:proofErr w:type="gramEnd"/>
      <w:r w:rsidRPr="00EA5118">
        <w:rPr>
          <w:lang w:val="en-GB"/>
        </w:rPr>
        <w:t xml:space="preserve">77–108. </w:t>
      </w:r>
    </w:p>
    <w:p w14:paraId="67EFF531" w14:textId="77777777" w:rsidR="00800781" w:rsidRPr="00800781" w:rsidRDefault="00800781" w:rsidP="00800781">
      <w:pPr>
        <w:numPr>
          <w:ilvl w:val="0"/>
          <w:numId w:val="12"/>
        </w:numPr>
        <w:jc w:val="both"/>
      </w:pPr>
      <w:r w:rsidRPr="00800781">
        <w:rPr>
          <w:lang w:val="en-GB"/>
        </w:rPr>
        <w:lastRenderedPageBreak/>
        <w:t xml:space="preserve">Parker PA, et al. </w:t>
      </w:r>
      <w:r w:rsidRPr="00800781">
        <w:rPr>
          <w:i/>
          <w:lang w:val="en-GB"/>
        </w:rPr>
        <w:t>Impact of structured communication training on clinician and patient outcomes in palliative care.</w:t>
      </w:r>
      <w:r w:rsidRPr="00800781">
        <w:rPr>
          <w:lang w:val="en-GB"/>
        </w:rPr>
        <w:t xml:space="preserve"> </w:t>
      </w:r>
      <w:r w:rsidRPr="00800781">
        <w:t xml:space="preserve">J Pain Symptom </w:t>
      </w:r>
      <w:proofErr w:type="spellStart"/>
      <w:r w:rsidRPr="00800781">
        <w:t>Manage</w:t>
      </w:r>
      <w:proofErr w:type="spellEnd"/>
      <w:r w:rsidRPr="00800781">
        <w:t xml:space="preserve">. </w:t>
      </w:r>
      <w:proofErr w:type="gramStart"/>
      <w:r w:rsidRPr="00800781">
        <w:t>2018;55:36</w:t>
      </w:r>
      <w:proofErr w:type="gramEnd"/>
      <w:r w:rsidRPr="00800781">
        <w:t>–44.</w:t>
      </w:r>
    </w:p>
    <w:p w14:paraId="400C8FCD" w14:textId="77777777" w:rsidR="00800781" w:rsidRDefault="00800781" w:rsidP="00800781">
      <w:pPr>
        <w:jc w:val="both"/>
      </w:pPr>
    </w:p>
    <w:p w14:paraId="1B8EBE49" w14:textId="77777777" w:rsidR="00800781" w:rsidRDefault="00800781" w:rsidP="00800781">
      <w:pPr>
        <w:jc w:val="both"/>
      </w:pPr>
    </w:p>
    <w:p w14:paraId="3F1D4D3C" w14:textId="77777777" w:rsidR="00800781" w:rsidRDefault="00800781" w:rsidP="00800781">
      <w:pPr>
        <w:jc w:val="both"/>
      </w:pPr>
    </w:p>
    <w:p w14:paraId="54D877DE" w14:textId="77777777" w:rsidR="00800781" w:rsidRDefault="00800781" w:rsidP="00800781">
      <w:pPr>
        <w:jc w:val="both"/>
      </w:pPr>
    </w:p>
    <w:p w14:paraId="09616AE1" w14:textId="77777777" w:rsidR="00800781" w:rsidRDefault="00800781" w:rsidP="00800781">
      <w:pPr>
        <w:jc w:val="both"/>
      </w:pPr>
    </w:p>
    <w:p w14:paraId="3F415541" w14:textId="77777777" w:rsidR="00800781" w:rsidRDefault="00800781" w:rsidP="00800781">
      <w:pPr>
        <w:jc w:val="both"/>
      </w:pPr>
    </w:p>
    <w:p w14:paraId="1D11D417" w14:textId="77777777" w:rsidR="00800781" w:rsidRDefault="00800781" w:rsidP="00800781">
      <w:pPr>
        <w:jc w:val="both"/>
      </w:pPr>
    </w:p>
    <w:p w14:paraId="030228E5" w14:textId="77777777" w:rsidR="00800781" w:rsidRDefault="00800781" w:rsidP="00800781">
      <w:pPr>
        <w:jc w:val="both"/>
      </w:pPr>
    </w:p>
    <w:p w14:paraId="3F37EE63" w14:textId="77777777" w:rsidR="00800781" w:rsidRDefault="00800781" w:rsidP="00800781">
      <w:pPr>
        <w:jc w:val="both"/>
      </w:pPr>
    </w:p>
    <w:p w14:paraId="0DDCBC22" w14:textId="77777777" w:rsidR="00800781" w:rsidRDefault="00800781" w:rsidP="00800781">
      <w:pPr>
        <w:jc w:val="both"/>
      </w:pPr>
    </w:p>
    <w:p w14:paraId="30572368" w14:textId="77777777" w:rsidR="00800781" w:rsidRDefault="00800781" w:rsidP="00800781">
      <w:pPr>
        <w:jc w:val="both"/>
      </w:pPr>
    </w:p>
    <w:p w14:paraId="118266F7" w14:textId="77777777" w:rsidR="00800781" w:rsidRDefault="00800781" w:rsidP="00800781">
      <w:pPr>
        <w:jc w:val="both"/>
      </w:pPr>
    </w:p>
    <w:p w14:paraId="7D31E616" w14:textId="77777777" w:rsidR="00800781" w:rsidRDefault="00800781" w:rsidP="00800781">
      <w:pPr>
        <w:jc w:val="both"/>
      </w:pPr>
    </w:p>
    <w:p w14:paraId="155B0356" w14:textId="77777777" w:rsidR="00800781" w:rsidRDefault="00800781" w:rsidP="00800781">
      <w:pPr>
        <w:jc w:val="both"/>
      </w:pPr>
    </w:p>
    <w:p w14:paraId="715049EE" w14:textId="77777777" w:rsidR="00800781" w:rsidRDefault="00800781" w:rsidP="00800781">
      <w:pPr>
        <w:jc w:val="both"/>
      </w:pPr>
    </w:p>
    <w:p w14:paraId="65F94CCD" w14:textId="77777777" w:rsidR="00800781" w:rsidRDefault="00800781" w:rsidP="00800781">
      <w:pPr>
        <w:jc w:val="both"/>
      </w:pPr>
    </w:p>
    <w:p w14:paraId="470C3B38" w14:textId="77777777" w:rsidR="00800781" w:rsidRDefault="00800781" w:rsidP="00800781">
      <w:pPr>
        <w:jc w:val="both"/>
      </w:pPr>
    </w:p>
    <w:p w14:paraId="7111343F" w14:textId="77777777" w:rsidR="00800781" w:rsidRDefault="00800781" w:rsidP="00800781">
      <w:pPr>
        <w:jc w:val="both"/>
      </w:pPr>
    </w:p>
    <w:p w14:paraId="0DD77A0A" w14:textId="77777777" w:rsidR="00800781" w:rsidRDefault="00800781" w:rsidP="00800781">
      <w:pPr>
        <w:jc w:val="both"/>
      </w:pPr>
    </w:p>
    <w:p w14:paraId="5E0C06A6" w14:textId="77777777" w:rsidR="00800781" w:rsidRDefault="00800781" w:rsidP="00800781">
      <w:pPr>
        <w:jc w:val="both"/>
      </w:pPr>
    </w:p>
    <w:p w14:paraId="455B2CEE" w14:textId="77777777" w:rsidR="00800781" w:rsidRDefault="00800781" w:rsidP="00800781">
      <w:pPr>
        <w:jc w:val="both"/>
      </w:pPr>
    </w:p>
    <w:p w14:paraId="033A7E4A" w14:textId="77777777" w:rsidR="00800781" w:rsidRDefault="00800781" w:rsidP="00800781">
      <w:pPr>
        <w:jc w:val="both"/>
      </w:pPr>
    </w:p>
    <w:p w14:paraId="33B3D659" w14:textId="77777777" w:rsidR="00800781" w:rsidRDefault="00800781" w:rsidP="00800781">
      <w:pPr>
        <w:jc w:val="both"/>
      </w:pPr>
    </w:p>
    <w:p w14:paraId="5D86240D" w14:textId="77777777" w:rsidR="00800781" w:rsidRDefault="00800781" w:rsidP="00800781">
      <w:pPr>
        <w:jc w:val="both"/>
      </w:pPr>
    </w:p>
    <w:p w14:paraId="785F9B90" w14:textId="77777777" w:rsidR="00800781" w:rsidRDefault="00800781" w:rsidP="00800781">
      <w:pPr>
        <w:jc w:val="both"/>
      </w:pPr>
    </w:p>
    <w:p w14:paraId="10A7AE8B" w14:textId="77777777" w:rsidR="00800781" w:rsidRPr="00800781" w:rsidRDefault="00800781" w:rsidP="00800781">
      <w:pPr>
        <w:jc w:val="both"/>
      </w:pPr>
      <w:r w:rsidRPr="00800781">
        <w:rPr>
          <w:b/>
        </w:rPr>
        <w:lastRenderedPageBreak/>
        <w:t>EFECTIVIDAD DE LOS PROGRAMAS DE EDUCACIÓN EN ENFERMERÍA EN AUTOCUIDADOS PARA DIABÉTICOS</w:t>
      </w:r>
    </w:p>
    <w:p w14:paraId="0BDFCEAF" w14:textId="77777777" w:rsidR="00800781" w:rsidRPr="00800781" w:rsidRDefault="00800781" w:rsidP="00800781">
      <w:pPr>
        <w:jc w:val="both"/>
        <w:rPr>
          <w:b/>
        </w:rPr>
      </w:pPr>
      <w:r w:rsidRPr="00800781">
        <w:rPr>
          <w:b/>
        </w:rPr>
        <w:t>Introducción</w:t>
      </w:r>
    </w:p>
    <w:p w14:paraId="2408CE4B" w14:textId="77777777" w:rsidR="00800781" w:rsidRPr="00800781" w:rsidRDefault="00800781" w:rsidP="00800781">
      <w:pPr>
        <w:jc w:val="both"/>
      </w:pPr>
      <w:r w:rsidRPr="00800781">
        <w:t>La diabetes mellitus es una enfermedad crónica de alta prevalencia que requiere un manejo integral y continuo para prevenir complicaciones agudas y crónicas. El autocuidado desempeña un papel fundamental en el control glucémico, la adherencia al tratamiento y la calidad de vida del paciente. Los programas de educación en enfermería, diseñados para enseñar habilidades de manejo de la diabetes, técnicas de monitoreo de glucosa, nutrición adecuada y cuidado de los pies, han demostrado mejorar los resultados clínicos y promover la autonomía del paciente. Este estudio analiza la efectividad de estos programas, evaluando su impacto en el autocuidado, el control glicémico y la satisfacción del paciente.</w:t>
      </w:r>
    </w:p>
    <w:p w14:paraId="00DEC800" w14:textId="77777777" w:rsidR="00800781" w:rsidRPr="00800781" w:rsidRDefault="00800781" w:rsidP="00800781">
      <w:pPr>
        <w:jc w:val="both"/>
        <w:rPr>
          <w:b/>
        </w:rPr>
      </w:pPr>
      <w:r w:rsidRPr="00800781">
        <w:rPr>
          <w:b/>
        </w:rPr>
        <w:t>Materiales y métodos</w:t>
      </w:r>
    </w:p>
    <w:p w14:paraId="7DAB56AD" w14:textId="77777777" w:rsidR="00800781" w:rsidRPr="00800781" w:rsidRDefault="00800781" w:rsidP="00800781">
      <w:pPr>
        <w:jc w:val="both"/>
      </w:pPr>
      <w:r w:rsidRPr="00800781">
        <w:t>Se realizó una revisión bibliográfica de estudios publicados entre 2015 y 2025 en PubMed, Scielo y CINAHL, incluyendo ensayos clínicos, revisiones sistemáticas y guías de práctica clínica. Se evaluaron tres áreas principales:</w:t>
      </w:r>
    </w:p>
    <w:p w14:paraId="31293145" w14:textId="77777777" w:rsidR="00800781" w:rsidRPr="00800781" w:rsidRDefault="00800781" w:rsidP="00800781">
      <w:pPr>
        <w:numPr>
          <w:ilvl w:val="0"/>
          <w:numId w:val="13"/>
        </w:numPr>
        <w:jc w:val="both"/>
      </w:pPr>
      <w:r w:rsidRPr="00800781">
        <w:rPr>
          <w:b/>
        </w:rPr>
        <w:t>Educación sobre autocuidado</w:t>
      </w:r>
      <w:r w:rsidRPr="00800781">
        <w:t xml:space="preserve">: monitoreo de glucosa, manejo de insulina, nutrición y actividad física. </w:t>
      </w:r>
    </w:p>
    <w:p w14:paraId="14540434" w14:textId="77777777" w:rsidR="00800781" w:rsidRPr="00800781" w:rsidRDefault="00800781" w:rsidP="00800781">
      <w:pPr>
        <w:numPr>
          <w:ilvl w:val="0"/>
          <w:numId w:val="13"/>
        </w:numPr>
        <w:jc w:val="both"/>
      </w:pPr>
      <w:r w:rsidRPr="00800781">
        <w:rPr>
          <w:b/>
        </w:rPr>
        <w:t>Evaluación de resultados clínicos</w:t>
      </w:r>
      <w:r w:rsidRPr="00800781">
        <w:t xml:space="preserve">: niveles de HbA1c, frecuencia de hipoglucemias y hospitalizaciones relacionadas con diabetes. </w:t>
      </w:r>
    </w:p>
    <w:p w14:paraId="7631F416" w14:textId="77777777" w:rsidR="00800781" w:rsidRPr="00800781" w:rsidRDefault="00800781" w:rsidP="00800781">
      <w:pPr>
        <w:numPr>
          <w:ilvl w:val="0"/>
          <w:numId w:val="13"/>
        </w:numPr>
        <w:jc w:val="both"/>
      </w:pPr>
      <w:r w:rsidRPr="00800781">
        <w:rPr>
          <w:b/>
        </w:rPr>
        <w:t>Impacto en la calidad de vida y adherencia al tratamiento</w:t>
      </w:r>
      <w:r w:rsidRPr="00800781">
        <w:t xml:space="preserve">: medidas de autocontrol, percepción de competencia y satisfacción del paciente. </w:t>
      </w:r>
    </w:p>
    <w:p w14:paraId="756DEED8" w14:textId="77777777" w:rsidR="00800781" w:rsidRPr="00800781" w:rsidRDefault="00800781" w:rsidP="00800781">
      <w:pPr>
        <w:jc w:val="both"/>
      </w:pPr>
      <w:r w:rsidRPr="00800781">
        <w:t>Se compararon los resultados de pacientes que participaron en programas educativos con los que recibieron atención estándar sin intervención estructurada en autocuidado.</w:t>
      </w:r>
    </w:p>
    <w:p w14:paraId="1570C23E" w14:textId="77777777" w:rsidR="00800781" w:rsidRPr="00800781" w:rsidRDefault="00800781" w:rsidP="00800781">
      <w:pPr>
        <w:jc w:val="both"/>
        <w:rPr>
          <w:b/>
        </w:rPr>
      </w:pPr>
      <w:r w:rsidRPr="00800781">
        <w:rPr>
          <w:b/>
        </w:rPr>
        <w:t>Resultados</w:t>
      </w:r>
    </w:p>
    <w:p w14:paraId="21D87C0C" w14:textId="77777777" w:rsidR="00800781" w:rsidRPr="00800781" w:rsidRDefault="00800781" w:rsidP="00800781">
      <w:pPr>
        <w:jc w:val="both"/>
      </w:pPr>
      <w:r w:rsidRPr="00800781">
        <w:t>Los estudios revisados indican que:</w:t>
      </w:r>
    </w:p>
    <w:p w14:paraId="091BA2B1" w14:textId="77777777" w:rsidR="00800781" w:rsidRPr="00800781" w:rsidRDefault="00800781" w:rsidP="00800781">
      <w:pPr>
        <w:numPr>
          <w:ilvl w:val="0"/>
          <w:numId w:val="14"/>
        </w:numPr>
        <w:jc w:val="both"/>
      </w:pPr>
      <w:r w:rsidRPr="00800781">
        <w:t xml:space="preserve">Los </w:t>
      </w:r>
      <w:r w:rsidRPr="00800781">
        <w:rPr>
          <w:b/>
        </w:rPr>
        <w:t>programas educativos estructurados en enfermería</w:t>
      </w:r>
      <w:r w:rsidRPr="00800781">
        <w:t xml:space="preserve"> mejoran significativamente la capacidad del paciente para realizar autocuidado, incluyendo la monitorización regular de glucosa, la adherencia a la medicación y la modificación de hábitos alimenticios. </w:t>
      </w:r>
    </w:p>
    <w:p w14:paraId="043D1AF9" w14:textId="77777777" w:rsidR="00800781" w:rsidRPr="00800781" w:rsidRDefault="00800781" w:rsidP="00800781">
      <w:pPr>
        <w:numPr>
          <w:ilvl w:val="0"/>
          <w:numId w:val="14"/>
        </w:numPr>
        <w:jc w:val="both"/>
      </w:pPr>
      <w:r w:rsidRPr="00800781">
        <w:t xml:space="preserve">La </w:t>
      </w:r>
      <w:r w:rsidRPr="00800781">
        <w:rPr>
          <w:b/>
        </w:rPr>
        <w:t>reducción de los niveles de HbA1c</w:t>
      </w:r>
      <w:r w:rsidRPr="00800781">
        <w:t xml:space="preserve"> es mayor en pacientes que reciben educación continua, indicando un mejor control glucémico a corto y largo plazo. </w:t>
      </w:r>
    </w:p>
    <w:p w14:paraId="37407E8D" w14:textId="77777777" w:rsidR="00800781" w:rsidRPr="00800781" w:rsidRDefault="00800781" w:rsidP="00800781">
      <w:pPr>
        <w:numPr>
          <w:ilvl w:val="0"/>
          <w:numId w:val="14"/>
        </w:numPr>
        <w:jc w:val="both"/>
      </w:pPr>
      <w:r w:rsidRPr="00800781">
        <w:lastRenderedPageBreak/>
        <w:t xml:space="preserve">La </w:t>
      </w:r>
      <w:r w:rsidRPr="00800781">
        <w:rPr>
          <w:b/>
        </w:rPr>
        <w:t>educación en autocuidado</w:t>
      </w:r>
      <w:r w:rsidRPr="00800781">
        <w:t xml:space="preserve"> disminuye la frecuencia de complicaciones agudas, como hipoglucemias y hospitalizaciones, y promueve la prevención de complicaciones crónicas. </w:t>
      </w:r>
    </w:p>
    <w:p w14:paraId="4043B4A0" w14:textId="77777777" w:rsidR="00800781" w:rsidRPr="00800781" w:rsidRDefault="00800781" w:rsidP="00800781">
      <w:pPr>
        <w:numPr>
          <w:ilvl w:val="0"/>
          <w:numId w:val="14"/>
        </w:numPr>
        <w:jc w:val="both"/>
      </w:pPr>
      <w:r w:rsidRPr="00800781">
        <w:t xml:space="preserve">Los pacientes reportan </w:t>
      </w:r>
      <w:r w:rsidRPr="00800781">
        <w:rPr>
          <w:b/>
        </w:rPr>
        <w:t>mayor satisfacción, percepción de competencia y empoderamiento</w:t>
      </w:r>
      <w:r w:rsidRPr="00800781">
        <w:t xml:space="preserve">, lo que favorece la adherencia al tratamiento y la </w:t>
      </w:r>
      <w:proofErr w:type="gramStart"/>
      <w:r w:rsidRPr="00800781">
        <w:t>participación activa</w:t>
      </w:r>
      <w:proofErr w:type="gramEnd"/>
      <w:r w:rsidRPr="00800781">
        <w:t xml:space="preserve"> en su propio cuidado. </w:t>
      </w:r>
    </w:p>
    <w:p w14:paraId="007529F5" w14:textId="77777777" w:rsidR="00800781" w:rsidRPr="00800781" w:rsidRDefault="00800781" w:rsidP="00800781">
      <w:pPr>
        <w:numPr>
          <w:ilvl w:val="0"/>
          <w:numId w:val="14"/>
        </w:numPr>
        <w:jc w:val="both"/>
      </w:pPr>
      <w:r w:rsidRPr="00800781">
        <w:t xml:space="preserve">La </w:t>
      </w:r>
      <w:proofErr w:type="gramStart"/>
      <w:r w:rsidRPr="00800781">
        <w:t>participación activa</w:t>
      </w:r>
      <w:proofErr w:type="gramEnd"/>
      <w:r w:rsidRPr="00800781">
        <w:t xml:space="preserve"> del personal de enfermería en la educación individualizada y grupal es crucial para la efectividad del programa, permitiendo ajustes según necesidades específicas y niveles de comprensión. </w:t>
      </w:r>
    </w:p>
    <w:p w14:paraId="29D74897" w14:textId="77777777" w:rsidR="00800781" w:rsidRPr="00800781" w:rsidRDefault="00800781" w:rsidP="00800781">
      <w:pPr>
        <w:jc w:val="both"/>
        <w:rPr>
          <w:b/>
        </w:rPr>
      </w:pPr>
      <w:r w:rsidRPr="00800781">
        <w:rPr>
          <w:b/>
        </w:rPr>
        <w:t>Conclusiones</w:t>
      </w:r>
    </w:p>
    <w:p w14:paraId="43087F41" w14:textId="77777777" w:rsidR="00800781" w:rsidRPr="00800781" w:rsidRDefault="00800781" w:rsidP="00800781">
      <w:pPr>
        <w:jc w:val="both"/>
      </w:pPr>
      <w:r w:rsidRPr="00800781">
        <w:t>Los programas de educación en enfermería sobre autocuidado para pacientes diabéticos son altamente efectivos para mejorar el control glucémico, prevenir complicaciones y aumentar la autonomía del paciente. La educación estructurada y personalizada, combinada con seguimiento continuo, potencia la adherencia al tratamiento y la calidad de vida. El personal de enfermería desempeña un rol central en la enseñanza, motivación y acompañamiento del paciente, asegurando que las estrategias de autocuidado sean sostenibles en el tiempo. Implementar programas educativos integrales y accesibles debe considerarse una prioridad en la atención a personas con diabetes, promoviendo un enfoque centrado en el paciente y basado en evidencia.</w:t>
      </w:r>
    </w:p>
    <w:p w14:paraId="3806C102" w14:textId="77777777" w:rsidR="00800781" w:rsidRPr="00800781" w:rsidRDefault="00800781" w:rsidP="00800781">
      <w:pPr>
        <w:jc w:val="both"/>
        <w:rPr>
          <w:b/>
        </w:rPr>
      </w:pPr>
      <w:r w:rsidRPr="00800781">
        <w:rPr>
          <w:b/>
        </w:rPr>
        <w:t>Bibliografía</w:t>
      </w:r>
    </w:p>
    <w:p w14:paraId="76274A88" w14:textId="77777777" w:rsidR="00800781" w:rsidRPr="00800781" w:rsidRDefault="00800781" w:rsidP="00800781">
      <w:pPr>
        <w:numPr>
          <w:ilvl w:val="0"/>
          <w:numId w:val="15"/>
        </w:numPr>
        <w:jc w:val="both"/>
      </w:pPr>
      <w:r w:rsidRPr="00800781">
        <w:rPr>
          <w:lang w:val="en-GB"/>
        </w:rPr>
        <w:t xml:space="preserve">American Diabetes Association. </w:t>
      </w:r>
      <w:r w:rsidRPr="00800781">
        <w:rPr>
          <w:i/>
          <w:lang w:val="en-GB"/>
        </w:rPr>
        <w:t>Standards of Medical Care in Diabetes.</w:t>
      </w:r>
      <w:r w:rsidRPr="00800781">
        <w:rPr>
          <w:lang w:val="en-GB"/>
        </w:rPr>
        <w:t xml:space="preserve"> </w:t>
      </w:r>
      <w:r w:rsidRPr="00800781">
        <w:t>Diabetes Care. 2025;48(</w:t>
      </w:r>
      <w:proofErr w:type="spellStart"/>
      <w:r w:rsidRPr="00800781">
        <w:t>Suppl</w:t>
      </w:r>
      <w:proofErr w:type="spellEnd"/>
      <w:r w:rsidRPr="00800781">
        <w:t xml:space="preserve"> 1</w:t>
      </w:r>
      <w:proofErr w:type="gramStart"/>
      <w:r w:rsidRPr="00800781">
        <w:t>):S</w:t>
      </w:r>
      <w:proofErr w:type="gramEnd"/>
      <w:r w:rsidRPr="00800781">
        <w:t xml:space="preserve">1–S160. </w:t>
      </w:r>
    </w:p>
    <w:p w14:paraId="5C633752" w14:textId="77777777" w:rsidR="00800781" w:rsidRPr="00EA5118" w:rsidRDefault="00800781" w:rsidP="00800781">
      <w:pPr>
        <w:numPr>
          <w:ilvl w:val="0"/>
          <w:numId w:val="15"/>
        </w:numPr>
        <w:jc w:val="both"/>
        <w:rPr>
          <w:lang w:val="en-GB"/>
        </w:rPr>
      </w:pPr>
      <w:proofErr w:type="spellStart"/>
      <w:r w:rsidRPr="00800781">
        <w:rPr>
          <w:lang w:val="en-GB"/>
        </w:rPr>
        <w:t>Chrvala</w:t>
      </w:r>
      <w:proofErr w:type="spellEnd"/>
      <w:r w:rsidRPr="00800781">
        <w:rPr>
          <w:lang w:val="en-GB"/>
        </w:rPr>
        <w:t xml:space="preserve"> CA, Sherr D, Lipman RD. </w:t>
      </w:r>
      <w:r w:rsidRPr="00800781">
        <w:rPr>
          <w:i/>
          <w:lang w:val="en-GB"/>
        </w:rPr>
        <w:t>Diabetes self-management education for adults with type 2 diabetes mellitus: a systematic review.</w:t>
      </w:r>
      <w:r w:rsidRPr="00800781">
        <w:rPr>
          <w:lang w:val="en-GB"/>
        </w:rPr>
        <w:t xml:space="preserve"> </w:t>
      </w:r>
      <w:r w:rsidRPr="00EA5118">
        <w:rPr>
          <w:lang w:val="en-GB"/>
        </w:rPr>
        <w:t xml:space="preserve">Patient </w:t>
      </w:r>
      <w:proofErr w:type="spellStart"/>
      <w:r w:rsidRPr="00EA5118">
        <w:rPr>
          <w:lang w:val="en-GB"/>
        </w:rPr>
        <w:t>Educ</w:t>
      </w:r>
      <w:proofErr w:type="spellEnd"/>
      <w:r w:rsidRPr="00EA5118">
        <w:rPr>
          <w:lang w:val="en-GB"/>
        </w:rPr>
        <w:t xml:space="preserve"> Couns. </w:t>
      </w:r>
      <w:proofErr w:type="gramStart"/>
      <w:r w:rsidRPr="00EA5118">
        <w:rPr>
          <w:lang w:val="en-GB"/>
        </w:rPr>
        <w:t>2016;99:926</w:t>
      </w:r>
      <w:proofErr w:type="gramEnd"/>
      <w:r w:rsidRPr="00EA5118">
        <w:rPr>
          <w:lang w:val="en-GB"/>
        </w:rPr>
        <w:t xml:space="preserve">–43. </w:t>
      </w:r>
    </w:p>
    <w:p w14:paraId="654E1EA0" w14:textId="77777777" w:rsidR="00800781" w:rsidRPr="00EA5118" w:rsidRDefault="00800781" w:rsidP="00800781">
      <w:pPr>
        <w:numPr>
          <w:ilvl w:val="0"/>
          <w:numId w:val="15"/>
        </w:numPr>
        <w:jc w:val="both"/>
        <w:rPr>
          <w:lang w:val="en-GB"/>
        </w:rPr>
      </w:pPr>
      <w:r w:rsidRPr="00800781">
        <w:rPr>
          <w:lang w:val="en-GB"/>
        </w:rPr>
        <w:t xml:space="preserve">Funnell MM, Brown TL, Childs BP, et al. </w:t>
      </w:r>
      <w:r w:rsidRPr="00800781">
        <w:rPr>
          <w:i/>
          <w:lang w:val="en-GB"/>
        </w:rPr>
        <w:t xml:space="preserve">National standards for diabetes </w:t>
      </w:r>
      <w:proofErr w:type="spellStart"/>
      <w:r w:rsidRPr="00800781">
        <w:rPr>
          <w:i/>
          <w:lang w:val="en-GB"/>
        </w:rPr>
        <w:t>selfmanagement</w:t>
      </w:r>
      <w:proofErr w:type="spellEnd"/>
      <w:r w:rsidRPr="00800781">
        <w:rPr>
          <w:i/>
          <w:lang w:val="en-GB"/>
        </w:rPr>
        <w:t xml:space="preserve"> education.</w:t>
      </w:r>
      <w:r w:rsidRPr="00800781">
        <w:rPr>
          <w:lang w:val="en-GB"/>
        </w:rPr>
        <w:t xml:space="preserve"> </w:t>
      </w:r>
      <w:r w:rsidRPr="00EA5118">
        <w:rPr>
          <w:lang w:val="en-GB"/>
        </w:rPr>
        <w:t xml:space="preserve">Diabetes Care. </w:t>
      </w:r>
      <w:proofErr w:type="gramStart"/>
      <w:r w:rsidRPr="00EA5118">
        <w:rPr>
          <w:lang w:val="en-GB"/>
        </w:rPr>
        <w:t>2012;35:2393</w:t>
      </w:r>
      <w:proofErr w:type="gramEnd"/>
      <w:r w:rsidRPr="00EA5118">
        <w:rPr>
          <w:lang w:val="en-GB"/>
        </w:rPr>
        <w:t xml:space="preserve">–401. </w:t>
      </w:r>
    </w:p>
    <w:p w14:paraId="00F9D82A" w14:textId="77777777" w:rsidR="00800781" w:rsidRPr="00EA5118" w:rsidRDefault="00800781" w:rsidP="00800781">
      <w:pPr>
        <w:numPr>
          <w:ilvl w:val="0"/>
          <w:numId w:val="15"/>
        </w:numPr>
        <w:jc w:val="both"/>
        <w:rPr>
          <w:lang w:val="en-GB"/>
        </w:rPr>
      </w:pPr>
      <w:r w:rsidRPr="00800781">
        <w:rPr>
          <w:lang w:val="en-GB"/>
        </w:rPr>
        <w:t xml:space="preserve">Haas L, et al. </w:t>
      </w:r>
      <w:r w:rsidRPr="00800781">
        <w:rPr>
          <w:i/>
          <w:lang w:val="en-GB"/>
        </w:rPr>
        <w:t>Outcomes from diabetes self-management education and support in adults with type 2 diabetes.</w:t>
      </w:r>
      <w:r w:rsidRPr="00800781">
        <w:rPr>
          <w:lang w:val="en-GB"/>
        </w:rPr>
        <w:t xml:space="preserve"> </w:t>
      </w:r>
      <w:r w:rsidRPr="00EA5118">
        <w:rPr>
          <w:lang w:val="en-GB"/>
        </w:rPr>
        <w:t xml:space="preserve">Diabetes Educ. </w:t>
      </w:r>
      <w:proofErr w:type="gramStart"/>
      <w:r w:rsidRPr="00EA5118">
        <w:rPr>
          <w:lang w:val="en-GB"/>
        </w:rPr>
        <w:t>2014;40:393</w:t>
      </w:r>
      <w:proofErr w:type="gramEnd"/>
      <w:r w:rsidRPr="00EA5118">
        <w:rPr>
          <w:lang w:val="en-GB"/>
        </w:rPr>
        <w:t xml:space="preserve">–402. </w:t>
      </w:r>
    </w:p>
    <w:p w14:paraId="0BE6764A" w14:textId="77777777" w:rsidR="00800781" w:rsidRPr="00EA5118" w:rsidRDefault="00800781" w:rsidP="00800781">
      <w:pPr>
        <w:numPr>
          <w:ilvl w:val="0"/>
          <w:numId w:val="15"/>
        </w:numPr>
        <w:jc w:val="both"/>
        <w:rPr>
          <w:lang w:val="en-GB"/>
        </w:rPr>
      </w:pPr>
      <w:r w:rsidRPr="00800781">
        <w:rPr>
          <w:lang w:val="en-GB"/>
        </w:rPr>
        <w:t xml:space="preserve">Powers MA, et al. </w:t>
      </w:r>
      <w:r w:rsidRPr="00800781">
        <w:rPr>
          <w:i/>
          <w:lang w:val="en-GB"/>
        </w:rPr>
        <w:t>Diabetes self-management education and support in adults with type 1 and type 2 diabetes.</w:t>
      </w:r>
      <w:r w:rsidRPr="00800781">
        <w:rPr>
          <w:lang w:val="en-GB"/>
        </w:rPr>
        <w:t xml:space="preserve"> </w:t>
      </w:r>
      <w:r w:rsidRPr="00EA5118">
        <w:rPr>
          <w:lang w:val="en-GB"/>
        </w:rPr>
        <w:t xml:space="preserve">Diabetes Educ. </w:t>
      </w:r>
      <w:proofErr w:type="gramStart"/>
      <w:r w:rsidRPr="00EA5118">
        <w:rPr>
          <w:lang w:val="en-GB"/>
        </w:rPr>
        <w:t>2020;46:350</w:t>
      </w:r>
      <w:proofErr w:type="gramEnd"/>
      <w:r w:rsidRPr="00EA5118">
        <w:rPr>
          <w:lang w:val="en-GB"/>
        </w:rPr>
        <w:t xml:space="preserve">–69. </w:t>
      </w:r>
    </w:p>
    <w:p w14:paraId="54C3A0BC" w14:textId="77777777" w:rsidR="00800781" w:rsidRPr="00EA5118" w:rsidRDefault="00800781" w:rsidP="00800781">
      <w:pPr>
        <w:jc w:val="both"/>
        <w:rPr>
          <w:lang w:val="en-GB"/>
        </w:rPr>
      </w:pPr>
    </w:p>
    <w:p w14:paraId="1D17D51D" w14:textId="77777777" w:rsidR="00FA4C88" w:rsidRPr="00EA5118" w:rsidRDefault="00FA4C88" w:rsidP="00800781">
      <w:pPr>
        <w:jc w:val="both"/>
        <w:rPr>
          <w:lang w:val="en-GB"/>
        </w:rPr>
      </w:pPr>
    </w:p>
    <w:p w14:paraId="034B346A" w14:textId="77777777" w:rsidR="00FA4C88" w:rsidRPr="00FA4C88" w:rsidRDefault="00FA4C88" w:rsidP="00FA4C88">
      <w:pPr>
        <w:jc w:val="both"/>
      </w:pPr>
      <w:r w:rsidRPr="00FA4C88">
        <w:rPr>
          <w:b/>
          <w:bCs/>
        </w:rPr>
        <w:lastRenderedPageBreak/>
        <w:t>Importancia del Técnico de Farmacia en la Dispensación Segura de Medicamentos en Atención Comunitaria</w:t>
      </w:r>
    </w:p>
    <w:p w14:paraId="7726806D" w14:textId="76AA848B" w:rsidR="00FA4C88" w:rsidRPr="00FA4C88" w:rsidRDefault="00FA4C88" w:rsidP="00FA4C88">
      <w:pPr>
        <w:jc w:val="both"/>
      </w:pPr>
    </w:p>
    <w:p w14:paraId="1B19BF1A" w14:textId="77777777" w:rsidR="00FA4C88" w:rsidRPr="00FA4C88" w:rsidRDefault="00FA4C88" w:rsidP="00FA4C88">
      <w:pPr>
        <w:jc w:val="both"/>
        <w:rPr>
          <w:b/>
          <w:bCs/>
        </w:rPr>
      </w:pPr>
      <w:r w:rsidRPr="00FA4C88">
        <w:rPr>
          <w:b/>
          <w:bCs/>
        </w:rPr>
        <w:t>Resumen</w:t>
      </w:r>
    </w:p>
    <w:p w14:paraId="45C50968" w14:textId="77777777" w:rsidR="00FA4C88" w:rsidRPr="00FA4C88" w:rsidRDefault="00FA4C88" w:rsidP="00FA4C88">
      <w:pPr>
        <w:jc w:val="both"/>
      </w:pPr>
      <w:r w:rsidRPr="00FA4C88">
        <w:t>El técnico de farmacia desempeña un papel fundamental en la atención sanitaria, especialmente en la dispensación segura de medicamentos dentro de las farmacias comunitarias. La correcta interpretación de las prescripciones médicas, el almacenamiento adecuado de los productos farmacéuticos y la orientación al paciente son funciones esenciales que contribuyen a reducir errores de medicación y mejorar la adherencia terapéutica. El presente manuscrito tiene como objetivo analizar las funciones del técnico de farmacia en la dispensación segura de medicamentos y su impacto en la salud pública. Se realizó una revisión bibliográfica descriptiva basada en artículos científicos, documentos institucionales y normativas relacionadas con el ejercicio farmacéutico. Los resultados evidencian que la capacitación continua y el trabajo coordinado con el farmacéutico incrementan la calidad del servicio y disminuyen riesgos asociados al uso incorrecto de medicamentos. Se concluye que el técnico de farmacia es un recurso indispensable para garantizar la seguridad del paciente y fortalecer la atención farmacéutica.</w:t>
      </w:r>
    </w:p>
    <w:p w14:paraId="3306C721" w14:textId="6FFDCCE6" w:rsidR="00FA4C88" w:rsidRPr="00FA4C88" w:rsidRDefault="00FA4C88" w:rsidP="00FA4C88">
      <w:pPr>
        <w:jc w:val="both"/>
      </w:pPr>
    </w:p>
    <w:p w14:paraId="2612097E" w14:textId="77777777" w:rsidR="00FA4C88" w:rsidRPr="00FA4C88" w:rsidRDefault="00FA4C88" w:rsidP="00FA4C88">
      <w:pPr>
        <w:jc w:val="both"/>
        <w:rPr>
          <w:b/>
          <w:bCs/>
        </w:rPr>
      </w:pPr>
      <w:r w:rsidRPr="00FA4C88">
        <w:rPr>
          <w:b/>
          <w:bCs/>
        </w:rPr>
        <w:t>Palabras clave</w:t>
      </w:r>
    </w:p>
    <w:p w14:paraId="1D02EBB6" w14:textId="77777777" w:rsidR="00FA4C88" w:rsidRPr="00FA4C88" w:rsidRDefault="00FA4C88" w:rsidP="00FA4C88">
      <w:pPr>
        <w:jc w:val="both"/>
      </w:pPr>
      <w:r w:rsidRPr="00FA4C88">
        <w:t>Técnico de farmacia; dispensación de medicamentos; seguridad del paciente; farmacia comunitaria; atención farmacéutica.</w:t>
      </w:r>
    </w:p>
    <w:p w14:paraId="14195CCB" w14:textId="3416F690" w:rsidR="00FA4C88" w:rsidRPr="00FA4C88" w:rsidRDefault="00FA4C88" w:rsidP="00FA4C88">
      <w:pPr>
        <w:jc w:val="both"/>
      </w:pPr>
    </w:p>
    <w:p w14:paraId="2C0989A6" w14:textId="77777777" w:rsidR="00FA4C88" w:rsidRPr="00FA4C88" w:rsidRDefault="00FA4C88" w:rsidP="00FA4C88">
      <w:pPr>
        <w:jc w:val="both"/>
        <w:rPr>
          <w:b/>
          <w:bCs/>
        </w:rPr>
      </w:pPr>
      <w:r w:rsidRPr="00FA4C88">
        <w:rPr>
          <w:b/>
          <w:bCs/>
        </w:rPr>
        <w:t>Introducción</w:t>
      </w:r>
    </w:p>
    <w:p w14:paraId="04F27E19" w14:textId="77777777" w:rsidR="00FA4C88" w:rsidRPr="00FA4C88" w:rsidRDefault="00FA4C88" w:rsidP="00FA4C88">
      <w:pPr>
        <w:jc w:val="both"/>
      </w:pPr>
      <w:r w:rsidRPr="00FA4C88">
        <w:t>La farmacia comunitaria constituye uno de los principales puntos de acceso de la población al sistema sanitario. En este contexto, el técnico de farmacia cumple una función relevante al colaborar en la dispensación de medicamentos, organización de productos farmacéuticos y atención al usuario. Su trabajo influye directamente en la seguridad del paciente y en la calidad del servicio brindado.</w:t>
      </w:r>
    </w:p>
    <w:p w14:paraId="65DC41EC" w14:textId="77777777" w:rsidR="00FA4C88" w:rsidRPr="00FA4C88" w:rsidRDefault="00FA4C88" w:rsidP="00FA4C88">
      <w:pPr>
        <w:jc w:val="both"/>
      </w:pPr>
      <w:r w:rsidRPr="00FA4C88">
        <w:t xml:space="preserve">La Organización Mundial de la Salud reconoce que los errores de medicación representan una de las principales causas de daño prevenible en los sistemas de salud. Muchas de estas situaciones pueden evitarse mediante una adecuada supervisión y cumplimiento de protocolos de dispensación. Por ello, la </w:t>
      </w:r>
      <w:proofErr w:type="gramStart"/>
      <w:r w:rsidRPr="00FA4C88">
        <w:t>participación activa</w:t>
      </w:r>
      <w:proofErr w:type="gramEnd"/>
      <w:r w:rsidRPr="00FA4C88">
        <w:t xml:space="preserve"> del técnico de farmacia adquiere especial importancia.</w:t>
      </w:r>
    </w:p>
    <w:p w14:paraId="4DD9E774" w14:textId="77777777" w:rsidR="00FA4C88" w:rsidRPr="00FA4C88" w:rsidRDefault="00FA4C88" w:rsidP="00FA4C88">
      <w:pPr>
        <w:jc w:val="both"/>
      </w:pPr>
      <w:r w:rsidRPr="00FA4C88">
        <w:lastRenderedPageBreak/>
        <w:t>Además de apoyar al farmacéutico, el técnico debe poseer conocimientos sobre farmacología básica, almacenamiento de medicamentos, control de inventarios y normativas sanitarias. También debe desarrollar habilidades comunicativas para orientar correctamente al paciente sobre horarios de administración, conservación de los medicamentos y posibles riesgos asociados.</w:t>
      </w:r>
    </w:p>
    <w:p w14:paraId="3B913C7C" w14:textId="77777777" w:rsidR="00FA4C88" w:rsidRPr="00FA4C88" w:rsidRDefault="00FA4C88" w:rsidP="00FA4C88">
      <w:pPr>
        <w:jc w:val="both"/>
      </w:pPr>
      <w:r w:rsidRPr="00FA4C88">
        <w:t>En los últimos años, la demanda de servicios farmacéuticos ha aumentado considerablemente debido al envejecimiento poblacional y al incremento de enfermedades crónicas. Esto ha generado la necesidad de fortalecer el rol del técnico de farmacia como parte del equipo multidisciplinario de salud.</w:t>
      </w:r>
    </w:p>
    <w:p w14:paraId="4DCA37BD" w14:textId="77777777" w:rsidR="00FA4C88" w:rsidRPr="00FA4C88" w:rsidRDefault="00FA4C88" w:rsidP="00FA4C88">
      <w:pPr>
        <w:jc w:val="both"/>
      </w:pPr>
      <w:r w:rsidRPr="00FA4C88">
        <w:t>El presente trabajo busca describir la importancia del técnico de farmacia en la dispensación segura de medicamentos y analizar su contribución a la prevención de errores y promoción del uso racional de medicamentos.</w:t>
      </w:r>
    </w:p>
    <w:p w14:paraId="61C92D91" w14:textId="43913123" w:rsidR="00FA4C88" w:rsidRPr="00FA4C88" w:rsidRDefault="00FA4C88" w:rsidP="00FA4C88">
      <w:pPr>
        <w:jc w:val="both"/>
      </w:pPr>
    </w:p>
    <w:p w14:paraId="7DE600B1" w14:textId="77777777" w:rsidR="00FA4C88" w:rsidRPr="00FA4C88" w:rsidRDefault="00FA4C88" w:rsidP="00FA4C88">
      <w:pPr>
        <w:jc w:val="both"/>
        <w:rPr>
          <w:b/>
          <w:bCs/>
        </w:rPr>
      </w:pPr>
      <w:r w:rsidRPr="00FA4C88">
        <w:rPr>
          <w:b/>
          <w:bCs/>
        </w:rPr>
        <w:t>Metodología</w:t>
      </w:r>
    </w:p>
    <w:p w14:paraId="7BB59184" w14:textId="77777777" w:rsidR="00FA4C88" w:rsidRPr="00FA4C88" w:rsidRDefault="00FA4C88" w:rsidP="00FA4C88">
      <w:pPr>
        <w:jc w:val="both"/>
      </w:pPr>
      <w:r w:rsidRPr="00FA4C88">
        <w:t>Se realizó un estudio descriptivo basado en revisión bibliográfica. Para ello se consultaron bases de datos científicas como Scielo, PubMed y Google Scholar, así como documentos oficiales emitidos por organismos sanitarios nacionales e internacionales.</w:t>
      </w:r>
    </w:p>
    <w:p w14:paraId="7F9C61AC" w14:textId="77777777" w:rsidR="00FA4C88" w:rsidRPr="00FA4C88" w:rsidRDefault="00FA4C88" w:rsidP="00FA4C88">
      <w:pPr>
        <w:jc w:val="both"/>
      </w:pPr>
      <w:r w:rsidRPr="00FA4C88">
        <w:t>Los criterios de inclusión contemplaron publicaciones relacionadas con las funciones del técnico de farmacia, seguridad en la dispensación de medicamentos y atención farmacéutica comunitaria publicadas entre los años 2018 y 2025.</w:t>
      </w:r>
    </w:p>
    <w:p w14:paraId="2D5BF2E7" w14:textId="77777777" w:rsidR="00FA4C88" w:rsidRPr="00FA4C88" w:rsidRDefault="00FA4C88" w:rsidP="00FA4C88">
      <w:pPr>
        <w:jc w:val="both"/>
      </w:pPr>
      <w:r w:rsidRPr="00FA4C88">
        <w:t>La búsqueda se efectuó utilizando palabras clave como “técnico de farmacia”, “dispensación segura”, “farmacia comunitaria” y “seguridad del paciente”. Posteriormente, se analizaron los artículos seleccionados y se organizaron los hallazgos según las principales funciones y responsabilidades del técnico de farmacia.</w:t>
      </w:r>
    </w:p>
    <w:p w14:paraId="3B8265A7" w14:textId="0ADC6166" w:rsidR="00FA4C88" w:rsidRPr="00FA4C88" w:rsidRDefault="00FA4C88" w:rsidP="00FA4C88">
      <w:pPr>
        <w:jc w:val="both"/>
      </w:pPr>
    </w:p>
    <w:p w14:paraId="14829A6D" w14:textId="77777777" w:rsidR="00FA4C88" w:rsidRPr="00FA4C88" w:rsidRDefault="00FA4C88" w:rsidP="00FA4C88">
      <w:pPr>
        <w:jc w:val="both"/>
        <w:rPr>
          <w:b/>
          <w:bCs/>
        </w:rPr>
      </w:pPr>
      <w:r w:rsidRPr="00FA4C88">
        <w:rPr>
          <w:b/>
          <w:bCs/>
        </w:rPr>
        <w:t>Resultados</w:t>
      </w:r>
    </w:p>
    <w:p w14:paraId="716B0A82" w14:textId="77777777" w:rsidR="00FA4C88" w:rsidRPr="00FA4C88" w:rsidRDefault="00FA4C88" w:rsidP="00FA4C88">
      <w:pPr>
        <w:jc w:val="both"/>
      </w:pPr>
      <w:r w:rsidRPr="00FA4C88">
        <w:t>Los estudios revisados indican que el técnico de farmacia participa activamente en diferentes procesos relacionados con la seguridad del paciente. Entre las funciones más destacadas se encuentran:</w:t>
      </w:r>
    </w:p>
    <w:p w14:paraId="327EFEEF" w14:textId="77777777" w:rsidR="00FA4C88" w:rsidRPr="00FA4C88" w:rsidRDefault="00FA4C88" w:rsidP="00FA4C88">
      <w:pPr>
        <w:numPr>
          <w:ilvl w:val="0"/>
          <w:numId w:val="16"/>
        </w:numPr>
        <w:jc w:val="both"/>
      </w:pPr>
      <w:r w:rsidRPr="00FA4C88">
        <w:rPr>
          <w:b/>
          <w:bCs/>
        </w:rPr>
        <w:t>Recepción y validación de recetas médicas:</w:t>
      </w:r>
      <w:r w:rsidRPr="00FA4C88">
        <w:t xml:space="preserve"> El técnico colabora verificando datos del paciente, dosis prescritas y posibles inconsistencias antes de la entrega del medicamento.</w:t>
      </w:r>
    </w:p>
    <w:p w14:paraId="4D06EB45" w14:textId="77777777" w:rsidR="00FA4C88" w:rsidRPr="00FA4C88" w:rsidRDefault="00FA4C88" w:rsidP="00FA4C88">
      <w:pPr>
        <w:numPr>
          <w:ilvl w:val="0"/>
          <w:numId w:val="16"/>
        </w:numPr>
        <w:jc w:val="both"/>
      </w:pPr>
      <w:r w:rsidRPr="00FA4C88">
        <w:rPr>
          <w:b/>
          <w:bCs/>
        </w:rPr>
        <w:lastRenderedPageBreak/>
        <w:t>Control y almacenamiento de medicamentos:</w:t>
      </w:r>
      <w:r w:rsidRPr="00FA4C88">
        <w:t xml:space="preserve"> Se evidenció que una correcta organización y conservación de los productos farmacéuticos disminuye el riesgo de deterioro y errores de dispensación.</w:t>
      </w:r>
    </w:p>
    <w:p w14:paraId="1D7C84BE" w14:textId="77777777" w:rsidR="00FA4C88" w:rsidRPr="00FA4C88" w:rsidRDefault="00FA4C88" w:rsidP="00FA4C88">
      <w:pPr>
        <w:numPr>
          <w:ilvl w:val="0"/>
          <w:numId w:val="16"/>
        </w:numPr>
        <w:jc w:val="both"/>
      </w:pPr>
      <w:r w:rsidRPr="00FA4C88">
        <w:rPr>
          <w:b/>
          <w:bCs/>
        </w:rPr>
        <w:t>Orientación al paciente:</w:t>
      </w:r>
      <w:r w:rsidRPr="00FA4C88">
        <w:t xml:space="preserve"> Los pacientes que reciben información clara sobre el uso de sus medicamentos presentan mayor adherencia terapéutica y menor riesgo de reacciones adversas.</w:t>
      </w:r>
    </w:p>
    <w:p w14:paraId="4CFD3C39" w14:textId="77777777" w:rsidR="00FA4C88" w:rsidRPr="00FA4C88" w:rsidRDefault="00FA4C88" w:rsidP="00FA4C88">
      <w:pPr>
        <w:numPr>
          <w:ilvl w:val="0"/>
          <w:numId w:val="16"/>
        </w:numPr>
        <w:jc w:val="both"/>
      </w:pPr>
      <w:r w:rsidRPr="00FA4C88">
        <w:rPr>
          <w:b/>
          <w:bCs/>
        </w:rPr>
        <w:t>Apoyo en programas de farmacovigilancia:</w:t>
      </w:r>
      <w:r w:rsidRPr="00FA4C88">
        <w:t xml:space="preserve"> El técnico de farmacia participa en la identificación y reporte de efectos adversos relacionados con medicamentos.</w:t>
      </w:r>
    </w:p>
    <w:p w14:paraId="29FC3053" w14:textId="77777777" w:rsidR="00FA4C88" w:rsidRPr="00FA4C88" w:rsidRDefault="00FA4C88" w:rsidP="00FA4C88">
      <w:pPr>
        <w:numPr>
          <w:ilvl w:val="0"/>
          <w:numId w:val="16"/>
        </w:numPr>
        <w:jc w:val="both"/>
      </w:pPr>
      <w:r w:rsidRPr="00FA4C88">
        <w:rPr>
          <w:b/>
          <w:bCs/>
        </w:rPr>
        <w:t>Trabajo en equipo:</w:t>
      </w:r>
      <w:r w:rsidRPr="00FA4C88">
        <w:t xml:space="preserve"> La coordinación entre farmacéuticos y técnicos mejora significativamente la calidad del servicio y reduce tiempos de espera en la farmacia.</w:t>
      </w:r>
    </w:p>
    <w:p w14:paraId="4AD69CEB" w14:textId="77777777" w:rsidR="00FA4C88" w:rsidRPr="00FA4C88" w:rsidRDefault="00FA4C88" w:rsidP="00FA4C88">
      <w:pPr>
        <w:jc w:val="both"/>
      </w:pPr>
      <w:r w:rsidRPr="00FA4C88">
        <w:t>Asimismo, la literatura revisada señala que la formación continua permite actualizar conocimientos sobre nuevos medicamentos, interacciones farmacológicas y normativas sanitarias.</w:t>
      </w:r>
    </w:p>
    <w:p w14:paraId="264EC920" w14:textId="59D8D1B9" w:rsidR="00FA4C88" w:rsidRPr="00FA4C88" w:rsidRDefault="00FA4C88" w:rsidP="00FA4C88">
      <w:pPr>
        <w:jc w:val="both"/>
      </w:pPr>
    </w:p>
    <w:p w14:paraId="37869DBA" w14:textId="77777777" w:rsidR="00FA4C88" w:rsidRPr="00FA4C88" w:rsidRDefault="00FA4C88" w:rsidP="00FA4C88">
      <w:pPr>
        <w:jc w:val="both"/>
        <w:rPr>
          <w:b/>
          <w:bCs/>
        </w:rPr>
      </w:pPr>
      <w:r w:rsidRPr="00FA4C88">
        <w:rPr>
          <w:b/>
          <w:bCs/>
        </w:rPr>
        <w:t>Discusión</w:t>
      </w:r>
    </w:p>
    <w:p w14:paraId="425DBEE3" w14:textId="77777777" w:rsidR="00FA4C88" w:rsidRPr="00FA4C88" w:rsidRDefault="00FA4C88" w:rsidP="00FA4C88">
      <w:pPr>
        <w:jc w:val="both"/>
      </w:pPr>
      <w:r w:rsidRPr="00FA4C88">
        <w:t>Los resultados obtenidos demuestran que el técnico de farmacia cumple funciones esenciales para garantizar una dispensación segura y eficiente. Su participación no se limita a tareas administrativas, sino que involucra actividades relacionadas con la prevención de errores y educación sanitaria.</w:t>
      </w:r>
    </w:p>
    <w:p w14:paraId="2170EDE6" w14:textId="77777777" w:rsidR="00FA4C88" w:rsidRPr="00FA4C88" w:rsidRDefault="00FA4C88" w:rsidP="00FA4C88">
      <w:pPr>
        <w:jc w:val="both"/>
      </w:pPr>
      <w:r w:rsidRPr="00FA4C88">
        <w:t>Diversos autores coinciden en que la capacitación permanente constituye uno de los factores más importantes para mejorar el desempeño profesional. Debido a la constante aparición de nuevos tratamientos y medicamentos, el técnico debe mantenerse actualizado para brindar información correcta y segura.</w:t>
      </w:r>
    </w:p>
    <w:p w14:paraId="04634575" w14:textId="77777777" w:rsidR="00FA4C88" w:rsidRPr="00FA4C88" w:rsidRDefault="00FA4C88" w:rsidP="00FA4C88">
      <w:pPr>
        <w:jc w:val="both"/>
      </w:pPr>
      <w:r w:rsidRPr="00FA4C88">
        <w:t>Otro aspecto relevante es la comunicación con el paciente. La orientación adecuada sobre la administración de medicamentos contribuye a disminuir complicaciones derivadas del uso incorrecto. En este sentido, el técnico de farmacia se convierte en un puente entre el farmacéutico y la comunidad.</w:t>
      </w:r>
    </w:p>
    <w:p w14:paraId="6F6C561E" w14:textId="77777777" w:rsidR="00FA4C88" w:rsidRPr="00FA4C88" w:rsidRDefault="00FA4C88" w:rsidP="00FA4C88">
      <w:pPr>
        <w:jc w:val="both"/>
      </w:pPr>
      <w:r w:rsidRPr="00FA4C88">
        <w:t>También se destaca la importancia del cumplimiento de normas de almacenamiento y control de inventarios. El manejo inadecuado de medicamentos puede comprometer su eficacia y generar riesgos para la salud pública.</w:t>
      </w:r>
    </w:p>
    <w:p w14:paraId="2A30BB14" w14:textId="77777777" w:rsidR="00FA4C88" w:rsidRPr="00FA4C88" w:rsidRDefault="00FA4C88" w:rsidP="00FA4C88">
      <w:pPr>
        <w:jc w:val="both"/>
      </w:pPr>
      <w:r w:rsidRPr="00FA4C88">
        <w:t>Finalmente, el trabajo coordinado dentro del equipo farmacéutico fortalece la atención integral del paciente y mejora la eficiencia de los servicios de salud.</w:t>
      </w:r>
    </w:p>
    <w:p w14:paraId="2A85C39C" w14:textId="6DF27E18" w:rsidR="00FA4C88" w:rsidRPr="00FA4C88" w:rsidRDefault="00FA4C88" w:rsidP="00FA4C88">
      <w:pPr>
        <w:jc w:val="both"/>
      </w:pPr>
    </w:p>
    <w:p w14:paraId="68AE0D3D" w14:textId="77777777" w:rsidR="00FA4C88" w:rsidRPr="00FA4C88" w:rsidRDefault="00FA4C88" w:rsidP="00FA4C88">
      <w:pPr>
        <w:jc w:val="both"/>
        <w:rPr>
          <w:b/>
          <w:bCs/>
        </w:rPr>
      </w:pPr>
      <w:r w:rsidRPr="00FA4C88">
        <w:rPr>
          <w:b/>
          <w:bCs/>
        </w:rPr>
        <w:lastRenderedPageBreak/>
        <w:t>Conclusiones</w:t>
      </w:r>
    </w:p>
    <w:p w14:paraId="783EC7A1" w14:textId="77777777" w:rsidR="00FA4C88" w:rsidRPr="00FA4C88" w:rsidRDefault="00FA4C88" w:rsidP="00FA4C88">
      <w:pPr>
        <w:jc w:val="both"/>
      </w:pPr>
      <w:r w:rsidRPr="00FA4C88">
        <w:t>El técnico de farmacia desempeña un papel fundamental en la dispensación segura de medicamentos y en la promoción del uso racional de los mismos.</w:t>
      </w:r>
    </w:p>
    <w:p w14:paraId="1B7D6FF7" w14:textId="77777777" w:rsidR="00FA4C88" w:rsidRPr="00FA4C88" w:rsidRDefault="00FA4C88" w:rsidP="00FA4C88">
      <w:pPr>
        <w:jc w:val="both"/>
      </w:pPr>
      <w:r w:rsidRPr="00FA4C88">
        <w:t>La correcta ejecución de sus funciones contribuye a prevenir errores de medicación, mejorar la adherencia terapéutica y fortalecer la seguridad del paciente.</w:t>
      </w:r>
    </w:p>
    <w:p w14:paraId="363D0F9A" w14:textId="77777777" w:rsidR="00FA4C88" w:rsidRPr="00FA4C88" w:rsidRDefault="00FA4C88" w:rsidP="00FA4C88">
      <w:pPr>
        <w:jc w:val="both"/>
      </w:pPr>
      <w:r w:rsidRPr="00FA4C88">
        <w:t>La capacitación continua y el trabajo interdisciplinario son elementos clave para optimizar la calidad del servicio farmacéutico.</w:t>
      </w:r>
    </w:p>
    <w:p w14:paraId="5F8C5B9D" w14:textId="77777777" w:rsidR="00FA4C88" w:rsidRPr="00FA4C88" w:rsidRDefault="00FA4C88" w:rsidP="00FA4C88">
      <w:pPr>
        <w:jc w:val="both"/>
      </w:pPr>
      <w:r w:rsidRPr="00FA4C88">
        <w:t>Asimismo, el técnico de farmacia representa un apoyo indispensable para el farmacéutico y un recurso importante dentro del sistema sanitario.</w:t>
      </w:r>
    </w:p>
    <w:p w14:paraId="26A3799E" w14:textId="7B92E039" w:rsidR="00FA4C88" w:rsidRPr="00FA4C88" w:rsidRDefault="00FA4C88" w:rsidP="00FA4C88">
      <w:pPr>
        <w:jc w:val="both"/>
      </w:pPr>
    </w:p>
    <w:p w14:paraId="687D653B" w14:textId="386D72C5" w:rsidR="00FA4C88" w:rsidRPr="00FA4C88" w:rsidRDefault="00FA4C88" w:rsidP="00FA4C88">
      <w:pPr>
        <w:jc w:val="both"/>
        <w:rPr>
          <w:b/>
          <w:bCs/>
        </w:rPr>
      </w:pPr>
      <w:r w:rsidRPr="00FA4C88">
        <w:rPr>
          <w:b/>
          <w:bCs/>
        </w:rPr>
        <w:t xml:space="preserve">Bibliografía </w:t>
      </w:r>
    </w:p>
    <w:p w14:paraId="2DA18989" w14:textId="77777777" w:rsidR="00FA4C88" w:rsidRPr="00FA4C88" w:rsidRDefault="00FA4C88" w:rsidP="00FA4C88">
      <w:pPr>
        <w:numPr>
          <w:ilvl w:val="0"/>
          <w:numId w:val="17"/>
        </w:numPr>
        <w:jc w:val="both"/>
      </w:pPr>
      <w:r w:rsidRPr="00FA4C88">
        <w:t xml:space="preserve">Organización Mundial de la Salud. (2022). </w:t>
      </w:r>
      <w:r w:rsidRPr="00FA4C88">
        <w:rPr>
          <w:i/>
          <w:iCs/>
        </w:rPr>
        <w:t>Seguridad del paciente y errores de medicación</w:t>
      </w:r>
      <w:r w:rsidRPr="00FA4C88">
        <w:t>. OMS.</w:t>
      </w:r>
    </w:p>
    <w:p w14:paraId="29262556" w14:textId="77777777" w:rsidR="00FA4C88" w:rsidRPr="00FA4C88" w:rsidRDefault="00FA4C88" w:rsidP="00FA4C88">
      <w:pPr>
        <w:numPr>
          <w:ilvl w:val="0"/>
          <w:numId w:val="17"/>
        </w:numPr>
        <w:jc w:val="both"/>
      </w:pPr>
      <w:r w:rsidRPr="00FA4C88">
        <w:t xml:space="preserve">Álvarez, M., &amp; Pérez, J. (2021). Funciones del técnico de farmacia en la atención comunitaria. </w:t>
      </w:r>
      <w:r w:rsidRPr="00FA4C88">
        <w:rPr>
          <w:i/>
          <w:iCs/>
        </w:rPr>
        <w:t>Revista Farmacéutica Latinoamericana</w:t>
      </w:r>
      <w:r w:rsidRPr="00FA4C88">
        <w:t>, 15(2), 45-53.</w:t>
      </w:r>
    </w:p>
    <w:p w14:paraId="3773228B" w14:textId="77777777" w:rsidR="00FA4C88" w:rsidRPr="00FA4C88" w:rsidRDefault="00FA4C88" w:rsidP="00FA4C88">
      <w:pPr>
        <w:numPr>
          <w:ilvl w:val="0"/>
          <w:numId w:val="17"/>
        </w:numPr>
        <w:jc w:val="both"/>
      </w:pPr>
      <w:r w:rsidRPr="00FA4C88">
        <w:t xml:space="preserve">García, L. (2020). Dispensación segura de medicamentos en farmacias comunitarias. </w:t>
      </w:r>
      <w:r w:rsidRPr="00FA4C88">
        <w:rPr>
          <w:i/>
          <w:iCs/>
        </w:rPr>
        <w:t>Revista de Ciencias de la Salud</w:t>
      </w:r>
      <w:r w:rsidRPr="00FA4C88">
        <w:t>, 18(3), 120-128.</w:t>
      </w:r>
    </w:p>
    <w:p w14:paraId="57010137" w14:textId="77777777" w:rsidR="00FA4C88" w:rsidRPr="00FA4C88" w:rsidRDefault="00FA4C88" w:rsidP="00FA4C88">
      <w:pPr>
        <w:numPr>
          <w:ilvl w:val="0"/>
          <w:numId w:val="17"/>
        </w:numPr>
        <w:jc w:val="both"/>
      </w:pPr>
      <w:r w:rsidRPr="00FA4C88">
        <w:t xml:space="preserve">Ministerio de Sanidad. (2023). </w:t>
      </w:r>
      <w:r w:rsidRPr="00FA4C88">
        <w:rPr>
          <w:i/>
          <w:iCs/>
        </w:rPr>
        <w:t>Buenas prácticas de dispensación farmacéutica</w:t>
      </w:r>
      <w:r w:rsidRPr="00FA4C88">
        <w:t>. Gobierno de España.</w:t>
      </w:r>
    </w:p>
    <w:p w14:paraId="5C988933" w14:textId="77777777" w:rsidR="00FA4C88" w:rsidRPr="00FA4C88" w:rsidRDefault="00FA4C88" w:rsidP="00FA4C88">
      <w:pPr>
        <w:numPr>
          <w:ilvl w:val="0"/>
          <w:numId w:val="17"/>
        </w:numPr>
        <w:jc w:val="both"/>
      </w:pPr>
      <w:r w:rsidRPr="00FA4C88">
        <w:t xml:space="preserve">Rodríguez, P., &amp; Hernández, C. (2019). Seguridad del paciente en servicios farmacéuticos. </w:t>
      </w:r>
      <w:r w:rsidRPr="00FA4C88">
        <w:rPr>
          <w:i/>
          <w:iCs/>
        </w:rPr>
        <w:t>Revista Médica Internacional</w:t>
      </w:r>
      <w:r w:rsidRPr="00FA4C88">
        <w:t>, 22(1), 88-95.</w:t>
      </w:r>
    </w:p>
    <w:p w14:paraId="57DD65A2" w14:textId="77777777" w:rsidR="00FA4C88" w:rsidRDefault="00FA4C88" w:rsidP="00800781">
      <w:pPr>
        <w:jc w:val="both"/>
      </w:pPr>
    </w:p>
    <w:p w14:paraId="1D31865B" w14:textId="77777777" w:rsidR="00FA4C88" w:rsidRDefault="00FA4C88" w:rsidP="00800781">
      <w:pPr>
        <w:jc w:val="both"/>
      </w:pPr>
    </w:p>
    <w:p w14:paraId="54DBEFB2" w14:textId="77777777" w:rsidR="00FA4C88" w:rsidRDefault="00FA4C88" w:rsidP="00800781">
      <w:pPr>
        <w:jc w:val="both"/>
      </w:pPr>
    </w:p>
    <w:p w14:paraId="291F68EA" w14:textId="77777777" w:rsidR="00FA4C88" w:rsidRDefault="00FA4C88" w:rsidP="00800781">
      <w:pPr>
        <w:jc w:val="both"/>
      </w:pPr>
    </w:p>
    <w:p w14:paraId="26FEE052" w14:textId="77777777" w:rsidR="00FA4C88" w:rsidRDefault="00FA4C88" w:rsidP="00800781">
      <w:pPr>
        <w:jc w:val="both"/>
      </w:pPr>
    </w:p>
    <w:p w14:paraId="14982FF6" w14:textId="77777777" w:rsidR="00FA4C88" w:rsidRDefault="00FA4C88" w:rsidP="00800781">
      <w:pPr>
        <w:jc w:val="both"/>
      </w:pPr>
    </w:p>
    <w:p w14:paraId="6FFA98EA" w14:textId="77777777" w:rsidR="00FA4C88" w:rsidRDefault="00FA4C88" w:rsidP="00800781">
      <w:pPr>
        <w:jc w:val="both"/>
      </w:pPr>
    </w:p>
    <w:p w14:paraId="6F47A532" w14:textId="77777777" w:rsidR="00FA4C88" w:rsidRDefault="00FA4C88" w:rsidP="00800781">
      <w:pPr>
        <w:jc w:val="both"/>
      </w:pPr>
    </w:p>
    <w:p w14:paraId="59B44D84" w14:textId="77777777" w:rsidR="00FA4C88" w:rsidRDefault="00FA4C88" w:rsidP="00800781">
      <w:pPr>
        <w:jc w:val="both"/>
      </w:pPr>
    </w:p>
    <w:p w14:paraId="2FB60E98" w14:textId="77777777" w:rsidR="00FA4C88" w:rsidRPr="00FA4C88" w:rsidRDefault="00FA4C88" w:rsidP="00FA4C88">
      <w:pPr>
        <w:jc w:val="both"/>
      </w:pPr>
      <w:r w:rsidRPr="00FA4C88">
        <w:rPr>
          <w:b/>
          <w:bCs/>
        </w:rPr>
        <w:lastRenderedPageBreak/>
        <w:t>Rol del Técnico de Farmacia en el Control y Manejo de Inventarios Farmacéuticos</w:t>
      </w:r>
    </w:p>
    <w:p w14:paraId="765A9DBB" w14:textId="0A2FD3C1" w:rsidR="00FA4C88" w:rsidRPr="00FA4C88" w:rsidRDefault="00FA4C88" w:rsidP="00FA4C88">
      <w:pPr>
        <w:jc w:val="both"/>
      </w:pPr>
    </w:p>
    <w:p w14:paraId="0D61F7D6" w14:textId="77777777" w:rsidR="00FA4C88" w:rsidRPr="00FA4C88" w:rsidRDefault="00FA4C88" w:rsidP="00FA4C88">
      <w:pPr>
        <w:jc w:val="both"/>
        <w:rPr>
          <w:b/>
          <w:bCs/>
        </w:rPr>
      </w:pPr>
      <w:r w:rsidRPr="00FA4C88">
        <w:rPr>
          <w:b/>
          <w:bCs/>
        </w:rPr>
        <w:t>Resumen</w:t>
      </w:r>
    </w:p>
    <w:p w14:paraId="026D8B9C" w14:textId="77777777" w:rsidR="00FA4C88" w:rsidRPr="00FA4C88" w:rsidRDefault="00FA4C88" w:rsidP="00FA4C88">
      <w:pPr>
        <w:jc w:val="both"/>
      </w:pPr>
      <w:r w:rsidRPr="00FA4C88">
        <w:t>El control de inventarios farmacéuticos es una actividad esencial para garantizar la disponibilidad y calidad de los medicamentos dentro de los establecimientos de salud. El técnico de farmacia participa activamente en procesos de almacenamiento, rotación, registro y supervisión de productos farmacéuticos, contribuyendo a prevenir pérdidas económicas y riesgos sanitarios. El objetivo de este trabajo es analizar la importancia del técnico de farmacia en el manejo eficiente de inventarios farmacéuticos. Se desarrolló una revisión bibliográfica descriptiva basada en artículos científicos y documentos institucionales relacionados con la gestión farmacéutica. Los resultados muestran que la correcta aplicación de técnicas de almacenamiento y control reduce el vencimiento de medicamentos y mejora la eficiencia operativa. Se concluye que el técnico de farmacia cumple un papel estratégico en la administración de inventarios y en la garantía de abastecimiento seguro de medicamentos.</w:t>
      </w:r>
    </w:p>
    <w:p w14:paraId="3F91A25C" w14:textId="67DB514D" w:rsidR="00FA4C88" w:rsidRPr="00FA4C88" w:rsidRDefault="00FA4C88" w:rsidP="00FA4C88">
      <w:pPr>
        <w:jc w:val="both"/>
      </w:pPr>
    </w:p>
    <w:p w14:paraId="510E703A" w14:textId="77777777" w:rsidR="00FA4C88" w:rsidRPr="00FA4C88" w:rsidRDefault="00FA4C88" w:rsidP="00FA4C88">
      <w:pPr>
        <w:jc w:val="both"/>
        <w:rPr>
          <w:b/>
          <w:bCs/>
        </w:rPr>
      </w:pPr>
      <w:r w:rsidRPr="00FA4C88">
        <w:rPr>
          <w:b/>
          <w:bCs/>
        </w:rPr>
        <w:t>Palabras clave</w:t>
      </w:r>
    </w:p>
    <w:p w14:paraId="31F43285" w14:textId="77777777" w:rsidR="00FA4C88" w:rsidRPr="00FA4C88" w:rsidRDefault="00FA4C88" w:rsidP="00FA4C88">
      <w:pPr>
        <w:jc w:val="both"/>
      </w:pPr>
      <w:r w:rsidRPr="00FA4C88">
        <w:t>Técnico de farmacia; inventario farmacéutico; almacenamiento de medicamentos; gestión farmacéutica; control sanitario.</w:t>
      </w:r>
    </w:p>
    <w:p w14:paraId="0042DCCE" w14:textId="63CAEE08" w:rsidR="00FA4C88" w:rsidRPr="00FA4C88" w:rsidRDefault="00FA4C88" w:rsidP="00FA4C88">
      <w:pPr>
        <w:jc w:val="both"/>
      </w:pPr>
    </w:p>
    <w:p w14:paraId="201D7F10" w14:textId="77777777" w:rsidR="00FA4C88" w:rsidRPr="00FA4C88" w:rsidRDefault="00FA4C88" w:rsidP="00FA4C88">
      <w:pPr>
        <w:jc w:val="both"/>
        <w:rPr>
          <w:b/>
          <w:bCs/>
        </w:rPr>
      </w:pPr>
      <w:r w:rsidRPr="00FA4C88">
        <w:rPr>
          <w:b/>
          <w:bCs/>
        </w:rPr>
        <w:t>Introducción</w:t>
      </w:r>
    </w:p>
    <w:p w14:paraId="26A05372" w14:textId="77777777" w:rsidR="00FA4C88" w:rsidRPr="00FA4C88" w:rsidRDefault="00FA4C88" w:rsidP="00FA4C88">
      <w:pPr>
        <w:jc w:val="both"/>
      </w:pPr>
      <w:r w:rsidRPr="00FA4C88">
        <w:t>La gestión de inventarios farmacéuticos representa uno de los procesos más importantes dentro de las farmacias y establecimientos de salud. Un adecuado control de medicamentos garantiza la disponibilidad de tratamientos necesarios para los pacientes y evita pérdidas económicas derivadas del vencimiento o deterioro de productos.</w:t>
      </w:r>
    </w:p>
    <w:p w14:paraId="6FADFAFA" w14:textId="77777777" w:rsidR="00FA4C88" w:rsidRPr="00FA4C88" w:rsidRDefault="00FA4C88" w:rsidP="00FA4C88">
      <w:pPr>
        <w:jc w:val="both"/>
      </w:pPr>
      <w:r w:rsidRPr="00FA4C88">
        <w:t>En este contexto, el técnico de farmacia desempeña funciones esenciales relacionadas con la recepción, almacenamiento, organización y supervisión de medicamentos e insumos médicos. Su labor contribuye directamente a mantener la calidad y seguridad de los productos farmacéuticos.</w:t>
      </w:r>
    </w:p>
    <w:p w14:paraId="00823C5D" w14:textId="77777777" w:rsidR="00FA4C88" w:rsidRPr="00FA4C88" w:rsidRDefault="00FA4C88" w:rsidP="00FA4C88">
      <w:pPr>
        <w:jc w:val="both"/>
      </w:pPr>
      <w:r w:rsidRPr="00FA4C88">
        <w:t xml:space="preserve">El incremento en la demanda de medicamentos y el avance de la industria farmacéutica han generado la necesidad de implementar sistemas más eficientes de control de inventarios. Esto exige que el personal técnico posea conocimientos </w:t>
      </w:r>
      <w:r w:rsidRPr="00FA4C88">
        <w:lastRenderedPageBreak/>
        <w:t>sobre normativas sanitarias, conservación de medicamentos y sistemas de rotación de stock.</w:t>
      </w:r>
    </w:p>
    <w:p w14:paraId="1F5272DC" w14:textId="77777777" w:rsidR="00FA4C88" w:rsidRPr="00FA4C88" w:rsidRDefault="00FA4C88" w:rsidP="00FA4C88">
      <w:pPr>
        <w:jc w:val="both"/>
      </w:pPr>
      <w:r w:rsidRPr="00FA4C88">
        <w:t>Uno de los principales desafíos en la gestión farmacéutica es prevenir el desabastecimiento y minimizar pérdidas por vencimiento. Para ello, el técnico de farmacia debe aplicar métodos como PEPS (Primero en Entrar, Primero en Salir) y verificar constantemente fechas de caducidad.</w:t>
      </w:r>
    </w:p>
    <w:p w14:paraId="390D28CE" w14:textId="77777777" w:rsidR="00FA4C88" w:rsidRPr="00FA4C88" w:rsidRDefault="00FA4C88" w:rsidP="00FA4C88">
      <w:pPr>
        <w:jc w:val="both"/>
      </w:pPr>
      <w:r w:rsidRPr="00FA4C88">
        <w:t>Asimismo, el uso de tecnologías digitales ha transformado la administración de inventarios, permitiendo un mayor control y trazabilidad de los medicamentos.</w:t>
      </w:r>
    </w:p>
    <w:p w14:paraId="48E345BB" w14:textId="77777777" w:rsidR="00FA4C88" w:rsidRPr="00FA4C88" w:rsidRDefault="00FA4C88" w:rsidP="00FA4C88">
      <w:pPr>
        <w:jc w:val="both"/>
      </w:pPr>
      <w:r w:rsidRPr="00FA4C88">
        <w:t>El presente trabajo tiene como finalidad analizar el rol del técnico de farmacia en el manejo de inventarios farmacéuticos y destacar su importancia en la calidad de los servicios de salud.</w:t>
      </w:r>
    </w:p>
    <w:p w14:paraId="51F705D4" w14:textId="7B1A9ACB" w:rsidR="00FA4C88" w:rsidRPr="00FA4C88" w:rsidRDefault="00FA4C88" w:rsidP="00FA4C88">
      <w:pPr>
        <w:jc w:val="both"/>
      </w:pPr>
    </w:p>
    <w:p w14:paraId="0CA76944" w14:textId="77777777" w:rsidR="00FA4C88" w:rsidRPr="00FA4C88" w:rsidRDefault="00FA4C88" w:rsidP="00FA4C88">
      <w:pPr>
        <w:jc w:val="both"/>
        <w:rPr>
          <w:b/>
          <w:bCs/>
        </w:rPr>
      </w:pPr>
      <w:r w:rsidRPr="00FA4C88">
        <w:rPr>
          <w:b/>
          <w:bCs/>
        </w:rPr>
        <w:t>Metodología</w:t>
      </w:r>
    </w:p>
    <w:p w14:paraId="0D7E019D" w14:textId="77777777" w:rsidR="00FA4C88" w:rsidRPr="00FA4C88" w:rsidRDefault="00FA4C88" w:rsidP="00FA4C88">
      <w:pPr>
        <w:jc w:val="both"/>
      </w:pPr>
      <w:r w:rsidRPr="00FA4C88">
        <w:t>Se realizó una revisión bibliográfica descriptiva mediante la consulta de artículos científicos, libros y documentos institucionales relacionados con gestión farmacéutica e inventarios de medicamentos.</w:t>
      </w:r>
    </w:p>
    <w:p w14:paraId="3610A872" w14:textId="77777777" w:rsidR="00FA4C88" w:rsidRPr="00FA4C88" w:rsidRDefault="00FA4C88" w:rsidP="00FA4C88">
      <w:pPr>
        <w:jc w:val="both"/>
      </w:pPr>
      <w:r w:rsidRPr="00FA4C88">
        <w:t>Las fuentes de información incluyeron bases de datos como PubMed, Scielo y Google Scholar. Se seleccionaron publicaciones comprendidas entre los años 2018 y 2025.</w:t>
      </w:r>
    </w:p>
    <w:p w14:paraId="381AF109" w14:textId="77777777" w:rsidR="00FA4C88" w:rsidRPr="00FA4C88" w:rsidRDefault="00FA4C88" w:rsidP="00FA4C88">
      <w:pPr>
        <w:jc w:val="both"/>
      </w:pPr>
      <w:r w:rsidRPr="00FA4C88">
        <w:t>Las palabras clave utilizadas fueron “inventario farmacéutico”, “técnico de farmacia”, “almacenamiento de medicamentos” y “gestión farmacéutica”.</w:t>
      </w:r>
    </w:p>
    <w:p w14:paraId="7C9DB504" w14:textId="77777777" w:rsidR="00FA4C88" w:rsidRPr="00FA4C88" w:rsidRDefault="00FA4C88" w:rsidP="00FA4C88">
      <w:pPr>
        <w:jc w:val="both"/>
      </w:pPr>
      <w:r w:rsidRPr="00FA4C88">
        <w:t>Posteriormente, la información recopilada fue organizada y analizada según las principales funciones del técnico de farmacia en el control de inventarios.</w:t>
      </w:r>
    </w:p>
    <w:p w14:paraId="493656FC" w14:textId="46B1618B" w:rsidR="00FA4C88" w:rsidRPr="00FA4C88" w:rsidRDefault="00FA4C88" w:rsidP="00FA4C88">
      <w:pPr>
        <w:jc w:val="both"/>
      </w:pPr>
    </w:p>
    <w:p w14:paraId="44B3D731" w14:textId="77777777" w:rsidR="00FA4C88" w:rsidRPr="00FA4C88" w:rsidRDefault="00FA4C88" w:rsidP="00FA4C88">
      <w:pPr>
        <w:jc w:val="both"/>
        <w:rPr>
          <w:b/>
          <w:bCs/>
        </w:rPr>
      </w:pPr>
      <w:r w:rsidRPr="00FA4C88">
        <w:rPr>
          <w:b/>
          <w:bCs/>
        </w:rPr>
        <w:t>Resultados</w:t>
      </w:r>
    </w:p>
    <w:p w14:paraId="42533DE1" w14:textId="77777777" w:rsidR="00FA4C88" w:rsidRPr="00FA4C88" w:rsidRDefault="00FA4C88" w:rsidP="00FA4C88">
      <w:pPr>
        <w:jc w:val="both"/>
      </w:pPr>
      <w:r w:rsidRPr="00FA4C88">
        <w:t>La revisión bibliográfica permitió identificar diversas funciones relevantes del técnico de farmacia en el manejo de inventarios:</w:t>
      </w:r>
    </w:p>
    <w:p w14:paraId="0E79BABB" w14:textId="77777777" w:rsidR="00FA4C88" w:rsidRPr="00FA4C88" w:rsidRDefault="00FA4C88" w:rsidP="00FA4C88">
      <w:pPr>
        <w:numPr>
          <w:ilvl w:val="0"/>
          <w:numId w:val="18"/>
        </w:numPr>
        <w:jc w:val="both"/>
      </w:pPr>
      <w:r w:rsidRPr="00FA4C88">
        <w:rPr>
          <w:b/>
          <w:bCs/>
        </w:rPr>
        <w:t>Recepción y verificación de medicamentos:</w:t>
      </w:r>
      <w:r w:rsidRPr="00FA4C88">
        <w:t xml:space="preserve"> El técnico revisa cantidades, fechas de vencimiento y estado físico de los productos recibidos.</w:t>
      </w:r>
    </w:p>
    <w:p w14:paraId="6EFD512D" w14:textId="77777777" w:rsidR="00FA4C88" w:rsidRPr="00FA4C88" w:rsidRDefault="00FA4C88" w:rsidP="00FA4C88">
      <w:pPr>
        <w:numPr>
          <w:ilvl w:val="0"/>
          <w:numId w:val="18"/>
        </w:numPr>
        <w:jc w:val="both"/>
      </w:pPr>
      <w:r w:rsidRPr="00FA4C88">
        <w:rPr>
          <w:b/>
          <w:bCs/>
        </w:rPr>
        <w:t>Almacenamiento adecuado:</w:t>
      </w:r>
      <w:r w:rsidRPr="00FA4C88">
        <w:t xml:space="preserve"> Los medicamentos deben conservarse bajo condiciones específicas de temperatura, humedad e iluminación para garantizar su estabilidad.</w:t>
      </w:r>
    </w:p>
    <w:p w14:paraId="072022DD" w14:textId="77777777" w:rsidR="00FA4C88" w:rsidRPr="00FA4C88" w:rsidRDefault="00FA4C88" w:rsidP="00FA4C88">
      <w:pPr>
        <w:numPr>
          <w:ilvl w:val="0"/>
          <w:numId w:val="18"/>
        </w:numPr>
        <w:jc w:val="both"/>
      </w:pPr>
      <w:r w:rsidRPr="00FA4C88">
        <w:rPr>
          <w:b/>
          <w:bCs/>
        </w:rPr>
        <w:t>Control de fechas de caducidad:</w:t>
      </w:r>
      <w:r w:rsidRPr="00FA4C88">
        <w:t xml:space="preserve"> La supervisión periódica reduce pérdidas económicas y evita la dispensación de medicamentos vencidos.</w:t>
      </w:r>
    </w:p>
    <w:p w14:paraId="76E620F8" w14:textId="77777777" w:rsidR="00FA4C88" w:rsidRPr="00FA4C88" w:rsidRDefault="00FA4C88" w:rsidP="00FA4C88">
      <w:pPr>
        <w:numPr>
          <w:ilvl w:val="0"/>
          <w:numId w:val="18"/>
        </w:numPr>
        <w:jc w:val="both"/>
      </w:pPr>
      <w:r w:rsidRPr="00FA4C88">
        <w:rPr>
          <w:b/>
          <w:bCs/>
        </w:rPr>
        <w:lastRenderedPageBreak/>
        <w:t>Aplicación de sistemas de rotación:</w:t>
      </w:r>
      <w:r w:rsidRPr="00FA4C88">
        <w:t xml:space="preserve"> El método PEPS contribuye a optimizar el uso de medicamentos y disminuir desperdicios.</w:t>
      </w:r>
    </w:p>
    <w:p w14:paraId="758BBC22" w14:textId="77777777" w:rsidR="00FA4C88" w:rsidRPr="00FA4C88" w:rsidRDefault="00FA4C88" w:rsidP="00FA4C88">
      <w:pPr>
        <w:numPr>
          <w:ilvl w:val="0"/>
          <w:numId w:val="18"/>
        </w:numPr>
        <w:jc w:val="both"/>
      </w:pPr>
      <w:r w:rsidRPr="00FA4C88">
        <w:rPr>
          <w:b/>
          <w:bCs/>
        </w:rPr>
        <w:t>Registro y control digital:</w:t>
      </w:r>
      <w:r w:rsidRPr="00FA4C88">
        <w:t xml:space="preserve"> Los sistemas informáticos facilitan el monitoreo del stock y permiten detectar faltantes o excesos de productos.</w:t>
      </w:r>
    </w:p>
    <w:p w14:paraId="0CBD4FE1" w14:textId="77777777" w:rsidR="00FA4C88" w:rsidRPr="00FA4C88" w:rsidRDefault="00FA4C88" w:rsidP="00FA4C88">
      <w:pPr>
        <w:numPr>
          <w:ilvl w:val="0"/>
          <w:numId w:val="18"/>
        </w:numPr>
        <w:jc w:val="both"/>
      </w:pPr>
      <w:r w:rsidRPr="00FA4C88">
        <w:rPr>
          <w:b/>
          <w:bCs/>
        </w:rPr>
        <w:t>Prevención de desabastecimiento:</w:t>
      </w:r>
      <w:r w:rsidRPr="00FA4C88">
        <w:t xml:space="preserve"> El técnico participa en la identificación temprana de necesidades de reposición.</w:t>
      </w:r>
    </w:p>
    <w:p w14:paraId="55AE1107" w14:textId="77777777" w:rsidR="00FA4C88" w:rsidRPr="00FA4C88" w:rsidRDefault="00FA4C88" w:rsidP="00FA4C88">
      <w:pPr>
        <w:jc w:val="both"/>
      </w:pPr>
      <w:r w:rsidRPr="00FA4C88">
        <w:t>Los estudios revisados evidencian que un manejo adecuado del inventario mejora la eficiencia operativa y la calidad del servicio farmacéutico.</w:t>
      </w:r>
    </w:p>
    <w:p w14:paraId="11D00C6B" w14:textId="1DF7FED2" w:rsidR="00FA4C88" w:rsidRPr="00FA4C88" w:rsidRDefault="00FA4C88" w:rsidP="00FA4C88">
      <w:pPr>
        <w:jc w:val="both"/>
      </w:pPr>
    </w:p>
    <w:p w14:paraId="7579144C" w14:textId="77777777" w:rsidR="00FA4C88" w:rsidRPr="00FA4C88" w:rsidRDefault="00FA4C88" w:rsidP="00FA4C88">
      <w:pPr>
        <w:jc w:val="both"/>
        <w:rPr>
          <w:b/>
          <w:bCs/>
        </w:rPr>
      </w:pPr>
      <w:r w:rsidRPr="00FA4C88">
        <w:rPr>
          <w:b/>
          <w:bCs/>
        </w:rPr>
        <w:t>Discusión</w:t>
      </w:r>
    </w:p>
    <w:p w14:paraId="410CA6FD" w14:textId="77777777" w:rsidR="00FA4C88" w:rsidRPr="00FA4C88" w:rsidRDefault="00FA4C88" w:rsidP="00FA4C88">
      <w:pPr>
        <w:jc w:val="both"/>
      </w:pPr>
      <w:r w:rsidRPr="00FA4C88">
        <w:t>La adecuada gestión de inventarios farmacéuticos constituye un elemento esencial para el funcionamiento eficiente de cualquier establecimiento de salud. Los resultados obtenidos muestran que el técnico de farmacia cumple un rol estratégico en este proceso.</w:t>
      </w:r>
    </w:p>
    <w:p w14:paraId="1D6F09A9" w14:textId="77777777" w:rsidR="00FA4C88" w:rsidRPr="00FA4C88" w:rsidRDefault="00FA4C88" w:rsidP="00FA4C88">
      <w:pPr>
        <w:jc w:val="both"/>
      </w:pPr>
      <w:r w:rsidRPr="00FA4C88">
        <w:t>La correcta conservación de medicamentos permite mantener su eficacia terapéutica y prevenir riesgos para los pacientes. Además, el control permanente de fechas de vencimiento reduce pérdidas económicas y fortalece la seguridad sanitaria.</w:t>
      </w:r>
    </w:p>
    <w:p w14:paraId="47D25264" w14:textId="77777777" w:rsidR="00FA4C88" w:rsidRPr="00FA4C88" w:rsidRDefault="00FA4C88" w:rsidP="00FA4C88">
      <w:pPr>
        <w:jc w:val="both"/>
      </w:pPr>
      <w:r w:rsidRPr="00FA4C88">
        <w:t>Otro aspecto importante es la incorporación de herramientas tecnológicas para el control de stock. Los sistemas digitales facilitan la trazabilidad de los medicamentos y optimizan la organización de los inventarios.</w:t>
      </w:r>
    </w:p>
    <w:p w14:paraId="6AAF906E" w14:textId="77777777" w:rsidR="00FA4C88" w:rsidRPr="00FA4C88" w:rsidRDefault="00FA4C88" w:rsidP="00FA4C88">
      <w:pPr>
        <w:jc w:val="both"/>
      </w:pPr>
      <w:r w:rsidRPr="00FA4C88">
        <w:t>La formación continua del técnico de farmacia resulta fundamental debido a la evolución constante de las normativas sanitarias y métodos de gestión farmacéutica.</w:t>
      </w:r>
    </w:p>
    <w:p w14:paraId="6C44BE73" w14:textId="77777777" w:rsidR="00FA4C88" w:rsidRPr="00FA4C88" w:rsidRDefault="00FA4C88" w:rsidP="00FA4C88">
      <w:pPr>
        <w:jc w:val="both"/>
      </w:pPr>
      <w:r w:rsidRPr="00FA4C88">
        <w:t>Asimismo, el trabajo coordinado entre técnicos, farmacéuticos y administradores permite mejorar la planificación de compras y garantizar el abastecimiento oportuno de medicamentos.</w:t>
      </w:r>
    </w:p>
    <w:p w14:paraId="244B3099" w14:textId="77777777" w:rsidR="00FA4C88" w:rsidRPr="00FA4C88" w:rsidRDefault="00FA4C88" w:rsidP="00FA4C88">
      <w:pPr>
        <w:jc w:val="both"/>
      </w:pPr>
      <w:r w:rsidRPr="00FA4C88">
        <w:t>En consecuencia, el técnico de farmacia no solo cumple funciones operativas, sino también responsabilidades relacionadas con la calidad y eficiencia del sistema de salud.</w:t>
      </w:r>
    </w:p>
    <w:p w14:paraId="739429EE" w14:textId="6DCD87A7" w:rsidR="00FA4C88" w:rsidRPr="00FA4C88" w:rsidRDefault="00FA4C88" w:rsidP="00FA4C88">
      <w:pPr>
        <w:jc w:val="both"/>
      </w:pPr>
    </w:p>
    <w:p w14:paraId="16199330" w14:textId="77777777" w:rsidR="00FA4C88" w:rsidRPr="00FA4C88" w:rsidRDefault="00FA4C88" w:rsidP="00FA4C88">
      <w:pPr>
        <w:jc w:val="both"/>
        <w:rPr>
          <w:b/>
          <w:bCs/>
        </w:rPr>
      </w:pPr>
      <w:r w:rsidRPr="00FA4C88">
        <w:rPr>
          <w:b/>
          <w:bCs/>
        </w:rPr>
        <w:t>Conclusiones</w:t>
      </w:r>
    </w:p>
    <w:p w14:paraId="6E305880" w14:textId="77777777" w:rsidR="00FA4C88" w:rsidRPr="00FA4C88" w:rsidRDefault="00FA4C88" w:rsidP="00FA4C88">
      <w:pPr>
        <w:jc w:val="both"/>
      </w:pPr>
      <w:r w:rsidRPr="00FA4C88">
        <w:t>El técnico de farmacia desempeña un papel fundamental en el control y manejo de inventarios farmacéuticos.</w:t>
      </w:r>
    </w:p>
    <w:p w14:paraId="4FC00BF4" w14:textId="77777777" w:rsidR="00FA4C88" w:rsidRPr="00FA4C88" w:rsidRDefault="00FA4C88" w:rsidP="00FA4C88">
      <w:pPr>
        <w:jc w:val="both"/>
      </w:pPr>
      <w:r w:rsidRPr="00FA4C88">
        <w:lastRenderedPageBreak/>
        <w:t>Sus funciones contribuyen a garantizar la disponibilidad, conservación y seguridad de los medicamentos dentro de los establecimientos de salud.</w:t>
      </w:r>
    </w:p>
    <w:p w14:paraId="15976762" w14:textId="77777777" w:rsidR="00FA4C88" w:rsidRPr="00FA4C88" w:rsidRDefault="00FA4C88" w:rsidP="00FA4C88">
      <w:pPr>
        <w:jc w:val="both"/>
      </w:pPr>
      <w:r w:rsidRPr="00FA4C88">
        <w:t>La aplicación de sistemas de control, almacenamiento adecuado y supervisión constante permite reducir pérdidas y prevenir riesgos sanitarios.</w:t>
      </w:r>
    </w:p>
    <w:p w14:paraId="6C65E8F9" w14:textId="77777777" w:rsidR="00FA4C88" w:rsidRPr="00FA4C88" w:rsidRDefault="00FA4C88" w:rsidP="00FA4C88">
      <w:pPr>
        <w:jc w:val="both"/>
      </w:pPr>
      <w:r w:rsidRPr="00FA4C88">
        <w:t>Además, la capacitación continua y el uso de tecnologías digitales fortalecen la eficiencia de la gestión farmacéutica.</w:t>
      </w:r>
    </w:p>
    <w:p w14:paraId="1CA79883" w14:textId="77777777" w:rsidR="00FA4C88" w:rsidRPr="00FA4C88" w:rsidRDefault="00FA4C88" w:rsidP="00FA4C88">
      <w:pPr>
        <w:jc w:val="both"/>
      </w:pPr>
      <w:r w:rsidRPr="00FA4C88">
        <w:t>Por ello, el técnico de farmacia representa un recurso indispensable para asegurar un servicio farmacéutico organizado y seguro.</w:t>
      </w:r>
    </w:p>
    <w:p w14:paraId="64929D66" w14:textId="4DF7724A" w:rsidR="00FA4C88" w:rsidRPr="00FA4C88" w:rsidRDefault="00FA4C88" w:rsidP="00FA4C88">
      <w:pPr>
        <w:jc w:val="both"/>
      </w:pPr>
    </w:p>
    <w:p w14:paraId="67AD3AA7" w14:textId="37A5C6EF" w:rsidR="00FA4C88" w:rsidRPr="00FA4C88" w:rsidRDefault="00FA4C88" w:rsidP="00FA4C88">
      <w:pPr>
        <w:jc w:val="both"/>
        <w:rPr>
          <w:b/>
          <w:bCs/>
        </w:rPr>
      </w:pPr>
      <w:r w:rsidRPr="00FA4C88">
        <w:rPr>
          <w:b/>
          <w:bCs/>
        </w:rPr>
        <w:t xml:space="preserve">Bibliografía </w:t>
      </w:r>
    </w:p>
    <w:p w14:paraId="7BB00862" w14:textId="77777777" w:rsidR="00FA4C88" w:rsidRPr="00FA4C88" w:rsidRDefault="00FA4C88" w:rsidP="00FA4C88">
      <w:pPr>
        <w:numPr>
          <w:ilvl w:val="0"/>
          <w:numId w:val="19"/>
        </w:numPr>
        <w:jc w:val="both"/>
      </w:pPr>
      <w:r w:rsidRPr="00FA4C88">
        <w:t xml:space="preserve">Organización Panamericana de la Salud. (2021). </w:t>
      </w:r>
      <w:r w:rsidRPr="00FA4C88">
        <w:rPr>
          <w:i/>
          <w:iCs/>
        </w:rPr>
        <w:t>Gestión de medicamentos y control de inventarios</w:t>
      </w:r>
      <w:r w:rsidRPr="00FA4C88">
        <w:t>. OPS.</w:t>
      </w:r>
    </w:p>
    <w:p w14:paraId="2B3E9123" w14:textId="77777777" w:rsidR="00FA4C88" w:rsidRPr="00FA4C88" w:rsidRDefault="00FA4C88" w:rsidP="00FA4C88">
      <w:pPr>
        <w:numPr>
          <w:ilvl w:val="0"/>
          <w:numId w:val="19"/>
        </w:numPr>
        <w:jc w:val="both"/>
      </w:pPr>
      <w:r w:rsidRPr="00FA4C88">
        <w:t xml:space="preserve">López, R., &amp; Sánchez, M. (2020). Manejo de inventarios farmacéuticos en farmacias comunitarias. </w:t>
      </w:r>
      <w:r w:rsidRPr="00FA4C88">
        <w:rPr>
          <w:i/>
          <w:iCs/>
        </w:rPr>
        <w:t>Revista de Administración Sanitaria</w:t>
      </w:r>
      <w:r w:rsidRPr="00FA4C88">
        <w:t>, 12(4), 66-74.</w:t>
      </w:r>
    </w:p>
    <w:p w14:paraId="1A52B72C" w14:textId="77777777" w:rsidR="00FA4C88" w:rsidRPr="00FA4C88" w:rsidRDefault="00FA4C88" w:rsidP="00FA4C88">
      <w:pPr>
        <w:numPr>
          <w:ilvl w:val="0"/>
          <w:numId w:val="19"/>
        </w:numPr>
        <w:jc w:val="both"/>
      </w:pPr>
      <w:r w:rsidRPr="00FA4C88">
        <w:t xml:space="preserve">Ministerio de Sanidad. (2022). </w:t>
      </w:r>
      <w:r w:rsidRPr="00FA4C88">
        <w:rPr>
          <w:i/>
          <w:iCs/>
        </w:rPr>
        <w:t>Normas de almacenamiento y conservación de medicamentos</w:t>
      </w:r>
      <w:r w:rsidRPr="00FA4C88">
        <w:t>. Gobierno de España.</w:t>
      </w:r>
    </w:p>
    <w:p w14:paraId="7249C316" w14:textId="77777777" w:rsidR="00FA4C88" w:rsidRPr="00FA4C88" w:rsidRDefault="00FA4C88" w:rsidP="00FA4C88">
      <w:pPr>
        <w:numPr>
          <w:ilvl w:val="0"/>
          <w:numId w:val="19"/>
        </w:numPr>
        <w:jc w:val="both"/>
      </w:pPr>
      <w:r w:rsidRPr="00FA4C88">
        <w:t xml:space="preserve">Torres, A. (2019). Importancia del control de stock en establecimientos farmacéuticos. </w:t>
      </w:r>
      <w:r w:rsidRPr="00FA4C88">
        <w:rPr>
          <w:i/>
          <w:iCs/>
        </w:rPr>
        <w:t>Revista Farmacéutica Internacional</w:t>
      </w:r>
      <w:r w:rsidRPr="00FA4C88">
        <w:t>, 10(2), 91-99.</w:t>
      </w:r>
    </w:p>
    <w:p w14:paraId="12CE145D" w14:textId="77777777" w:rsidR="00FA4C88" w:rsidRPr="00FA4C88" w:rsidRDefault="00FA4C88" w:rsidP="00FA4C88">
      <w:pPr>
        <w:numPr>
          <w:ilvl w:val="0"/>
          <w:numId w:val="19"/>
        </w:numPr>
        <w:jc w:val="both"/>
      </w:pPr>
      <w:r w:rsidRPr="00FA4C88">
        <w:t xml:space="preserve">Pérez, D., &amp; Gómez, L. (2023). Tecnología aplicada a la gestión farmacéutica. </w:t>
      </w:r>
      <w:r w:rsidRPr="00FA4C88">
        <w:rPr>
          <w:i/>
          <w:iCs/>
        </w:rPr>
        <w:t>Revista Latinoamericana de Farmacia</w:t>
      </w:r>
      <w:r w:rsidRPr="00FA4C88">
        <w:t>, 18(1), 35-44.</w:t>
      </w:r>
    </w:p>
    <w:p w14:paraId="50012521" w14:textId="77777777" w:rsidR="00FA4C88" w:rsidRDefault="00FA4C88" w:rsidP="00800781">
      <w:pPr>
        <w:jc w:val="both"/>
      </w:pPr>
    </w:p>
    <w:p w14:paraId="2ED89D7D" w14:textId="77777777" w:rsidR="00FA4C88" w:rsidRDefault="00FA4C88" w:rsidP="00800781">
      <w:pPr>
        <w:jc w:val="both"/>
      </w:pPr>
    </w:p>
    <w:p w14:paraId="7A0C0D0D" w14:textId="77777777" w:rsidR="00FA4C88" w:rsidRDefault="00FA4C88" w:rsidP="00800781">
      <w:pPr>
        <w:jc w:val="both"/>
      </w:pPr>
    </w:p>
    <w:p w14:paraId="13B3539C" w14:textId="77777777" w:rsidR="00FA4C88" w:rsidRDefault="00FA4C88" w:rsidP="00800781">
      <w:pPr>
        <w:jc w:val="both"/>
      </w:pPr>
    </w:p>
    <w:p w14:paraId="1B58910E" w14:textId="77777777" w:rsidR="00FA4C88" w:rsidRDefault="00FA4C88" w:rsidP="00800781">
      <w:pPr>
        <w:jc w:val="both"/>
      </w:pPr>
    </w:p>
    <w:p w14:paraId="31048593" w14:textId="77777777" w:rsidR="00FA4C88" w:rsidRDefault="00FA4C88" w:rsidP="00800781">
      <w:pPr>
        <w:jc w:val="both"/>
      </w:pPr>
    </w:p>
    <w:p w14:paraId="2FBA7F28" w14:textId="77777777" w:rsidR="00FA4C88" w:rsidRDefault="00FA4C88" w:rsidP="00800781">
      <w:pPr>
        <w:jc w:val="both"/>
      </w:pPr>
    </w:p>
    <w:p w14:paraId="25992FAE" w14:textId="77777777" w:rsidR="00FA4C88" w:rsidRDefault="00FA4C88" w:rsidP="00800781">
      <w:pPr>
        <w:jc w:val="both"/>
      </w:pPr>
    </w:p>
    <w:p w14:paraId="699C8F75" w14:textId="77777777" w:rsidR="00FA4C88" w:rsidRDefault="00FA4C88" w:rsidP="00800781">
      <w:pPr>
        <w:jc w:val="both"/>
      </w:pPr>
    </w:p>
    <w:p w14:paraId="2E8D1BCC" w14:textId="77777777" w:rsidR="00FA4C88" w:rsidRDefault="00FA4C88" w:rsidP="00800781">
      <w:pPr>
        <w:jc w:val="both"/>
      </w:pPr>
    </w:p>
    <w:p w14:paraId="4A86CE77" w14:textId="77777777" w:rsidR="00FA4C88" w:rsidRDefault="00FA4C88" w:rsidP="00800781">
      <w:pPr>
        <w:jc w:val="both"/>
      </w:pPr>
    </w:p>
    <w:p w14:paraId="30AC2D81" w14:textId="77777777" w:rsidR="00FA4C88" w:rsidRPr="00FA4C88" w:rsidRDefault="00FA4C88" w:rsidP="00FA4C88">
      <w:pPr>
        <w:jc w:val="both"/>
      </w:pPr>
      <w:r w:rsidRPr="00FA4C88">
        <w:rPr>
          <w:b/>
          <w:bCs/>
        </w:rPr>
        <w:lastRenderedPageBreak/>
        <w:t>Importancia del Técnico de Farmacia en la Farmacovigilancia y Detección de Reacciones Adversas a Medicamentos</w:t>
      </w:r>
    </w:p>
    <w:p w14:paraId="585A86E0" w14:textId="32E36F40" w:rsidR="00FA4C88" w:rsidRPr="00FA4C88" w:rsidRDefault="00FA4C88" w:rsidP="00FA4C88">
      <w:pPr>
        <w:jc w:val="both"/>
      </w:pPr>
    </w:p>
    <w:p w14:paraId="23F5377D" w14:textId="77777777" w:rsidR="00FA4C88" w:rsidRPr="00FA4C88" w:rsidRDefault="00FA4C88" w:rsidP="00FA4C88">
      <w:pPr>
        <w:jc w:val="both"/>
        <w:rPr>
          <w:b/>
          <w:bCs/>
        </w:rPr>
      </w:pPr>
      <w:r w:rsidRPr="00FA4C88">
        <w:rPr>
          <w:b/>
          <w:bCs/>
        </w:rPr>
        <w:t>Resumen</w:t>
      </w:r>
    </w:p>
    <w:p w14:paraId="115E7068" w14:textId="77777777" w:rsidR="00FA4C88" w:rsidRPr="00FA4C88" w:rsidRDefault="00FA4C88" w:rsidP="00FA4C88">
      <w:pPr>
        <w:jc w:val="both"/>
      </w:pPr>
      <w:r w:rsidRPr="00FA4C88">
        <w:t xml:space="preserve">La farmacovigilancia constituye una actividad esencial para garantizar la seguridad de los pacientes y promover el uso racional de medicamentos. Dentro de este proceso, el técnico de farmacia desempeña un papel relevante mediante la identificación, registro y comunicación de posibles reacciones adversas relacionadas con el consumo de fármacos. El presente trabajo tiene como objetivo analizar la importancia del técnico de farmacia en los programas de farmacovigilancia y su contribución a la prevención de riesgos sanitarios. Se realizó una revisión bibliográfica descriptiva basada en artículos científicos, documentos institucionales y normativas sanitarias publicadas entre los años 2018 y 2025. Los resultados muestran que la </w:t>
      </w:r>
      <w:proofErr w:type="gramStart"/>
      <w:r w:rsidRPr="00FA4C88">
        <w:t>participación activa</w:t>
      </w:r>
      <w:proofErr w:type="gramEnd"/>
      <w:r w:rsidRPr="00FA4C88">
        <w:t xml:space="preserve"> del técnico de farmacia favorece la detección temprana de efectos adversos y mejora la seguridad terapéutica. Asimismo, se evidenció que la capacitación continua fortalece las competencias necesarias para el adecuado reporte de eventos adversos. Se concluye que el técnico de farmacia representa un elemento clave dentro de los sistemas de farmacovigilancia y en la protección de la salud pública.</w:t>
      </w:r>
    </w:p>
    <w:p w14:paraId="6F0B0FE2" w14:textId="5A2FB94C" w:rsidR="00FA4C88" w:rsidRPr="00FA4C88" w:rsidRDefault="00FA4C88" w:rsidP="00FA4C88">
      <w:pPr>
        <w:jc w:val="both"/>
      </w:pPr>
    </w:p>
    <w:p w14:paraId="166D4398" w14:textId="77777777" w:rsidR="00FA4C88" w:rsidRPr="00FA4C88" w:rsidRDefault="00FA4C88" w:rsidP="00FA4C88">
      <w:pPr>
        <w:jc w:val="both"/>
        <w:rPr>
          <w:b/>
          <w:bCs/>
        </w:rPr>
      </w:pPr>
      <w:r w:rsidRPr="00FA4C88">
        <w:rPr>
          <w:b/>
          <w:bCs/>
        </w:rPr>
        <w:t>Palabras clave</w:t>
      </w:r>
    </w:p>
    <w:p w14:paraId="78C6E6AC" w14:textId="77777777" w:rsidR="00FA4C88" w:rsidRPr="00FA4C88" w:rsidRDefault="00FA4C88" w:rsidP="00FA4C88">
      <w:pPr>
        <w:jc w:val="both"/>
      </w:pPr>
      <w:r w:rsidRPr="00FA4C88">
        <w:t>Técnico de farmacia; farmacovigilancia; reacciones adversas; seguridad del paciente; medicamentos.</w:t>
      </w:r>
    </w:p>
    <w:p w14:paraId="018C4721" w14:textId="73E48AA6" w:rsidR="00FA4C88" w:rsidRPr="00FA4C88" w:rsidRDefault="00FA4C88" w:rsidP="00FA4C88">
      <w:pPr>
        <w:jc w:val="both"/>
      </w:pPr>
    </w:p>
    <w:p w14:paraId="7D916D2A" w14:textId="77777777" w:rsidR="00FA4C88" w:rsidRPr="00FA4C88" w:rsidRDefault="00FA4C88" w:rsidP="00FA4C88">
      <w:pPr>
        <w:jc w:val="both"/>
        <w:rPr>
          <w:b/>
          <w:bCs/>
        </w:rPr>
      </w:pPr>
      <w:r w:rsidRPr="00FA4C88">
        <w:rPr>
          <w:b/>
          <w:bCs/>
        </w:rPr>
        <w:t>Introducción</w:t>
      </w:r>
    </w:p>
    <w:p w14:paraId="4F15DC98" w14:textId="77777777" w:rsidR="00FA4C88" w:rsidRPr="00FA4C88" w:rsidRDefault="00FA4C88" w:rsidP="00FA4C88">
      <w:pPr>
        <w:jc w:val="both"/>
      </w:pPr>
      <w:r w:rsidRPr="00FA4C88">
        <w:t>La utilización de medicamentos constituye una de las principales herramientas terapéuticas para el tratamiento y control de enfermedades. Sin embargo, ningún medicamento está completamente libre de producir efectos adversos. Las reacciones adversas a medicamentos representan un problema importante de salud pública debido a que pueden ocasionar complicaciones clínicas, hospitalizaciones e incluso fallecimientos.</w:t>
      </w:r>
    </w:p>
    <w:p w14:paraId="14BC8DA9" w14:textId="77777777" w:rsidR="00FA4C88" w:rsidRPr="00FA4C88" w:rsidRDefault="00FA4C88" w:rsidP="00FA4C88">
      <w:pPr>
        <w:jc w:val="both"/>
      </w:pPr>
      <w:r w:rsidRPr="00FA4C88">
        <w:t xml:space="preserve">Ante esta situación, la farmacovigilancia surge como una estrategia fundamental para identificar, evaluar y prevenir riesgos relacionados con el uso de medicamentos. La Organización Mundial de la Salud define la farmacovigilancia como la ciencia y actividades destinadas a la detección, evaluación, comprensión </w:t>
      </w:r>
      <w:r w:rsidRPr="00FA4C88">
        <w:lastRenderedPageBreak/>
        <w:t>y prevención de efectos adversos o cualquier otro problema relacionado con medicamentos.</w:t>
      </w:r>
    </w:p>
    <w:p w14:paraId="20934917" w14:textId="77777777" w:rsidR="00FA4C88" w:rsidRPr="00FA4C88" w:rsidRDefault="00FA4C88" w:rsidP="00FA4C88">
      <w:pPr>
        <w:jc w:val="both"/>
      </w:pPr>
      <w:r w:rsidRPr="00FA4C88">
        <w:t>Dentro de este contexto, el técnico de farmacia cumple funciones importantes al participar en la identificación de posibles reacciones adversas, orientar a los pacientes y colaborar en el reporte de incidentes relacionados con medicamentos. Su cercanía con los usuarios le permite detectar síntomas o problemas asociados al tratamiento farmacológico.</w:t>
      </w:r>
    </w:p>
    <w:p w14:paraId="4D67AFC7" w14:textId="77777777" w:rsidR="00FA4C88" w:rsidRPr="00FA4C88" w:rsidRDefault="00FA4C88" w:rsidP="00FA4C88">
      <w:pPr>
        <w:jc w:val="both"/>
      </w:pPr>
      <w:r w:rsidRPr="00FA4C88">
        <w:t>Además, el técnico de farmacia contribuye al uso racional de medicamentos mediante la correcta dispensación y educación sanitaria. La orientación brindada al paciente acerca de dosis, horarios y posibles efectos secundarios favorece la adherencia terapéutica y disminuye riesgos.</w:t>
      </w:r>
    </w:p>
    <w:p w14:paraId="1DCF3685" w14:textId="77777777" w:rsidR="00FA4C88" w:rsidRPr="00FA4C88" w:rsidRDefault="00FA4C88" w:rsidP="00FA4C88">
      <w:pPr>
        <w:jc w:val="both"/>
      </w:pPr>
      <w:r w:rsidRPr="00FA4C88">
        <w:t>En los últimos años, la farmacovigilancia ha adquirido mayor relevancia debido al incremento del consumo de medicamentos y la aparición constante de nuevos tratamientos farmacológicos. Esto exige que el personal técnico mantenga una actualización permanente sobre normativas sanitarias y sistemas de reporte.</w:t>
      </w:r>
    </w:p>
    <w:p w14:paraId="316B3BE6" w14:textId="77777777" w:rsidR="00FA4C88" w:rsidRPr="00FA4C88" w:rsidRDefault="00FA4C88" w:rsidP="00FA4C88">
      <w:pPr>
        <w:jc w:val="both"/>
      </w:pPr>
      <w:r w:rsidRPr="00FA4C88">
        <w:t>El objetivo de este trabajo es analizar el papel del técnico de farmacia en la farmacovigilancia y su contribución a la detección temprana de reacciones adversas a medicamentos.</w:t>
      </w:r>
    </w:p>
    <w:p w14:paraId="79E5A724" w14:textId="21A7EDAE" w:rsidR="00FA4C88" w:rsidRPr="00FA4C88" w:rsidRDefault="00FA4C88" w:rsidP="00FA4C88">
      <w:pPr>
        <w:jc w:val="both"/>
      </w:pPr>
    </w:p>
    <w:p w14:paraId="7A49FFF1" w14:textId="77777777" w:rsidR="00FA4C88" w:rsidRPr="00FA4C88" w:rsidRDefault="00FA4C88" w:rsidP="00FA4C88">
      <w:pPr>
        <w:jc w:val="both"/>
        <w:rPr>
          <w:b/>
          <w:bCs/>
        </w:rPr>
      </w:pPr>
      <w:r w:rsidRPr="00FA4C88">
        <w:rPr>
          <w:b/>
          <w:bCs/>
        </w:rPr>
        <w:t>Metodología</w:t>
      </w:r>
    </w:p>
    <w:p w14:paraId="03ECC81A" w14:textId="77777777" w:rsidR="00FA4C88" w:rsidRPr="00FA4C88" w:rsidRDefault="00FA4C88" w:rsidP="00FA4C88">
      <w:pPr>
        <w:jc w:val="both"/>
      </w:pPr>
      <w:r w:rsidRPr="00FA4C88">
        <w:t>Se realizó una revisión bibliográfica descriptiva basada en la consulta de artículos científicos, libros y documentos institucionales relacionados con farmacovigilancia y seguridad de medicamentos.</w:t>
      </w:r>
    </w:p>
    <w:p w14:paraId="2DC53130" w14:textId="77777777" w:rsidR="00FA4C88" w:rsidRPr="00FA4C88" w:rsidRDefault="00FA4C88" w:rsidP="00FA4C88">
      <w:pPr>
        <w:jc w:val="both"/>
      </w:pPr>
      <w:r w:rsidRPr="00FA4C88">
        <w:t>Las fuentes de información incluyeron bases de datos científicas como PubMed, Scielo y Google Scholar, así como documentos emitidos por la Organización Mundial de la Salud y ministerios de salud.</w:t>
      </w:r>
    </w:p>
    <w:p w14:paraId="00FCCA92" w14:textId="77777777" w:rsidR="00FA4C88" w:rsidRPr="00FA4C88" w:rsidRDefault="00FA4C88" w:rsidP="00FA4C88">
      <w:pPr>
        <w:jc w:val="both"/>
      </w:pPr>
      <w:r w:rsidRPr="00FA4C88">
        <w:t>Los criterios de inclusión consideraron publicaciones relacionadas con farmacovigilancia, reacciones adversas a medicamentos y funciones del técnico de farmacia, publicadas entre los años 2018 y 2025.</w:t>
      </w:r>
    </w:p>
    <w:p w14:paraId="7CF3E521" w14:textId="77777777" w:rsidR="00FA4C88" w:rsidRPr="00FA4C88" w:rsidRDefault="00FA4C88" w:rsidP="00FA4C88">
      <w:pPr>
        <w:jc w:val="both"/>
      </w:pPr>
      <w:r w:rsidRPr="00FA4C88">
        <w:t>Las palabras clave utilizadas fueron “farmacovigilancia”, “técnico de farmacia”, “reacciones adversas” y “seguridad del paciente”.</w:t>
      </w:r>
    </w:p>
    <w:p w14:paraId="33AA15A1" w14:textId="77777777" w:rsidR="00FA4C88" w:rsidRPr="00FA4C88" w:rsidRDefault="00FA4C88" w:rsidP="00FA4C88">
      <w:pPr>
        <w:jc w:val="both"/>
      </w:pPr>
      <w:r w:rsidRPr="00FA4C88">
        <w:t>Posteriormente, la información recopilada fue analizada y organizada de acuerdo con las principales funciones y responsabilidades del técnico de farmacia en programas de farmacovigilancia.</w:t>
      </w:r>
    </w:p>
    <w:p w14:paraId="1F0CA36C" w14:textId="4255EAED" w:rsidR="00FA4C88" w:rsidRPr="00FA4C88" w:rsidRDefault="00FA4C88" w:rsidP="00FA4C88">
      <w:pPr>
        <w:jc w:val="both"/>
      </w:pPr>
    </w:p>
    <w:p w14:paraId="42E62938" w14:textId="77777777" w:rsidR="00FA4C88" w:rsidRPr="00FA4C88" w:rsidRDefault="00FA4C88" w:rsidP="00FA4C88">
      <w:pPr>
        <w:jc w:val="both"/>
        <w:rPr>
          <w:b/>
          <w:bCs/>
        </w:rPr>
      </w:pPr>
      <w:r w:rsidRPr="00FA4C88">
        <w:rPr>
          <w:b/>
          <w:bCs/>
        </w:rPr>
        <w:lastRenderedPageBreak/>
        <w:t>Resultados</w:t>
      </w:r>
    </w:p>
    <w:p w14:paraId="12C83206" w14:textId="77777777" w:rsidR="00FA4C88" w:rsidRPr="00FA4C88" w:rsidRDefault="00FA4C88" w:rsidP="00FA4C88">
      <w:pPr>
        <w:jc w:val="both"/>
      </w:pPr>
      <w:r w:rsidRPr="00FA4C88">
        <w:t>La revisión bibliográfica permitió identificar diversas funciones relevantes del técnico de farmacia dentro de la farmacovigilancia:</w:t>
      </w:r>
    </w:p>
    <w:p w14:paraId="2533BA24" w14:textId="77777777" w:rsidR="00FA4C88" w:rsidRPr="00FA4C88" w:rsidRDefault="00FA4C88" w:rsidP="00FA4C88">
      <w:pPr>
        <w:numPr>
          <w:ilvl w:val="0"/>
          <w:numId w:val="20"/>
        </w:numPr>
        <w:jc w:val="both"/>
      </w:pPr>
      <w:r w:rsidRPr="00FA4C88">
        <w:rPr>
          <w:b/>
          <w:bCs/>
        </w:rPr>
        <w:t>Identificación de reacciones adversas:</w:t>
      </w:r>
      <w:r w:rsidRPr="00FA4C88">
        <w:t xml:space="preserve"> El técnico de farmacia participa en la observación y detección de posibles efectos secundarios reportados por los pacientes.</w:t>
      </w:r>
    </w:p>
    <w:p w14:paraId="4C78C621" w14:textId="77777777" w:rsidR="00FA4C88" w:rsidRPr="00FA4C88" w:rsidRDefault="00FA4C88" w:rsidP="00FA4C88">
      <w:pPr>
        <w:numPr>
          <w:ilvl w:val="0"/>
          <w:numId w:val="20"/>
        </w:numPr>
        <w:jc w:val="both"/>
      </w:pPr>
      <w:r w:rsidRPr="00FA4C88">
        <w:rPr>
          <w:b/>
          <w:bCs/>
        </w:rPr>
        <w:t>Orientación al paciente:</w:t>
      </w:r>
      <w:r w:rsidRPr="00FA4C88">
        <w:t xml:space="preserve"> La información proporcionada sobre el uso adecuado de medicamentos disminuye riesgos asociados a errores de administración.</w:t>
      </w:r>
    </w:p>
    <w:p w14:paraId="5055ABAA" w14:textId="77777777" w:rsidR="00FA4C88" w:rsidRPr="00FA4C88" w:rsidRDefault="00FA4C88" w:rsidP="00FA4C88">
      <w:pPr>
        <w:numPr>
          <w:ilvl w:val="0"/>
          <w:numId w:val="20"/>
        </w:numPr>
        <w:jc w:val="both"/>
      </w:pPr>
      <w:r w:rsidRPr="00FA4C88">
        <w:rPr>
          <w:b/>
          <w:bCs/>
        </w:rPr>
        <w:t>Registro y reporte de incidentes:</w:t>
      </w:r>
      <w:r w:rsidRPr="00FA4C88">
        <w:t xml:space="preserve"> Los técnicos colaboran en la notificación de eventos adversos a los sistemas de farmacovigilancia establecidos por las autoridades sanitarias.</w:t>
      </w:r>
    </w:p>
    <w:p w14:paraId="01A78422" w14:textId="77777777" w:rsidR="00FA4C88" w:rsidRPr="00FA4C88" w:rsidRDefault="00FA4C88" w:rsidP="00FA4C88">
      <w:pPr>
        <w:numPr>
          <w:ilvl w:val="0"/>
          <w:numId w:val="20"/>
        </w:numPr>
        <w:jc w:val="both"/>
      </w:pPr>
      <w:r w:rsidRPr="00FA4C88">
        <w:rPr>
          <w:b/>
          <w:bCs/>
        </w:rPr>
        <w:t>Promoción del uso racional de medicamentos:</w:t>
      </w:r>
      <w:r w:rsidRPr="00FA4C88">
        <w:t xml:space="preserve"> La educación sanitaria contribuye a evitar automedicación y consumo inadecuado de fármacos.</w:t>
      </w:r>
    </w:p>
    <w:p w14:paraId="1284CAFF" w14:textId="77777777" w:rsidR="00FA4C88" w:rsidRPr="00FA4C88" w:rsidRDefault="00FA4C88" w:rsidP="00FA4C88">
      <w:pPr>
        <w:numPr>
          <w:ilvl w:val="0"/>
          <w:numId w:val="20"/>
        </w:numPr>
        <w:jc w:val="both"/>
      </w:pPr>
      <w:r w:rsidRPr="00FA4C88">
        <w:rPr>
          <w:b/>
          <w:bCs/>
        </w:rPr>
        <w:t>Trabajo interdisciplinario:</w:t>
      </w:r>
      <w:r w:rsidRPr="00FA4C88">
        <w:t xml:space="preserve"> La coordinación entre farmacéuticos, médicos y técnicos mejora la seguridad terapéutica y la calidad de atención.</w:t>
      </w:r>
    </w:p>
    <w:p w14:paraId="0B6C466C" w14:textId="77777777" w:rsidR="00FA4C88" w:rsidRPr="00FA4C88" w:rsidRDefault="00FA4C88" w:rsidP="00FA4C88">
      <w:pPr>
        <w:jc w:val="both"/>
      </w:pPr>
      <w:r w:rsidRPr="00FA4C88">
        <w:t>Asimismo, los estudios revisados destacan que la capacitación continua incrementa la capacidad del técnico para reconocer señales de alarma relacionadas con medicamentos.</w:t>
      </w:r>
    </w:p>
    <w:p w14:paraId="53D65B89" w14:textId="75226135" w:rsidR="00FA4C88" w:rsidRPr="00FA4C88" w:rsidRDefault="00FA4C88" w:rsidP="00FA4C88">
      <w:pPr>
        <w:jc w:val="both"/>
      </w:pPr>
    </w:p>
    <w:p w14:paraId="6182851A" w14:textId="77777777" w:rsidR="00FA4C88" w:rsidRPr="00FA4C88" w:rsidRDefault="00FA4C88" w:rsidP="00FA4C88">
      <w:pPr>
        <w:jc w:val="both"/>
        <w:rPr>
          <w:b/>
          <w:bCs/>
        </w:rPr>
      </w:pPr>
      <w:r w:rsidRPr="00FA4C88">
        <w:rPr>
          <w:b/>
          <w:bCs/>
        </w:rPr>
        <w:t>Discusión</w:t>
      </w:r>
    </w:p>
    <w:p w14:paraId="67390F02" w14:textId="77777777" w:rsidR="00FA4C88" w:rsidRPr="00FA4C88" w:rsidRDefault="00FA4C88" w:rsidP="00FA4C88">
      <w:pPr>
        <w:jc w:val="both"/>
      </w:pPr>
      <w:r w:rsidRPr="00FA4C88">
        <w:t>Los resultados obtenidos evidencian que el técnico de farmacia desempeña un rol importante en la farmacovigilancia y en la prevención de riesgos asociados al uso de medicamentos.</w:t>
      </w:r>
    </w:p>
    <w:p w14:paraId="1301B465" w14:textId="77777777" w:rsidR="00FA4C88" w:rsidRPr="00FA4C88" w:rsidRDefault="00FA4C88" w:rsidP="00FA4C88">
      <w:pPr>
        <w:jc w:val="both"/>
      </w:pPr>
      <w:r w:rsidRPr="00FA4C88">
        <w:t>La detección temprana de reacciones adversas permite reducir complicaciones clínicas y mejorar la seguridad de los tratamientos farmacológicos. Debido a su contacto frecuente con los pacientes, el técnico puede identificar síntomas o manifestaciones relacionadas con efectos secundarios.</w:t>
      </w:r>
    </w:p>
    <w:p w14:paraId="4372330D" w14:textId="77777777" w:rsidR="00FA4C88" w:rsidRPr="00FA4C88" w:rsidRDefault="00FA4C88" w:rsidP="00FA4C88">
      <w:pPr>
        <w:jc w:val="both"/>
      </w:pPr>
      <w:r w:rsidRPr="00FA4C88">
        <w:t>Otro aspecto relevante es la educación sanitaria. La orientación adecuada acerca del uso correcto de medicamentos favorece la adherencia terapéutica y disminuye prácticas peligrosas como la automedicación.</w:t>
      </w:r>
    </w:p>
    <w:p w14:paraId="0F1D4195" w14:textId="77777777" w:rsidR="00FA4C88" w:rsidRPr="00FA4C88" w:rsidRDefault="00FA4C88" w:rsidP="00FA4C88">
      <w:pPr>
        <w:jc w:val="both"/>
      </w:pPr>
      <w:r w:rsidRPr="00FA4C88">
        <w:t>La literatura revisada también destaca la necesidad de fortalecer la capacitación del personal técnico en temas de farmacovigilancia y normativas sanitarias. El conocimiento actualizado permite realizar reportes más precisos y eficaces.</w:t>
      </w:r>
    </w:p>
    <w:p w14:paraId="7069AC05" w14:textId="77777777" w:rsidR="00FA4C88" w:rsidRPr="00FA4C88" w:rsidRDefault="00FA4C88" w:rsidP="00FA4C88">
      <w:pPr>
        <w:jc w:val="both"/>
      </w:pPr>
      <w:r w:rsidRPr="00FA4C88">
        <w:lastRenderedPageBreak/>
        <w:t>Asimismo, el trabajo coordinado entre diferentes profesionales de la salud mejora la calidad de la atención farmacéutica y fortalece los sistemas de vigilancia sanitaria.</w:t>
      </w:r>
    </w:p>
    <w:p w14:paraId="20F9332E" w14:textId="77777777" w:rsidR="00FA4C88" w:rsidRPr="00FA4C88" w:rsidRDefault="00FA4C88" w:rsidP="00FA4C88">
      <w:pPr>
        <w:jc w:val="both"/>
      </w:pPr>
      <w:r w:rsidRPr="00FA4C88">
        <w:t>Por tanto, el técnico de farmacia no solo participa en tareas operativas, sino que también cumple funciones relacionadas con la protección de la salud pública.</w:t>
      </w:r>
    </w:p>
    <w:p w14:paraId="132D2CD4" w14:textId="40CD3455" w:rsidR="00FA4C88" w:rsidRPr="00FA4C88" w:rsidRDefault="00FA4C88" w:rsidP="00FA4C88">
      <w:pPr>
        <w:jc w:val="both"/>
      </w:pPr>
    </w:p>
    <w:p w14:paraId="471D6E92" w14:textId="77777777" w:rsidR="00FA4C88" w:rsidRPr="00FA4C88" w:rsidRDefault="00FA4C88" w:rsidP="00FA4C88">
      <w:pPr>
        <w:jc w:val="both"/>
        <w:rPr>
          <w:b/>
          <w:bCs/>
        </w:rPr>
      </w:pPr>
      <w:r w:rsidRPr="00FA4C88">
        <w:rPr>
          <w:b/>
          <w:bCs/>
        </w:rPr>
        <w:t>Conclusiones</w:t>
      </w:r>
    </w:p>
    <w:p w14:paraId="4F27C1A9" w14:textId="77777777" w:rsidR="00FA4C88" w:rsidRPr="00FA4C88" w:rsidRDefault="00FA4C88" w:rsidP="00FA4C88">
      <w:pPr>
        <w:jc w:val="both"/>
      </w:pPr>
      <w:r w:rsidRPr="00FA4C88">
        <w:t>El técnico de farmacia cumple un papel fundamental en los programas de farmacovigilancia y en la detección de reacciones adversas a medicamentos.</w:t>
      </w:r>
    </w:p>
    <w:p w14:paraId="433D5C71" w14:textId="77777777" w:rsidR="00FA4C88" w:rsidRPr="00FA4C88" w:rsidRDefault="00FA4C88" w:rsidP="00FA4C88">
      <w:pPr>
        <w:jc w:val="both"/>
      </w:pPr>
      <w:r w:rsidRPr="00FA4C88">
        <w:t>Su participación contribuye a mejorar la seguridad del paciente y promover el uso racional de medicamentos.</w:t>
      </w:r>
    </w:p>
    <w:p w14:paraId="2410320B" w14:textId="77777777" w:rsidR="00FA4C88" w:rsidRPr="00FA4C88" w:rsidRDefault="00FA4C88" w:rsidP="00FA4C88">
      <w:pPr>
        <w:jc w:val="both"/>
      </w:pPr>
      <w:r w:rsidRPr="00FA4C88">
        <w:t>La orientación al usuario, el registro de incidentes y la detección temprana de efectos adversos representan funciones esenciales dentro de la atención farmacéutica.</w:t>
      </w:r>
    </w:p>
    <w:p w14:paraId="1C5CA56B" w14:textId="77777777" w:rsidR="00FA4C88" w:rsidRPr="00FA4C88" w:rsidRDefault="00FA4C88" w:rsidP="00FA4C88">
      <w:pPr>
        <w:jc w:val="both"/>
      </w:pPr>
      <w:r w:rsidRPr="00FA4C88">
        <w:t>Asimismo, la capacitación continua y el trabajo interdisciplinario fortalecen la eficiencia de los sistemas de farmacovigilancia.</w:t>
      </w:r>
    </w:p>
    <w:p w14:paraId="2942B00C" w14:textId="77777777" w:rsidR="00FA4C88" w:rsidRPr="00FA4C88" w:rsidRDefault="00FA4C88" w:rsidP="00FA4C88">
      <w:pPr>
        <w:jc w:val="both"/>
      </w:pPr>
      <w:r w:rsidRPr="00FA4C88">
        <w:t>Por ello, el técnico de farmacia constituye un recurso importante para garantizar tratamientos más seguros y proteger la salud pública.</w:t>
      </w:r>
    </w:p>
    <w:p w14:paraId="7E687C58" w14:textId="42F829A9" w:rsidR="00FA4C88" w:rsidRPr="00FA4C88" w:rsidRDefault="00FA4C88" w:rsidP="00FA4C88">
      <w:pPr>
        <w:jc w:val="both"/>
      </w:pPr>
    </w:p>
    <w:p w14:paraId="097740D2" w14:textId="2CB542B7" w:rsidR="00FA4C88" w:rsidRPr="00FA4C88" w:rsidRDefault="00FA4C88" w:rsidP="00FA4C88">
      <w:pPr>
        <w:jc w:val="both"/>
        <w:rPr>
          <w:b/>
          <w:bCs/>
        </w:rPr>
      </w:pPr>
      <w:r w:rsidRPr="00FA4C88">
        <w:rPr>
          <w:b/>
          <w:bCs/>
        </w:rPr>
        <w:t>Bibliografía</w:t>
      </w:r>
    </w:p>
    <w:p w14:paraId="3EFE6DB7" w14:textId="77777777" w:rsidR="00FA4C88" w:rsidRPr="00FA4C88" w:rsidRDefault="00FA4C88" w:rsidP="00FA4C88">
      <w:pPr>
        <w:numPr>
          <w:ilvl w:val="0"/>
          <w:numId w:val="21"/>
        </w:numPr>
        <w:jc w:val="both"/>
      </w:pPr>
      <w:r w:rsidRPr="00FA4C88">
        <w:t xml:space="preserve">Organización Mundial de la Salud. (2021). </w:t>
      </w:r>
      <w:r w:rsidRPr="00FA4C88">
        <w:rPr>
          <w:i/>
          <w:iCs/>
        </w:rPr>
        <w:t>Farmacovigilancia: garantía de seguridad en el uso de medicamentos</w:t>
      </w:r>
      <w:r w:rsidRPr="00FA4C88">
        <w:t>. OMS.</w:t>
      </w:r>
    </w:p>
    <w:p w14:paraId="41C3CC83" w14:textId="77777777" w:rsidR="00FA4C88" w:rsidRPr="00FA4C88" w:rsidRDefault="00FA4C88" w:rsidP="00FA4C88">
      <w:pPr>
        <w:numPr>
          <w:ilvl w:val="0"/>
          <w:numId w:val="21"/>
        </w:numPr>
        <w:jc w:val="both"/>
      </w:pPr>
      <w:r w:rsidRPr="00FA4C88">
        <w:t xml:space="preserve">Martínez, J., &amp; Rojas, L. (2020). Participación del técnico de farmacia en programas de farmacovigilancia. </w:t>
      </w:r>
      <w:r w:rsidRPr="00FA4C88">
        <w:rPr>
          <w:i/>
          <w:iCs/>
        </w:rPr>
        <w:t>Revista Latinoamericana de Farmacia</w:t>
      </w:r>
      <w:r w:rsidRPr="00FA4C88">
        <w:t>, 16(2), 55-63.</w:t>
      </w:r>
    </w:p>
    <w:p w14:paraId="0F899EED" w14:textId="77777777" w:rsidR="00FA4C88" w:rsidRPr="00FA4C88" w:rsidRDefault="00FA4C88" w:rsidP="00FA4C88">
      <w:pPr>
        <w:numPr>
          <w:ilvl w:val="0"/>
          <w:numId w:val="21"/>
        </w:numPr>
        <w:jc w:val="both"/>
      </w:pPr>
      <w:r w:rsidRPr="00FA4C88">
        <w:t xml:space="preserve">Ministerio de Sanidad. (2023). </w:t>
      </w:r>
      <w:r w:rsidRPr="00FA4C88">
        <w:rPr>
          <w:i/>
          <w:iCs/>
        </w:rPr>
        <w:t>Sistema Español de Farmacovigilancia</w:t>
      </w:r>
      <w:r w:rsidRPr="00FA4C88">
        <w:t>. Gobierno de España.</w:t>
      </w:r>
    </w:p>
    <w:p w14:paraId="2DA29BB4" w14:textId="77777777" w:rsidR="00FA4C88" w:rsidRPr="00FA4C88" w:rsidRDefault="00FA4C88" w:rsidP="00FA4C88">
      <w:pPr>
        <w:numPr>
          <w:ilvl w:val="0"/>
          <w:numId w:val="21"/>
        </w:numPr>
        <w:jc w:val="both"/>
      </w:pPr>
      <w:r w:rsidRPr="00FA4C88">
        <w:t xml:space="preserve">Torres, P. (2019). Reacciones adversas a medicamentos y seguridad del paciente. </w:t>
      </w:r>
      <w:r w:rsidRPr="00FA4C88">
        <w:rPr>
          <w:i/>
          <w:iCs/>
        </w:rPr>
        <w:t>Revista Médica Internacional</w:t>
      </w:r>
      <w:r w:rsidRPr="00FA4C88">
        <w:t>, 14(1), 80-89.</w:t>
      </w:r>
    </w:p>
    <w:p w14:paraId="523C054E" w14:textId="77777777" w:rsidR="00FA4C88" w:rsidRPr="00FA4C88" w:rsidRDefault="00FA4C88" w:rsidP="00FA4C88">
      <w:pPr>
        <w:numPr>
          <w:ilvl w:val="0"/>
          <w:numId w:val="21"/>
        </w:numPr>
        <w:jc w:val="both"/>
      </w:pPr>
      <w:r w:rsidRPr="00FA4C88">
        <w:t xml:space="preserve">Hernández, M., &amp; Pérez, A. (2022). Uso racional de medicamentos y atención farmacéutica. </w:t>
      </w:r>
      <w:r w:rsidRPr="00FA4C88">
        <w:rPr>
          <w:i/>
          <w:iCs/>
        </w:rPr>
        <w:t>Revista de Ciencias de la Salud</w:t>
      </w:r>
      <w:r w:rsidRPr="00FA4C88">
        <w:t>, 20(3), 115-123.</w:t>
      </w:r>
    </w:p>
    <w:p w14:paraId="4189B947" w14:textId="77777777" w:rsidR="00FA4C88" w:rsidRDefault="00FA4C88" w:rsidP="00800781">
      <w:pPr>
        <w:jc w:val="both"/>
      </w:pPr>
    </w:p>
    <w:p w14:paraId="1378E1A4" w14:textId="77777777" w:rsidR="00FA4C88" w:rsidRDefault="00FA4C88" w:rsidP="00800781">
      <w:pPr>
        <w:jc w:val="both"/>
      </w:pPr>
    </w:p>
    <w:p w14:paraId="76779763" w14:textId="77777777" w:rsidR="00FA4C88" w:rsidRPr="00FA4C88" w:rsidRDefault="00FA4C88" w:rsidP="00FA4C88">
      <w:pPr>
        <w:jc w:val="both"/>
      </w:pPr>
      <w:r w:rsidRPr="00FA4C88">
        <w:rPr>
          <w:b/>
          <w:bCs/>
        </w:rPr>
        <w:lastRenderedPageBreak/>
        <w:t>Educación Sanitaria y Atención al Paciente: Funciones del Técnico de Farmacia en la Promoción de la Salud</w:t>
      </w:r>
    </w:p>
    <w:p w14:paraId="64F7B164" w14:textId="42C6C35B" w:rsidR="00FA4C88" w:rsidRPr="00FA4C88" w:rsidRDefault="00FA4C88" w:rsidP="00FA4C88">
      <w:pPr>
        <w:jc w:val="both"/>
      </w:pPr>
    </w:p>
    <w:p w14:paraId="0D5D300F" w14:textId="77777777" w:rsidR="00FA4C88" w:rsidRPr="00FA4C88" w:rsidRDefault="00FA4C88" w:rsidP="00FA4C88">
      <w:pPr>
        <w:jc w:val="both"/>
        <w:rPr>
          <w:b/>
          <w:bCs/>
        </w:rPr>
      </w:pPr>
      <w:r w:rsidRPr="00FA4C88">
        <w:rPr>
          <w:b/>
          <w:bCs/>
        </w:rPr>
        <w:t>Resumen</w:t>
      </w:r>
    </w:p>
    <w:p w14:paraId="4B09640C" w14:textId="77777777" w:rsidR="00FA4C88" w:rsidRPr="00FA4C88" w:rsidRDefault="00FA4C88" w:rsidP="00FA4C88">
      <w:pPr>
        <w:jc w:val="both"/>
      </w:pPr>
      <w:r w:rsidRPr="00FA4C88">
        <w:t xml:space="preserve">La educación sanitaria constituye una herramienta fundamental para promover hábitos saludables y prevenir enfermedades dentro de la comunidad. El técnico de farmacia desempeña un papel importante en la orientación al paciente respecto al uso adecuado de medicamentos, medidas preventivas y autocuidado. El objetivo de este trabajo es analizar las funciones del técnico de farmacia en la educación sanitaria y su impacto en la promoción de la salud. Se realizó una revisión bibliográfica descriptiva utilizando artículos científicos, documentos institucionales y literatura relacionada con atención farmacéutica y educación para la salud. Los resultados evidencian que la </w:t>
      </w:r>
      <w:proofErr w:type="gramStart"/>
      <w:r w:rsidRPr="00FA4C88">
        <w:t>participación activa</w:t>
      </w:r>
      <w:proofErr w:type="gramEnd"/>
      <w:r w:rsidRPr="00FA4C88">
        <w:t xml:space="preserve"> del técnico de farmacia mejora la adherencia terapéutica, disminuye errores en el uso de medicamentos y fortalece la prevención de enfermedades. Se concluye que el técnico de farmacia constituye un agente importante de educación sanitaria dentro del sistema de salud.</w:t>
      </w:r>
    </w:p>
    <w:p w14:paraId="42500DD4" w14:textId="5E415685" w:rsidR="00FA4C88" w:rsidRPr="00FA4C88" w:rsidRDefault="00FA4C88" w:rsidP="00FA4C88">
      <w:pPr>
        <w:jc w:val="both"/>
      </w:pPr>
    </w:p>
    <w:p w14:paraId="142F6652" w14:textId="77777777" w:rsidR="00FA4C88" w:rsidRPr="00FA4C88" w:rsidRDefault="00FA4C88" w:rsidP="00FA4C88">
      <w:pPr>
        <w:jc w:val="both"/>
        <w:rPr>
          <w:b/>
          <w:bCs/>
        </w:rPr>
      </w:pPr>
      <w:r w:rsidRPr="00FA4C88">
        <w:rPr>
          <w:b/>
          <w:bCs/>
        </w:rPr>
        <w:t>Palabras clave</w:t>
      </w:r>
    </w:p>
    <w:p w14:paraId="79750544" w14:textId="77777777" w:rsidR="00FA4C88" w:rsidRPr="00FA4C88" w:rsidRDefault="00FA4C88" w:rsidP="00FA4C88">
      <w:pPr>
        <w:jc w:val="both"/>
      </w:pPr>
      <w:r w:rsidRPr="00FA4C88">
        <w:t>Técnico de farmacia; educación sanitaria; promoción de la salud; atención farmacéutica; uso racional de medicamentos.</w:t>
      </w:r>
    </w:p>
    <w:p w14:paraId="19580BB9" w14:textId="0BA10BB4" w:rsidR="00FA4C88" w:rsidRPr="00FA4C88" w:rsidRDefault="00FA4C88" w:rsidP="00FA4C88">
      <w:pPr>
        <w:jc w:val="both"/>
      </w:pPr>
    </w:p>
    <w:p w14:paraId="61C68229" w14:textId="77777777" w:rsidR="00FA4C88" w:rsidRPr="00FA4C88" w:rsidRDefault="00FA4C88" w:rsidP="00FA4C88">
      <w:pPr>
        <w:jc w:val="both"/>
        <w:rPr>
          <w:b/>
          <w:bCs/>
        </w:rPr>
      </w:pPr>
      <w:r w:rsidRPr="00FA4C88">
        <w:rPr>
          <w:b/>
          <w:bCs/>
        </w:rPr>
        <w:t>Introducción</w:t>
      </w:r>
    </w:p>
    <w:p w14:paraId="177C4373" w14:textId="77777777" w:rsidR="00FA4C88" w:rsidRPr="00FA4C88" w:rsidRDefault="00FA4C88" w:rsidP="00FA4C88">
      <w:pPr>
        <w:jc w:val="both"/>
      </w:pPr>
      <w:r w:rsidRPr="00FA4C88">
        <w:t>La promoción de la salud y la prevención de enfermedades representan objetivos prioritarios para los sistemas sanitarios modernos. Dentro de este contexto, la educación sanitaria se ha convertido en una estrategia fundamental para mejorar la calidad de vida de la población y fomentar hábitos saludables.</w:t>
      </w:r>
    </w:p>
    <w:p w14:paraId="1534637A" w14:textId="77777777" w:rsidR="00FA4C88" w:rsidRPr="00FA4C88" w:rsidRDefault="00FA4C88" w:rsidP="00FA4C88">
      <w:pPr>
        <w:jc w:val="both"/>
      </w:pPr>
      <w:r w:rsidRPr="00FA4C88">
        <w:t>La farmacia comunitaria constituye uno de los establecimientos sanitarios más accesibles para la población. Debido a su cercanía con los pacientes, el técnico de farmacia desempeña un papel importante en la transmisión de información relacionada con medicamentos, prevención de enfermedades y autocuidado.</w:t>
      </w:r>
    </w:p>
    <w:p w14:paraId="15D90ADA" w14:textId="77777777" w:rsidR="00FA4C88" w:rsidRPr="00FA4C88" w:rsidRDefault="00FA4C88" w:rsidP="00FA4C88">
      <w:pPr>
        <w:jc w:val="both"/>
      </w:pPr>
      <w:r w:rsidRPr="00FA4C88">
        <w:t>Entre las principales funciones del técnico de farmacia se encuentran la orientación sobre horarios de administración de medicamentos, conservación adecuada, posibles efectos secundarios y recomendaciones preventivas. Estas acciones contribuyen a disminuir errores de medicación y mejorar la adherencia terapéutica.</w:t>
      </w:r>
    </w:p>
    <w:p w14:paraId="42820445" w14:textId="77777777" w:rsidR="00FA4C88" w:rsidRPr="00FA4C88" w:rsidRDefault="00FA4C88" w:rsidP="00FA4C88">
      <w:pPr>
        <w:jc w:val="both"/>
      </w:pPr>
      <w:r w:rsidRPr="00FA4C88">
        <w:lastRenderedPageBreak/>
        <w:t>La educación sanitaria también permite prevenir problemas relacionados con la automedicación y el uso inadecuado de antibióticos, situaciones que representan importantes desafíos para la salud pública.</w:t>
      </w:r>
    </w:p>
    <w:p w14:paraId="10EA91F4" w14:textId="77777777" w:rsidR="00FA4C88" w:rsidRPr="00FA4C88" w:rsidRDefault="00FA4C88" w:rsidP="00FA4C88">
      <w:pPr>
        <w:jc w:val="both"/>
      </w:pPr>
      <w:r w:rsidRPr="00FA4C88">
        <w:t>Además, el técnico de farmacia participa en campañas de vacunación, promoción de estilos de vida saludables y prevención de enfermedades crónicas como diabetes e hipertensión.</w:t>
      </w:r>
    </w:p>
    <w:p w14:paraId="11EDEAAD" w14:textId="77777777" w:rsidR="00FA4C88" w:rsidRPr="00FA4C88" w:rsidRDefault="00FA4C88" w:rsidP="00FA4C88">
      <w:pPr>
        <w:jc w:val="both"/>
      </w:pPr>
      <w:r w:rsidRPr="00FA4C88">
        <w:t>El avance de la atención farmacéutica ha ampliado las responsabilidades del personal técnico, requiriendo habilidades comunicativas y conocimientos actualizados sobre salud pública.</w:t>
      </w:r>
    </w:p>
    <w:p w14:paraId="6F50A8B1" w14:textId="77777777" w:rsidR="00FA4C88" w:rsidRPr="00FA4C88" w:rsidRDefault="00FA4C88" w:rsidP="00FA4C88">
      <w:pPr>
        <w:jc w:val="both"/>
      </w:pPr>
      <w:r w:rsidRPr="00FA4C88">
        <w:t>El objetivo del presente trabajo es analizar el rol del técnico de farmacia en la educación sanitaria y destacar su contribución a la promoción de la salud dentro de la comunidad.</w:t>
      </w:r>
    </w:p>
    <w:p w14:paraId="046470D6" w14:textId="3C4AB4A2" w:rsidR="00FA4C88" w:rsidRPr="00FA4C88" w:rsidRDefault="00FA4C88" w:rsidP="00FA4C88">
      <w:pPr>
        <w:jc w:val="both"/>
      </w:pPr>
    </w:p>
    <w:p w14:paraId="1C496FD3" w14:textId="77777777" w:rsidR="00FA4C88" w:rsidRPr="00FA4C88" w:rsidRDefault="00FA4C88" w:rsidP="00FA4C88">
      <w:pPr>
        <w:jc w:val="both"/>
        <w:rPr>
          <w:b/>
          <w:bCs/>
        </w:rPr>
      </w:pPr>
      <w:r w:rsidRPr="00FA4C88">
        <w:rPr>
          <w:b/>
          <w:bCs/>
        </w:rPr>
        <w:t>Metodología</w:t>
      </w:r>
    </w:p>
    <w:p w14:paraId="4853C054" w14:textId="77777777" w:rsidR="00FA4C88" w:rsidRPr="00FA4C88" w:rsidRDefault="00FA4C88" w:rsidP="00FA4C88">
      <w:pPr>
        <w:jc w:val="both"/>
      </w:pPr>
      <w:r w:rsidRPr="00FA4C88">
        <w:t>Se realizó una revisión bibliográfica descriptiva mediante la consulta de artículos científicos, libros y documentos oficiales relacionados con educación sanitaria y atención farmacéutica.</w:t>
      </w:r>
    </w:p>
    <w:p w14:paraId="500625B7" w14:textId="77777777" w:rsidR="00FA4C88" w:rsidRPr="00FA4C88" w:rsidRDefault="00FA4C88" w:rsidP="00FA4C88">
      <w:pPr>
        <w:jc w:val="both"/>
      </w:pPr>
      <w:r w:rsidRPr="00FA4C88">
        <w:t>Las fuentes consultadas incluyeron bases de datos científicas como Scielo, PubMed y Google Scholar, además de publicaciones emitidas por organismos internacionales de salud.</w:t>
      </w:r>
    </w:p>
    <w:p w14:paraId="16E1B719" w14:textId="77777777" w:rsidR="00FA4C88" w:rsidRPr="00FA4C88" w:rsidRDefault="00FA4C88" w:rsidP="00FA4C88">
      <w:pPr>
        <w:jc w:val="both"/>
      </w:pPr>
      <w:r w:rsidRPr="00FA4C88">
        <w:t>Los criterios de inclusión consideraron estudios publicados entre 2018 y 2025 relacionados con funciones del técnico de farmacia, promoción de la salud y educación sanitaria.</w:t>
      </w:r>
    </w:p>
    <w:p w14:paraId="6C39F6D9" w14:textId="77777777" w:rsidR="00FA4C88" w:rsidRPr="00FA4C88" w:rsidRDefault="00FA4C88" w:rsidP="00FA4C88">
      <w:pPr>
        <w:jc w:val="both"/>
      </w:pPr>
      <w:r w:rsidRPr="00FA4C88">
        <w:t>Las palabras clave utilizadas fueron “educación sanitaria”, “técnico de farmacia”, “promoción de la salud” y “atención farmacéutica”.</w:t>
      </w:r>
    </w:p>
    <w:p w14:paraId="06BFC897" w14:textId="77777777" w:rsidR="00FA4C88" w:rsidRPr="00FA4C88" w:rsidRDefault="00FA4C88" w:rsidP="00FA4C88">
      <w:pPr>
        <w:jc w:val="both"/>
      </w:pPr>
      <w:r w:rsidRPr="00FA4C88">
        <w:t>Posteriormente, se analizaron los hallazgos y se organizaron según las principales funciones educativas desempeñadas por el técnico de farmacia.</w:t>
      </w:r>
    </w:p>
    <w:p w14:paraId="067EEFBF" w14:textId="19008631" w:rsidR="00FA4C88" w:rsidRPr="00FA4C88" w:rsidRDefault="00FA4C88" w:rsidP="00FA4C88">
      <w:pPr>
        <w:jc w:val="both"/>
      </w:pPr>
    </w:p>
    <w:p w14:paraId="4EC03047" w14:textId="77777777" w:rsidR="00FA4C88" w:rsidRPr="00FA4C88" w:rsidRDefault="00FA4C88" w:rsidP="00FA4C88">
      <w:pPr>
        <w:jc w:val="both"/>
        <w:rPr>
          <w:b/>
          <w:bCs/>
        </w:rPr>
      </w:pPr>
      <w:r w:rsidRPr="00FA4C88">
        <w:rPr>
          <w:b/>
          <w:bCs/>
        </w:rPr>
        <w:t>Resultados</w:t>
      </w:r>
    </w:p>
    <w:p w14:paraId="3E08EEFB" w14:textId="77777777" w:rsidR="00FA4C88" w:rsidRPr="00FA4C88" w:rsidRDefault="00FA4C88" w:rsidP="00FA4C88">
      <w:pPr>
        <w:jc w:val="both"/>
      </w:pPr>
      <w:r w:rsidRPr="00FA4C88">
        <w:t>Los estudios revisados muestran que el técnico de farmacia participa activamente en diferentes actividades de educación sanitaria:</w:t>
      </w:r>
    </w:p>
    <w:p w14:paraId="77C4EF31" w14:textId="77777777" w:rsidR="00FA4C88" w:rsidRPr="00FA4C88" w:rsidRDefault="00FA4C88" w:rsidP="00FA4C88">
      <w:pPr>
        <w:numPr>
          <w:ilvl w:val="0"/>
          <w:numId w:val="22"/>
        </w:numPr>
        <w:jc w:val="both"/>
      </w:pPr>
      <w:r w:rsidRPr="00FA4C88">
        <w:rPr>
          <w:b/>
          <w:bCs/>
        </w:rPr>
        <w:t>Orientación sobre uso de medicamentos:</w:t>
      </w:r>
      <w:r w:rsidRPr="00FA4C88">
        <w:t xml:space="preserve"> La información clara sobre dosis y horarios disminuye errores de administración.</w:t>
      </w:r>
    </w:p>
    <w:p w14:paraId="59192D1A" w14:textId="77777777" w:rsidR="00FA4C88" w:rsidRPr="00FA4C88" w:rsidRDefault="00FA4C88" w:rsidP="00FA4C88">
      <w:pPr>
        <w:numPr>
          <w:ilvl w:val="0"/>
          <w:numId w:val="22"/>
        </w:numPr>
        <w:jc w:val="both"/>
      </w:pPr>
      <w:r w:rsidRPr="00FA4C88">
        <w:rPr>
          <w:b/>
          <w:bCs/>
        </w:rPr>
        <w:lastRenderedPageBreak/>
        <w:t>Promoción de hábitos saludables:</w:t>
      </w:r>
      <w:r w:rsidRPr="00FA4C88">
        <w:t xml:space="preserve"> El técnico brinda recomendaciones relacionadas con alimentación saludable, actividad física y prevención de enfermedades.</w:t>
      </w:r>
    </w:p>
    <w:p w14:paraId="35E4137D" w14:textId="77777777" w:rsidR="00FA4C88" w:rsidRPr="00FA4C88" w:rsidRDefault="00FA4C88" w:rsidP="00FA4C88">
      <w:pPr>
        <w:numPr>
          <w:ilvl w:val="0"/>
          <w:numId w:val="22"/>
        </w:numPr>
        <w:jc w:val="both"/>
      </w:pPr>
      <w:r w:rsidRPr="00FA4C88">
        <w:rPr>
          <w:b/>
          <w:bCs/>
        </w:rPr>
        <w:t>Prevención de automedicación:</w:t>
      </w:r>
      <w:r w:rsidRPr="00FA4C88">
        <w:t xml:space="preserve"> La educación al paciente contribuye a reducir el uso inadecuado de medicamentos sin prescripción médica.</w:t>
      </w:r>
    </w:p>
    <w:p w14:paraId="09CC8279" w14:textId="77777777" w:rsidR="00FA4C88" w:rsidRPr="00FA4C88" w:rsidRDefault="00FA4C88" w:rsidP="00FA4C88">
      <w:pPr>
        <w:numPr>
          <w:ilvl w:val="0"/>
          <w:numId w:val="22"/>
        </w:numPr>
        <w:jc w:val="both"/>
      </w:pPr>
      <w:r w:rsidRPr="00FA4C88">
        <w:rPr>
          <w:b/>
          <w:bCs/>
        </w:rPr>
        <w:t>Apoyo en campañas sanitarias:</w:t>
      </w:r>
      <w:r w:rsidRPr="00FA4C88">
        <w:t xml:space="preserve"> Los técnicos participan en actividades de vacunación y prevención de enfermedades transmisibles.</w:t>
      </w:r>
    </w:p>
    <w:p w14:paraId="05B60A31" w14:textId="77777777" w:rsidR="00FA4C88" w:rsidRPr="00FA4C88" w:rsidRDefault="00FA4C88" w:rsidP="00FA4C88">
      <w:pPr>
        <w:numPr>
          <w:ilvl w:val="0"/>
          <w:numId w:val="22"/>
        </w:numPr>
        <w:jc w:val="both"/>
      </w:pPr>
      <w:r w:rsidRPr="00FA4C88">
        <w:rPr>
          <w:b/>
          <w:bCs/>
        </w:rPr>
        <w:t>Mejora de adherencia terapéutica:</w:t>
      </w:r>
      <w:r w:rsidRPr="00FA4C88">
        <w:t xml:space="preserve"> Los pacientes que reciben orientación farmacéutica presentan mayor cumplimiento de sus tratamientos.</w:t>
      </w:r>
    </w:p>
    <w:p w14:paraId="33B1B00D" w14:textId="77777777" w:rsidR="00FA4C88" w:rsidRPr="00FA4C88" w:rsidRDefault="00FA4C88" w:rsidP="00FA4C88">
      <w:pPr>
        <w:numPr>
          <w:ilvl w:val="0"/>
          <w:numId w:val="22"/>
        </w:numPr>
        <w:jc w:val="both"/>
      </w:pPr>
      <w:r w:rsidRPr="00FA4C88">
        <w:rPr>
          <w:b/>
          <w:bCs/>
        </w:rPr>
        <w:t>Atención personalizada:</w:t>
      </w:r>
      <w:r w:rsidRPr="00FA4C88">
        <w:t xml:space="preserve"> La comunicación efectiva fortalece la confianza entre el paciente y el personal farmacéutico.</w:t>
      </w:r>
    </w:p>
    <w:p w14:paraId="42BBA9AE" w14:textId="77777777" w:rsidR="00FA4C88" w:rsidRPr="00FA4C88" w:rsidRDefault="00FA4C88" w:rsidP="00FA4C88">
      <w:pPr>
        <w:jc w:val="both"/>
      </w:pPr>
      <w:r w:rsidRPr="00FA4C88">
        <w:t>Asimismo, la literatura revisada señala que la capacitación continua mejora las habilidades comunicativas y educativas del técnico de farmacia.</w:t>
      </w:r>
    </w:p>
    <w:p w14:paraId="34695293" w14:textId="4428C963" w:rsidR="00FA4C88" w:rsidRPr="00FA4C88" w:rsidRDefault="00FA4C88" w:rsidP="00FA4C88">
      <w:pPr>
        <w:jc w:val="both"/>
      </w:pPr>
    </w:p>
    <w:p w14:paraId="4791AD7D" w14:textId="77777777" w:rsidR="00FA4C88" w:rsidRPr="00FA4C88" w:rsidRDefault="00FA4C88" w:rsidP="00FA4C88">
      <w:pPr>
        <w:jc w:val="both"/>
        <w:rPr>
          <w:b/>
          <w:bCs/>
        </w:rPr>
      </w:pPr>
      <w:r w:rsidRPr="00FA4C88">
        <w:rPr>
          <w:b/>
          <w:bCs/>
        </w:rPr>
        <w:t>Discusión</w:t>
      </w:r>
    </w:p>
    <w:p w14:paraId="3AB97751" w14:textId="77777777" w:rsidR="00FA4C88" w:rsidRPr="00FA4C88" w:rsidRDefault="00FA4C88" w:rsidP="00FA4C88">
      <w:pPr>
        <w:jc w:val="both"/>
      </w:pPr>
      <w:r w:rsidRPr="00FA4C88">
        <w:t>Los resultados obtenidos demuestran que el técnico de farmacia cumple funciones relevantes en la educación sanitaria y promoción de la salud.</w:t>
      </w:r>
    </w:p>
    <w:p w14:paraId="78232F45" w14:textId="77777777" w:rsidR="00FA4C88" w:rsidRPr="00FA4C88" w:rsidRDefault="00FA4C88" w:rsidP="00FA4C88">
      <w:pPr>
        <w:jc w:val="both"/>
      </w:pPr>
      <w:r w:rsidRPr="00FA4C88">
        <w:t>La orientación adecuada al paciente favorece el uso racional de medicamentos y disminuye riesgos relacionados con errores terapéuticos. Debido a su contacto directo con la comunidad, el técnico tiene la posibilidad de influir positivamente en los hábitos de salud de la población.</w:t>
      </w:r>
    </w:p>
    <w:p w14:paraId="78D969E4" w14:textId="77777777" w:rsidR="00FA4C88" w:rsidRPr="00FA4C88" w:rsidRDefault="00FA4C88" w:rsidP="00FA4C88">
      <w:pPr>
        <w:jc w:val="both"/>
      </w:pPr>
      <w:r w:rsidRPr="00FA4C88">
        <w:t>La prevención de la automedicación representa uno de los principales desafíos actuales. El uso incorrecto de medicamentos puede generar efectos adversos, resistencia antimicrobiana y complicaciones clínicas.</w:t>
      </w:r>
    </w:p>
    <w:p w14:paraId="47C04B89" w14:textId="77777777" w:rsidR="00FA4C88" w:rsidRPr="00FA4C88" w:rsidRDefault="00FA4C88" w:rsidP="00FA4C88">
      <w:pPr>
        <w:jc w:val="both"/>
      </w:pPr>
      <w:r w:rsidRPr="00FA4C88">
        <w:t>Otro aspecto importante es la participación en campañas de salud pública. Los técnicos de farmacia contribuyen a difundir información preventiva y apoyar actividades comunitarias relacionadas con vacunación y detección temprana de enfermedades.</w:t>
      </w:r>
    </w:p>
    <w:p w14:paraId="371E9C6A" w14:textId="77777777" w:rsidR="00FA4C88" w:rsidRPr="00FA4C88" w:rsidRDefault="00FA4C88" w:rsidP="00FA4C88">
      <w:pPr>
        <w:jc w:val="both"/>
      </w:pPr>
      <w:r w:rsidRPr="00FA4C88">
        <w:t>La literatura revisada destaca también la importancia de fortalecer la formación del personal técnico en habilidades de comunicación y atención al paciente.</w:t>
      </w:r>
    </w:p>
    <w:p w14:paraId="2C635996" w14:textId="77777777" w:rsidR="00FA4C88" w:rsidRPr="00FA4C88" w:rsidRDefault="00FA4C88" w:rsidP="00FA4C88">
      <w:pPr>
        <w:jc w:val="both"/>
      </w:pPr>
      <w:r w:rsidRPr="00FA4C88">
        <w:t>En consecuencia, el técnico de farmacia no solo participa en actividades operativas, sino también en acciones educativas y preventivas que benefician a la comunidad.</w:t>
      </w:r>
    </w:p>
    <w:p w14:paraId="7A70A97A" w14:textId="6BC2AEA8" w:rsidR="00FA4C88" w:rsidRPr="00FA4C88" w:rsidRDefault="00FA4C88" w:rsidP="00FA4C88">
      <w:pPr>
        <w:jc w:val="both"/>
      </w:pPr>
    </w:p>
    <w:p w14:paraId="4F22B34B" w14:textId="77777777" w:rsidR="00FA4C88" w:rsidRPr="00FA4C88" w:rsidRDefault="00FA4C88" w:rsidP="00FA4C88">
      <w:pPr>
        <w:jc w:val="both"/>
        <w:rPr>
          <w:b/>
          <w:bCs/>
        </w:rPr>
      </w:pPr>
      <w:r w:rsidRPr="00FA4C88">
        <w:rPr>
          <w:b/>
          <w:bCs/>
        </w:rPr>
        <w:lastRenderedPageBreak/>
        <w:t>Conclusiones</w:t>
      </w:r>
    </w:p>
    <w:p w14:paraId="01451566" w14:textId="77777777" w:rsidR="00FA4C88" w:rsidRPr="00FA4C88" w:rsidRDefault="00FA4C88" w:rsidP="00FA4C88">
      <w:pPr>
        <w:jc w:val="both"/>
      </w:pPr>
      <w:r w:rsidRPr="00FA4C88">
        <w:t>El técnico de farmacia desempeña un papel fundamental en la educación sanitaria y promoción de la salud.</w:t>
      </w:r>
    </w:p>
    <w:p w14:paraId="525292AA" w14:textId="77777777" w:rsidR="00FA4C88" w:rsidRPr="00FA4C88" w:rsidRDefault="00FA4C88" w:rsidP="00FA4C88">
      <w:pPr>
        <w:jc w:val="both"/>
      </w:pPr>
      <w:r w:rsidRPr="00FA4C88">
        <w:t>Sus funciones contribuyen a mejorar la adherencia terapéutica, prevenir errores de medicación y fomentar hábitos saludables.</w:t>
      </w:r>
    </w:p>
    <w:p w14:paraId="44D16ED5" w14:textId="77777777" w:rsidR="00FA4C88" w:rsidRPr="00FA4C88" w:rsidRDefault="00FA4C88" w:rsidP="00FA4C88">
      <w:pPr>
        <w:jc w:val="both"/>
      </w:pPr>
      <w:r w:rsidRPr="00FA4C88">
        <w:t>La orientación al paciente y la prevención de la automedicación representan actividades esenciales dentro de la atención farmacéutica.</w:t>
      </w:r>
    </w:p>
    <w:p w14:paraId="3195B5F9" w14:textId="77777777" w:rsidR="00FA4C88" w:rsidRPr="00FA4C88" w:rsidRDefault="00FA4C88" w:rsidP="00FA4C88">
      <w:pPr>
        <w:jc w:val="both"/>
      </w:pPr>
      <w:r w:rsidRPr="00FA4C88">
        <w:t>Asimismo, la capacitación continua fortalece las competencias necesarias para brindar educación sanitaria de calidad.</w:t>
      </w:r>
    </w:p>
    <w:p w14:paraId="5772EE11" w14:textId="77777777" w:rsidR="00FA4C88" w:rsidRPr="00FA4C88" w:rsidRDefault="00FA4C88" w:rsidP="00FA4C88">
      <w:pPr>
        <w:jc w:val="both"/>
      </w:pPr>
      <w:r w:rsidRPr="00FA4C88">
        <w:t>Por ello, el técnico de farmacia constituye un agente importante dentro de las estrategias de promoción y prevención en salud pública.</w:t>
      </w:r>
    </w:p>
    <w:p w14:paraId="6F23EF7E" w14:textId="7BE8AE8E" w:rsidR="00FA4C88" w:rsidRPr="00FA4C88" w:rsidRDefault="00FA4C88" w:rsidP="00FA4C88">
      <w:pPr>
        <w:jc w:val="both"/>
      </w:pPr>
    </w:p>
    <w:p w14:paraId="50A7B580" w14:textId="100D0DBB" w:rsidR="00FA4C88" w:rsidRPr="00FA4C88" w:rsidRDefault="00FA4C88" w:rsidP="00FA4C88">
      <w:pPr>
        <w:jc w:val="both"/>
        <w:rPr>
          <w:b/>
          <w:bCs/>
        </w:rPr>
      </w:pPr>
      <w:r w:rsidRPr="00FA4C88">
        <w:rPr>
          <w:b/>
          <w:bCs/>
        </w:rPr>
        <w:t xml:space="preserve">Bibliografía </w:t>
      </w:r>
    </w:p>
    <w:p w14:paraId="4CEACBBC" w14:textId="77777777" w:rsidR="00FA4C88" w:rsidRPr="00FA4C88" w:rsidRDefault="00FA4C88" w:rsidP="00FA4C88">
      <w:pPr>
        <w:numPr>
          <w:ilvl w:val="0"/>
          <w:numId w:val="23"/>
        </w:numPr>
        <w:jc w:val="both"/>
      </w:pPr>
      <w:r w:rsidRPr="00FA4C88">
        <w:t xml:space="preserve">Organización Panamericana de la Salud. (2022). </w:t>
      </w:r>
      <w:r w:rsidRPr="00FA4C88">
        <w:rPr>
          <w:i/>
          <w:iCs/>
        </w:rPr>
        <w:t>Promoción de la salud y educación sanitaria</w:t>
      </w:r>
      <w:r w:rsidRPr="00FA4C88">
        <w:t>. OPS.</w:t>
      </w:r>
    </w:p>
    <w:p w14:paraId="6696DC23" w14:textId="77777777" w:rsidR="00FA4C88" w:rsidRPr="00FA4C88" w:rsidRDefault="00FA4C88" w:rsidP="00FA4C88">
      <w:pPr>
        <w:numPr>
          <w:ilvl w:val="0"/>
          <w:numId w:val="23"/>
        </w:numPr>
        <w:jc w:val="both"/>
      </w:pPr>
      <w:r w:rsidRPr="00FA4C88">
        <w:t xml:space="preserve">Ramírez, C., &amp; López, J. (2021). Atención farmacéutica y educación al paciente. </w:t>
      </w:r>
      <w:r w:rsidRPr="00FA4C88">
        <w:rPr>
          <w:i/>
          <w:iCs/>
        </w:rPr>
        <w:t>Revista Farmacéutica Latinoamericana</w:t>
      </w:r>
      <w:r w:rsidRPr="00FA4C88">
        <w:t>, 19(2), 70-79.</w:t>
      </w:r>
    </w:p>
    <w:p w14:paraId="448819AF" w14:textId="77777777" w:rsidR="00FA4C88" w:rsidRPr="00FA4C88" w:rsidRDefault="00FA4C88" w:rsidP="00FA4C88">
      <w:pPr>
        <w:numPr>
          <w:ilvl w:val="0"/>
          <w:numId w:val="23"/>
        </w:numPr>
        <w:jc w:val="both"/>
      </w:pPr>
      <w:r w:rsidRPr="00FA4C88">
        <w:t xml:space="preserve">Ministerio de Sanidad. (2023). </w:t>
      </w:r>
      <w:r w:rsidRPr="00FA4C88">
        <w:rPr>
          <w:i/>
          <w:iCs/>
        </w:rPr>
        <w:t>Estrategias de promoción de la salud en farmacias comunitarias</w:t>
      </w:r>
      <w:r w:rsidRPr="00FA4C88">
        <w:t>. Gobierno de España.</w:t>
      </w:r>
    </w:p>
    <w:p w14:paraId="344E28CA" w14:textId="77777777" w:rsidR="00FA4C88" w:rsidRPr="00FA4C88" w:rsidRDefault="00FA4C88" w:rsidP="00FA4C88">
      <w:pPr>
        <w:numPr>
          <w:ilvl w:val="0"/>
          <w:numId w:val="23"/>
        </w:numPr>
        <w:jc w:val="both"/>
      </w:pPr>
      <w:r w:rsidRPr="00FA4C88">
        <w:t xml:space="preserve">García, M. (2020). Importancia de la educación sanitaria en la atención farmacéutica. </w:t>
      </w:r>
      <w:r w:rsidRPr="00FA4C88">
        <w:rPr>
          <w:i/>
          <w:iCs/>
        </w:rPr>
        <w:t>Revista de Salud Pública</w:t>
      </w:r>
      <w:r w:rsidRPr="00FA4C88">
        <w:t>, 15(4), 102-110.</w:t>
      </w:r>
    </w:p>
    <w:p w14:paraId="357F9B89" w14:textId="77777777" w:rsidR="00FA4C88" w:rsidRPr="00FA4C88" w:rsidRDefault="00FA4C88" w:rsidP="00FA4C88">
      <w:pPr>
        <w:numPr>
          <w:ilvl w:val="0"/>
          <w:numId w:val="23"/>
        </w:numPr>
        <w:jc w:val="both"/>
      </w:pPr>
      <w:r w:rsidRPr="00FA4C88">
        <w:t xml:space="preserve">Pérez, L., &amp; Torres, A. (2019). Prevención de automedicación y uso racional de medicamentos. </w:t>
      </w:r>
      <w:r w:rsidRPr="00FA4C88">
        <w:rPr>
          <w:i/>
          <w:iCs/>
        </w:rPr>
        <w:t>Revista Médica Internacional</w:t>
      </w:r>
      <w:r w:rsidRPr="00FA4C88">
        <w:t>, 11(1), 60-68.</w:t>
      </w:r>
    </w:p>
    <w:p w14:paraId="66E181FD" w14:textId="77777777" w:rsidR="00FA4C88" w:rsidRDefault="00FA4C88" w:rsidP="00800781">
      <w:pPr>
        <w:jc w:val="both"/>
      </w:pPr>
    </w:p>
    <w:p w14:paraId="48FDA470" w14:textId="77777777" w:rsidR="00335D18" w:rsidRDefault="00335D18" w:rsidP="00800781">
      <w:pPr>
        <w:jc w:val="both"/>
      </w:pPr>
    </w:p>
    <w:p w14:paraId="4883C6B5" w14:textId="77777777" w:rsidR="00335D18" w:rsidRDefault="00335D18" w:rsidP="00800781">
      <w:pPr>
        <w:jc w:val="both"/>
      </w:pPr>
    </w:p>
    <w:p w14:paraId="584C7A85" w14:textId="77777777" w:rsidR="00335D18" w:rsidRDefault="00335D18" w:rsidP="00800781">
      <w:pPr>
        <w:jc w:val="both"/>
      </w:pPr>
    </w:p>
    <w:p w14:paraId="284FC517" w14:textId="77777777" w:rsidR="00335D18" w:rsidRDefault="00335D18" w:rsidP="00800781">
      <w:pPr>
        <w:jc w:val="both"/>
      </w:pPr>
    </w:p>
    <w:p w14:paraId="5E413C87" w14:textId="77777777" w:rsidR="00335D18" w:rsidRDefault="00335D18" w:rsidP="00800781">
      <w:pPr>
        <w:jc w:val="both"/>
      </w:pPr>
    </w:p>
    <w:p w14:paraId="5158259D" w14:textId="77777777" w:rsidR="00335D18" w:rsidRDefault="00335D18" w:rsidP="00800781">
      <w:pPr>
        <w:jc w:val="both"/>
      </w:pPr>
    </w:p>
    <w:p w14:paraId="69FD521D" w14:textId="77777777" w:rsidR="00335D18" w:rsidRDefault="00335D18" w:rsidP="00800781">
      <w:pPr>
        <w:jc w:val="both"/>
      </w:pPr>
    </w:p>
    <w:p w14:paraId="44D79F97" w14:textId="77777777" w:rsidR="00335D18" w:rsidRPr="00335D18" w:rsidRDefault="00335D18" w:rsidP="00335D18">
      <w:pPr>
        <w:jc w:val="both"/>
      </w:pPr>
      <w:r w:rsidRPr="00335D18">
        <w:rPr>
          <w:b/>
          <w:bCs/>
        </w:rPr>
        <w:lastRenderedPageBreak/>
        <w:t>Participación del Técnico de Farmacia en la Atención Farmacéutica Hospitalaria</w:t>
      </w:r>
    </w:p>
    <w:p w14:paraId="1F12359B" w14:textId="6DF4AC11" w:rsidR="00335D18" w:rsidRPr="00335D18" w:rsidRDefault="00335D18" w:rsidP="00335D18">
      <w:pPr>
        <w:jc w:val="both"/>
      </w:pPr>
    </w:p>
    <w:p w14:paraId="189F354E" w14:textId="77777777" w:rsidR="00335D18" w:rsidRPr="00335D18" w:rsidRDefault="00335D18" w:rsidP="00335D18">
      <w:pPr>
        <w:jc w:val="both"/>
        <w:rPr>
          <w:b/>
          <w:bCs/>
        </w:rPr>
      </w:pPr>
      <w:r w:rsidRPr="00335D18">
        <w:rPr>
          <w:b/>
          <w:bCs/>
        </w:rPr>
        <w:t>Resumen</w:t>
      </w:r>
    </w:p>
    <w:p w14:paraId="2ECCBB71" w14:textId="77777777" w:rsidR="00335D18" w:rsidRPr="00335D18" w:rsidRDefault="00335D18" w:rsidP="00335D18">
      <w:pPr>
        <w:jc w:val="both"/>
      </w:pPr>
      <w:r w:rsidRPr="00335D18">
        <w:t xml:space="preserve">La atención farmacéutica hospitalaria constituye un componente fundamental dentro de los sistemas de salud, debido a su influencia en la seguridad del paciente y en la correcta utilización de medicamentos. En este contexto, el técnico de farmacia desempeña funciones esenciales relacionadas con la preparación, almacenamiento, distribución y control de medicamentos dentro del ámbito hospitalario. El presente trabajo tiene como objetivo analizar la participación del técnico de farmacia en la atención farmacéutica hospitalaria y destacar su importancia en la calidad de los servicios sanitarios. Se realizó una revisión bibliográfica descriptiva basada en artículos científicos, documentos institucionales y normativas sanitarias publicadas entre 2018 y 2025. Los resultados evidencian que la </w:t>
      </w:r>
      <w:proofErr w:type="gramStart"/>
      <w:r w:rsidRPr="00335D18">
        <w:t>participación activa</w:t>
      </w:r>
      <w:proofErr w:type="gramEnd"/>
      <w:r w:rsidRPr="00335D18">
        <w:t xml:space="preserve"> del técnico de farmacia contribuye a disminuir errores de medicación, mejorar la organización hospitalaria y fortalecer la seguridad terapéutica. Asimismo, se identificó que la capacitación continua y el trabajo interdisciplinario incrementan la eficiencia de los servicios farmacéuticos. Se concluye que el técnico de farmacia representa un recurso indispensable dentro de los hospitales y centros asistenciales.</w:t>
      </w:r>
    </w:p>
    <w:p w14:paraId="7F3FAA2D" w14:textId="098F2F33" w:rsidR="00335D18" w:rsidRPr="00335D18" w:rsidRDefault="00335D18" w:rsidP="00335D18">
      <w:pPr>
        <w:jc w:val="both"/>
      </w:pPr>
      <w:r>
        <w:t>ç</w:t>
      </w:r>
    </w:p>
    <w:p w14:paraId="48706F2B" w14:textId="77777777" w:rsidR="00335D18" w:rsidRPr="00335D18" w:rsidRDefault="00335D18" w:rsidP="00335D18">
      <w:pPr>
        <w:jc w:val="both"/>
        <w:rPr>
          <w:b/>
          <w:bCs/>
        </w:rPr>
      </w:pPr>
      <w:r w:rsidRPr="00335D18">
        <w:rPr>
          <w:b/>
          <w:bCs/>
        </w:rPr>
        <w:t>Palabras clave</w:t>
      </w:r>
    </w:p>
    <w:p w14:paraId="1C6590FA" w14:textId="77777777" w:rsidR="00335D18" w:rsidRPr="00335D18" w:rsidRDefault="00335D18" w:rsidP="00335D18">
      <w:pPr>
        <w:jc w:val="both"/>
      </w:pPr>
      <w:r w:rsidRPr="00335D18">
        <w:t>Técnico de farmacia; farmacia hospitalaria; atención farmacéutica; seguridad del paciente; medicamentos.</w:t>
      </w:r>
    </w:p>
    <w:p w14:paraId="7F777DD0" w14:textId="3FBC6A3B" w:rsidR="00335D18" w:rsidRPr="00335D18" w:rsidRDefault="00335D18" w:rsidP="00335D18">
      <w:pPr>
        <w:jc w:val="both"/>
      </w:pPr>
      <w:r>
        <w:t>ç</w:t>
      </w:r>
    </w:p>
    <w:p w14:paraId="2622A134" w14:textId="77777777" w:rsidR="00335D18" w:rsidRPr="00335D18" w:rsidRDefault="00335D18" w:rsidP="00335D18">
      <w:pPr>
        <w:jc w:val="both"/>
        <w:rPr>
          <w:b/>
          <w:bCs/>
        </w:rPr>
      </w:pPr>
      <w:r w:rsidRPr="00335D18">
        <w:rPr>
          <w:b/>
          <w:bCs/>
        </w:rPr>
        <w:t>Introducción</w:t>
      </w:r>
    </w:p>
    <w:p w14:paraId="198F1F7C" w14:textId="77777777" w:rsidR="00335D18" w:rsidRPr="00335D18" w:rsidRDefault="00335D18" w:rsidP="00335D18">
      <w:pPr>
        <w:jc w:val="both"/>
      </w:pPr>
      <w:r w:rsidRPr="00335D18">
        <w:t>La farmacia hospitalaria constituye una unidad especializada encargada de garantizar el suministro seguro y eficiente de medicamentos dentro de los centros de salud. Su funcionamiento adecuado resulta fundamental para asegurar tratamientos eficaces y prevenir riesgos asociados al uso incorrecto de medicamentos.</w:t>
      </w:r>
    </w:p>
    <w:p w14:paraId="22B7987D" w14:textId="77777777" w:rsidR="00335D18" w:rsidRPr="00335D18" w:rsidRDefault="00335D18" w:rsidP="00335D18">
      <w:pPr>
        <w:jc w:val="both"/>
      </w:pPr>
      <w:r w:rsidRPr="00335D18">
        <w:t>Dentro de este servicio, el técnico de farmacia cumple un papel importante al colaborar en actividades relacionadas con almacenamiento, preparación, distribución y control de productos farmacéuticos. Su trabajo permite optimizar los procesos hospitalarios y mejorar la calidad de atención brindada a los pacientes.</w:t>
      </w:r>
    </w:p>
    <w:p w14:paraId="7861AEFA" w14:textId="77777777" w:rsidR="00335D18" w:rsidRPr="00335D18" w:rsidRDefault="00335D18" w:rsidP="00335D18">
      <w:pPr>
        <w:jc w:val="both"/>
      </w:pPr>
      <w:r w:rsidRPr="00335D18">
        <w:lastRenderedPageBreak/>
        <w:t>La complejidad de los tratamientos médicos actuales ha incrementado la necesidad de contar con personal capacitado en el manejo adecuado de medicamentos. Los hospitales requieren sistemas eficientes para evitar errores de medicación y garantizar la seguridad terapéutica.</w:t>
      </w:r>
    </w:p>
    <w:p w14:paraId="5682962B" w14:textId="77777777" w:rsidR="00335D18" w:rsidRPr="00335D18" w:rsidRDefault="00335D18" w:rsidP="00335D18">
      <w:pPr>
        <w:jc w:val="both"/>
      </w:pPr>
      <w:r w:rsidRPr="00335D18">
        <w:t>Además de participar en tareas operativas, el técnico de farmacia colabora con farmacéuticos y otros profesionales sanitarios en el control de inventarios, preparación de dosis unitarias y supervisión de condiciones de almacenamiento.</w:t>
      </w:r>
    </w:p>
    <w:p w14:paraId="6AC7D872" w14:textId="77777777" w:rsidR="00335D18" w:rsidRPr="00335D18" w:rsidRDefault="00335D18" w:rsidP="00335D18">
      <w:pPr>
        <w:jc w:val="both"/>
      </w:pPr>
      <w:r w:rsidRPr="00335D18">
        <w:t>Otro aspecto importante es la correcta conservación de medicamentos sensibles a factores ambientales como temperatura y humedad. El incumplimiento de estas condiciones puede afectar la eficacia terapéutica y comprometer la seguridad del paciente.</w:t>
      </w:r>
    </w:p>
    <w:p w14:paraId="0FC76BAD" w14:textId="77777777" w:rsidR="00335D18" w:rsidRPr="00335D18" w:rsidRDefault="00335D18" w:rsidP="00335D18">
      <w:pPr>
        <w:jc w:val="both"/>
      </w:pPr>
      <w:r w:rsidRPr="00335D18">
        <w:t>En los últimos años, la implementación de tecnologías digitales ha transformado la gestión farmacéutica hospitalaria, facilitando el control de stock y la trazabilidad de medicamentos.</w:t>
      </w:r>
    </w:p>
    <w:p w14:paraId="707A92CD" w14:textId="77777777" w:rsidR="00335D18" w:rsidRPr="00335D18" w:rsidRDefault="00335D18" w:rsidP="00335D18">
      <w:pPr>
        <w:jc w:val="both"/>
      </w:pPr>
      <w:r w:rsidRPr="00335D18">
        <w:t>El objetivo del presente trabajo es analizar la participación del técnico de farmacia en la atención farmacéutica hospitalaria y destacar su contribución al funcionamiento eficiente de los servicios sanitarios.</w:t>
      </w:r>
    </w:p>
    <w:p w14:paraId="295EC334" w14:textId="6E1B9AA2" w:rsidR="00335D18" w:rsidRPr="00335D18" w:rsidRDefault="00335D18" w:rsidP="00335D18">
      <w:pPr>
        <w:jc w:val="both"/>
      </w:pPr>
    </w:p>
    <w:p w14:paraId="337357C4" w14:textId="77777777" w:rsidR="00335D18" w:rsidRPr="00335D18" w:rsidRDefault="00335D18" w:rsidP="00335D18">
      <w:pPr>
        <w:jc w:val="both"/>
        <w:rPr>
          <w:b/>
          <w:bCs/>
        </w:rPr>
      </w:pPr>
      <w:r w:rsidRPr="00335D18">
        <w:rPr>
          <w:b/>
          <w:bCs/>
        </w:rPr>
        <w:t>Metodología</w:t>
      </w:r>
    </w:p>
    <w:p w14:paraId="6AFAC4AE" w14:textId="77777777" w:rsidR="00335D18" w:rsidRPr="00335D18" w:rsidRDefault="00335D18" w:rsidP="00335D18">
      <w:pPr>
        <w:jc w:val="both"/>
      </w:pPr>
      <w:r w:rsidRPr="00335D18">
        <w:t>Se realizó una revisión bibliográfica descriptiva mediante la consulta de artículos científicos, libros y documentos oficiales relacionados con farmacia hospitalaria y funciones del técnico de farmacia.</w:t>
      </w:r>
    </w:p>
    <w:p w14:paraId="3158362E" w14:textId="77777777" w:rsidR="00335D18" w:rsidRPr="00335D18" w:rsidRDefault="00335D18" w:rsidP="00335D18">
      <w:pPr>
        <w:jc w:val="both"/>
      </w:pPr>
      <w:r w:rsidRPr="00335D18">
        <w:t>Las fuentes de información incluyeron bases de datos como PubMed, Scielo y Google Scholar, además de documentos publicados por organismos sanitarios nacionales e internacionales.</w:t>
      </w:r>
    </w:p>
    <w:p w14:paraId="20235D00" w14:textId="77777777" w:rsidR="00335D18" w:rsidRPr="00335D18" w:rsidRDefault="00335D18" w:rsidP="00335D18">
      <w:pPr>
        <w:jc w:val="both"/>
      </w:pPr>
      <w:r w:rsidRPr="00335D18">
        <w:t>Los criterios de inclusión contemplaron publicaciones relacionadas con atención farmacéutica hospitalaria, seguridad del paciente y gestión de medicamentos publicadas entre 2018 y 2025.</w:t>
      </w:r>
    </w:p>
    <w:p w14:paraId="07B39E1F" w14:textId="77777777" w:rsidR="00335D18" w:rsidRPr="00335D18" w:rsidRDefault="00335D18" w:rsidP="00335D18">
      <w:pPr>
        <w:jc w:val="both"/>
      </w:pPr>
      <w:r w:rsidRPr="00335D18">
        <w:t>Las palabras clave utilizadas fueron “farmacia hospitalaria”, “técnico de farmacia”, “seguridad del paciente” y “gestión farmacéutica”.</w:t>
      </w:r>
    </w:p>
    <w:p w14:paraId="10C5CBEE" w14:textId="77777777" w:rsidR="00335D18" w:rsidRPr="00335D18" w:rsidRDefault="00335D18" w:rsidP="00335D18">
      <w:pPr>
        <w:jc w:val="both"/>
      </w:pPr>
      <w:r w:rsidRPr="00335D18">
        <w:t>Posteriormente, la información recopilada fue organizada y analizada según las principales funciones desempeñadas por el técnico de farmacia en hospitales y centros asistenciales.</w:t>
      </w:r>
    </w:p>
    <w:p w14:paraId="0F2D1393" w14:textId="340822E0" w:rsidR="00335D18" w:rsidRPr="00335D18" w:rsidRDefault="00335D18" w:rsidP="00335D18">
      <w:pPr>
        <w:jc w:val="both"/>
      </w:pPr>
    </w:p>
    <w:p w14:paraId="4F54A506" w14:textId="77777777" w:rsidR="00335D18" w:rsidRPr="00335D18" w:rsidRDefault="00335D18" w:rsidP="00335D18">
      <w:pPr>
        <w:jc w:val="both"/>
        <w:rPr>
          <w:b/>
          <w:bCs/>
        </w:rPr>
      </w:pPr>
      <w:r w:rsidRPr="00335D18">
        <w:rPr>
          <w:b/>
          <w:bCs/>
        </w:rPr>
        <w:t>Resultados</w:t>
      </w:r>
    </w:p>
    <w:p w14:paraId="7D4BC0FA" w14:textId="77777777" w:rsidR="00335D18" w:rsidRPr="00335D18" w:rsidRDefault="00335D18" w:rsidP="00335D18">
      <w:pPr>
        <w:jc w:val="both"/>
      </w:pPr>
      <w:r w:rsidRPr="00335D18">
        <w:lastRenderedPageBreak/>
        <w:t>La revisión bibliográfica permitió identificar diversas funciones relevantes del técnico de farmacia en el ámbito hospitalario:</w:t>
      </w:r>
    </w:p>
    <w:p w14:paraId="5E3722F1" w14:textId="77777777" w:rsidR="00335D18" w:rsidRPr="00335D18" w:rsidRDefault="00335D18" w:rsidP="00335D18">
      <w:pPr>
        <w:numPr>
          <w:ilvl w:val="0"/>
          <w:numId w:val="24"/>
        </w:numPr>
        <w:jc w:val="both"/>
      </w:pPr>
      <w:r w:rsidRPr="00335D18">
        <w:rPr>
          <w:b/>
          <w:bCs/>
        </w:rPr>
        <w:t>Recepción y almacenamiento de medicamentos:</w:t>
      </w:r>
      <w:r w:rsidRPr="00335D18">
        <w:t xml:space="preserve"> El técnico verifica cantidades, fechas de vencimiento y condiciones de conservación de los productos farmacéuticos.</w:t>
      </w:r>
    </w:p>
    <w:p w14:paraId="04445597" w14:textId="77777777" w:rsidR="00335D18" w:rsidRPr="00335D18" w:rsidRDefault="00335D18" w:rsidP="00335D18">
      <w:pPr>
        <w:numPr>
          <w:ilvl w:val="0"/>
          <w:numId w:val="24"/>
        </w:numPr>
        <w:jc w:val="both"/>
      </w:pPr>
      <w:r w:rsidRPr="00335D18">
        <w:rPr>
          <w:b/>
          <w:bCs/>
        </w:rPr>
        <w:t>Distribución de medicamentos en dosis unitarias:</w:t>
      </w:r>
      <w:r w:rsidRPr="00335D18">
        <w:t xml:space="preserve"> La preparación adecuada de medicamentos disminuye errores de administración y mejora la seguridad del paciente.</w:t>
      </w:r>
    </w:p>
    <w:p w14:paraId="4C9433C2" w14:textId="77777777" w:rsidR="00335D18" w:rsidRPr="00335D18" w:rsidRDefault="00335D18" w:rsidP="00335D18">
      <w:pPr>
        <w:numPr>
          <w:ilvl w:val="0"/>
          <w:numId w:val="24"/>
        </w:numPr>
        <w:jc w:val="both"/>
      </w:pPr>
      <w:r w:rsidRPr="00335D18">
        <w:rPr>
          <w:b/>
          <w:bCs/>
        </w:rPr>
        <w:t>Control de inventarios hospitalarios:</w:t>
      </w:r>
      <w:r w:rsidRPr="00335D18">
        <w:t xml:space="preserve"> La supervisión constante del stock permite evitar desabastecimientos y optimizar recursos.</w:t>
      </w:r>
    </w:p>
    <w:p w14:paraId="6C927244" w14:textId="77777777" w:rsidR="00335D18" w:rsidRPr="00335D18" w:rsidRDefault="00335D18" w:rsidP="00335D18">
      <w:pPr>
        <w:numPr>
          <w:ilvl w:val="0"/>
          <w:numId w:val="24"/>
        </w:numPr>
        <w:jc w:val="both"/>
      </w:pPr>
      <w:r w:rsidRPr="00335D18">
        <w:rPr>
          <w:b/>
          <w:bCs/>
        </w:rPr>
        <w:t>Apoyo en preparación de medicamentos especiales:</w:t>
      </w:r>
      <w:r w:rsidRPr="00335D18">
        <w:t xml:space="preserve"> Los técnicos colaboran en la elaboración y acondicionamiento de medicamentos bajo supervisión farmacéutica.</w:t>
      </w:r>
    </w:p>
    <w:p w14:paraId="49367DE8" w14:textId="77777777" w:rsidR="00335D18" w:rsidRPr="00335D18" w:rsidRDefault="00335D18" w:rsidP="00335D18">
      <w:pPr>
        <w:numPr>
          <w:ilvl w:val="0"/>
          <w:numId w:val="24"/>
        </w:numPr>
        <w:jc w:val="both"/>
      </w:pPr>
      <w:r w:rsidRPr="00335D18">
        <w:rPr>
          <w:b/>
          <w:bCs/>
        </w:rPr>
        <w:t>Uso de sistemas digitales:</w:t>
      </w:r>
      <w:r w:rsidRPr="00335D18">
        <w:t xml:space="preserve"> La implementación de programas informáticos facilita el control y trazabilidad de medicamentos dentro del hospital.</w:t>
      </w:r>
    </w:p>
    <w:p w14:paraId="4A891A00" w14:textId="77777777" w:rsidR="00335D18" w:rsidRPr="00335D18" w:rsidRDefault="00335D18" w:rsidP="00335D18">
      <w:pPr>
        <w:numPr>
          <w:ilvl w:val="0"/>
          <w:numId w:val="24"/>
        </w:numPr>
        <w:jc w:val="both"/>
      </w:pPr>
      <w:r w:rsidRPr="00335D18">
        <w:rPr>
          <w:b/>
          <w:bCs/>
        </w:rPr>
        <w:t>Trabajo interdisciplinario:</w:t>
      </w:r>
      <w:r w:rsidRPr="00335D18">
        <w:t xml:space="preserve"> La coordinación entre farmacéuticos, médicos y enfermeros mejora la calidad de atención sanitaria.</w:t>
      </w:r>
    </w:p>
    <w:p w14:paraId="08B76159" w14:textId="77777777" w:rsidR="00335D18" w:rsidRPr="00335D18" w:rsidRDefault="00335D18" w:rsidP="00335D18">
      <w:pPr>
        <w:jc w:val="both"/>
      </w:pPr>
      <w:r w:rsidRPr="00335D18">
        <w:t>Los estudios revisados evidencian que la participación del técnico de farmacia reduce errores relacionados con medicamentos y fortalece la organización hospitalaria.</w:t>
      </w:r>
    </w:p>
    <w:p w14:paraId="7E1E43A8" w14:textId="372EC61D" w:rsidR="00335D18" w:rsidRPr="00335D18" w:rsidRDefault="00335D18" w:rsidP="00335D18">
      <w:pPr>
        <w:jc w:val="both"/>
      </w:pPr>
    </w:p>
    <w:p w14:paraId="6A168A4D" w14:textId="77777777" w:rsidR="00335D18" w:rsidRPr="00335D18" w:rsidRDefault="00335D18" w:rsidP="00335D18">
      <w:pPr>
        <w:jc w:val="both"/>
        <w:rPr>
          <w:b/>
          <w:bCs/>
        </w:rPr>
      </w:pPr>
      <w:r w:rsidRPr="00335D18">
        <w:rPr>
          <w:b/>
          <w:bCs/>
        </w:rPr>
        <w:t>Discusión</w:t>
      </w:r>
    </w:p>
    <w:p w14:paraId="7DC498FD" w14:textId="77777777" w:rsidR="00335D18" w:rsidRPr="00335D18" w:rsidRDefault="00335D18" w:rsidP="00335D18">
      <w:pPr>
        <w:jc w:val="both"/>
      </w:pPr>
      <w:r w:rsidRPr="00335D18">
        <w:t>Los resultados obtenidos muestran que el técnico de farmacia desempeña funciones fundamentales dentro de la atención farmacéutica hospitalaria.</w:t>
      </w:r>
    </w:p>
    <w:p w14:paraId="7A2E2D20" w14:textId="77777777" w:rsidR="00335D18" w:rsidRPr="00335D18" w:rsidRDefault="00335D18" w:rsidP="00335D18">
      <w:pPr>
        <w:jc w:val="both"/>
      </w:pPr>
      <w:r w:rsidRPr="00335D18">
        <w:t>La correcta preparación y distribución de medicamentos contribuye significativamente a disminuir errores terapéuticos y mejorar la seguridad del paciente. Debido a la complejidad de los tratamientos hospitalarios, resulta indispensable contar con procedimientos organizados y personal capacitado.</w:t>
      </w:r>
    </w:p>
    <w:p w14:paraId="58861158" w14:textId="77777777" w:rsidR="00335D18" w:rsidRPr="00335D18" w:rsidRDefault="00335D18" w:rsidP="00335D18">
      <w:pPr>
        <w:jc w:val="both"/>
      </w:pPr>
      <w:r w:rsidRPr="00335D18">
        <w:t>Otro aspecto relevante es el control adecuado de inventarios y almacenamiento. Los medicamentos hospitalarios requieren condiciones específicas de conservación para mantener su estabilidad y eficacia terapéutica.</w:t>
      </w:r>
    </w:p>
    <w:p w14:paraId="2A544C64" w14:textId="77777777" w:rsidR="00335D18" w:rsidRPr="00335D18" w:rsidRDefault="00335D18" w:rsidP="00335D18">
      <w:pPr>
        <w:jc w:val="both"/>
      </w:pPr>
      <w:r w:rsidRPr="00335D18">
        <w:t>La incorporación de herramientas tecnológicas también ha mejorado la eficiencia de los servicios farmacéuticos. Los sistemas digitales permiten un mayor control sobre el stock y reducen riesgos asociados a pérdidas o errores administrativos.</w:t>
      </w:r>
    </w:p>
    <w:p w14:paraId="7F034F9F" w14:textId="77777777" w:rsidR="00335D18" w:rsidRPr="00335D18" w:rsidRDefault="00335D18" w:rsidP="00335D18">
      <w:pPr>
        <w:jc w:val="both"/>
      </w:pPr>
      <w:r w:rsidRPr="00335D18">
        <w:lastRenderedPageBreak/>
        <w:t>La literatura revisada destaca además la importancia de la capacitación continua del técnico de farmacia. El conocimiento actualizado sobre medicamentos y normativas sanitarias fortalece la calidad del servicio.</w:t>
      </w:r>
    </w:p>
    <w:p w14:paraId="3D1288EA" w14:textId="77777777" w:rsidR="00335D18" w:rsidRPr="00335D18" w:rsidRDefault="00335D18" w:rsidP="00335D18">
      <w:pPr>
        <w:jc w:val="both"/>
      </w:pPr>
      <w:r w:rsidRPr="00335D18">
        <w:t>Asimismo, el trabajo interdisciplinario favorece una atención integral y segura para los pacientes hospitalizados.</w:t>
      </w:r>
    </w:p>
    <w:p w14:paraId="0B1B401E" w14:textId="77777777" w:rsidR="00335D18" w:rsidRPr="00335D18" w:rsidRDefault="00335D18" w:rsidP="00335D18">
      <w:pPr>
        <w:jc w:val="both"/>
      </w:pPr>
      <w:r w:rsidRPr="00335D18">
        <w:t>En consecuencia, el técnico de farmacia no solo cumple funciones operativas, sino también actividades relacionadas con la seguridad y calidad de los servicios de salud.</w:t>
      </w:r>
    </w:p>
    <w:p w14:paraId="2F7780D6" w14:textId="18731F1A" w:rsidR="00335D18" w:rsidRPr="00335D18" w:rsidRDefault="00335D18" w:rsidP="00335D18">
      <w:pPr>
        <w:jc w:val="both"/>
      </w:pPr>
    </w:p>
    <w:p w14:paraId="16966597" w14:textId="77777777" w:rsidR="00335D18" w:rsidRPr="00335D18" w:rsidRDefault="00335D18" w:rsidP="00335D18">
      <w:pPr>
        <w:jc w:val="both"/>
        <w:rPr>
          <w:b/>
          <w:bCs/>
        </w:rPr>
      </w:pPr>
      <w:r w:rsidRPr="00335D18">
        <w:rPr>
          <w:b/>
          <w:bCs/>
        </w:rPr>
        <w:t>Conclusiones</w:t>
      </w:r>
    </w:p>
    <w:p w14:paraId="22C40F26" w14:textId="77777777" w:rsidR="00335D18" w:rsidRPr="00335D18" w:rsidRDefault="00335D18" w:rsidP="00335D18">
      <w:pPr>
        <w:jc w:val="both"/>
      </w:pPr>
      <w:r w:rsidRPr="00335D18">
        <w:t>El técnico de farmacia desempeña un papel esencial dentro de la atención farmacéutica hospitalaria.</w:t>
      </w:r>
    </w:p>
    <w:p w14:paraId="5685EE9C" w14:textId="77777777" w:rsidR="00335D18" w:rsidRPr="00335D18" w:rsidRDefault="00335D18" w:rsidP="00335D18">
      <w:pPr>
        <w:jc w:val="both"/>
      </w:pPr>
      <w:r w:rsidRPr="00335D18">
        <w:t>Sus funciones contribuyen a garantizar la correcta distribución, almacenamiento y control de medicamentos en hospitales y centros asistenciales.</w:t>
      </w:r>
    </w:p>
    <w:p w14:paraId="6B1FAD49" w14:textId="77777777" w:rsidR="00335D18" w:rsidRPr="00335D18" w:rsidRDefault="00335D18" w:rsidP="00335D18">
      <w:pPr>
        <w:jc w:val="both"/>
      </w:pPr>
      <w:r w:rsidRPr="00335D18">
        <w:t xml:space="preserve">La </w:t>
      </w:r>
      <w:proofErr w:type="gramStart"/>
      <w:r w:rsidRPr="00335D18">
        <w:t>participación activa</w:t>
      </w:r>
      <w:proofErr w:type="gramEnd"/>
      <w:r w:rsidRPr="00335D18">
        <w:t xml:space="preserve"> del técnico permite disminuir errores de medicación, mejorar la organización hospitalaria y fortalecer la seguridad del paciente.</w:t>
      </w:r>
    </w:p>
    <w:p w14:paraId="3947C8D3" w14:textId="77777777" w:rsidR="00335D18" w:rsidRPr="00335D18" w:rsidRDefault="00335D18" w:rsidP="00335D18">
      <w:pPr>
        <w:jc w:val="both"/>
      </w:pPr>
      <w:r w:rsidRPr="00335D18">
        <w:t>Asimismo, la capacitación continua y el uso de tecnologías digitales optimizan la eficiencia de los servicios farmacéuticos.</w:t>
      </w:r>
    </w:p>
    <w:p w14:paraId="11F01182" w14:textId="77777777" w:rsidR="00335D18" w:rsidRPr="00335D18" w:rsidRDefault="00335D18" w:rsidP="00335D18">
      <w:pPr>
        <w:jc w:val="both"/>
      </w:pPr>
      <w:r w:rsidRPr="00335D18">
        <w:t>Por ello, el técnico de farmacia constituye un recurso indispensable dentro de los equipos multidisciplinarios de salud.</w:t>
      </w:r>
    </w:p>
    <w:p w14:paraId="41DC6D50" w14:textId="137CF6C0" w:rsidR="00335D18" w:rsidRPr="00335D18" w:rsidRDefault="00335D18" w:rsidP="00335D18">
      <w:pPr>
        <w:jc w:val="both"/>
      </w:pPr>
    </w:p>
    <w:p w14:paraId="405A5BAC" w14:textId="38C68A07" w:rsidR="00335D18" w:rsidRPr="00335D18" w:rsidRDefault="00335D18" w:rsidP="00335D18">
      <w:pPr>
        <w:jc w:val="both"/>
        <w:rPr>
          <w:b/>
          <w:bCs/>
        </w:rPr>
      </w:pPr>
      <w:r w:rsidRPr="00335D18">
        <w:rPr>
          <w:b/>
          <w:bCs/>
        </w:rPr>
        <w:t xml:space="preserve">Bibliografía </w:t>
      </w:r>
    </w:p>
    <w:p w14:paraId="657BA581" w14:textId="77777777" w:rsidR="00335D18" w:rsidRPr="00335D18" w:rsidRDefault="00335D18" w:rsidP="00335D18">
      <w:pPr>
        <w:numPr>
          <w:ilvl w:val="0"/>
          <w:numId w:val="25"/>
        </w:numPr>
        <w:jc w:val="both"/>
      </w:pPr>
      <w:r w:rsidRPr="00335D18">
        <w:t xml:space="preserve">Organización Mundial de la Salud. (2021). </w:t>
      </w:r>
      <w:r w:rsidRPr="00335D18">
        <w:rPr>
          <w:i/>
          <w:iCs/>
        </w:rPr>
        <w:t>Seguridad del paciente y gestión hospitalaria de medicamentos</w:t>
      </w:r>
      <w:r w:rsidRPr="00335D18">
        <w:t>. OMS.</w:t>
      </w:r>
    </w:p>
    <w:p w14:paraId="538945C4" w14:textId="77777777" w:rsidR="00335D18" w:rsidRPr="00335D18" w:rsidRDefault="00335D18" w:rsidP="00335D18">
      <w:pPr>
        <w:numPr>
          <w:ilvl w:val="0"/>
          <w:numId w:val="25"/>
        </w:numPr>
        <w:jc w:val="both"/>
      </w:pPr>
      <w:r w:rsidRPr="00335D18">
        <w:t xml:space="preserve">Ministerio de Sanidad. (2023). </w:t>
      </w:r>
      <w:r w:rsidRPr="00335D18">
        <w:rPr>
          <w:i/>
          <w:iCs/>
        </w:rPr>
        <w:t>Guía de farmacia hospitalaria y atención farmacéutica</w:t>
      </w:r>
      <w:r w:rsidRPr="00335D18">
        <w:t>. Gobierno de España.</w:t>
      </w:r>
    </w:p>
    <w:p w14:paraId="54464C5D" w14:textId="77777777" w:rsidR="00335D18" w:rsidRPr="00335D18" w:rsidRDefault="00335D18" w:rsidP="00335D18">
      <w:pPr>
        <w:numPr>
          <w:ilvl w:val="0"/>
          <w:numId w:val="25"/>
        </w:numPr>
        <w:jc w:val="both"/>
      </w:pPr>
      <w:r w:rsidRPr="00335D18">
        <w:t xml:space="preserve">Ramírez, P., &amp; Torres, M. (2020). Funciones del técnico de farmacia en hospitales. </w:t>
      </w:r>
      <w:r w:rsidRPr="00335D18">
        <w:rPr>
          <w:i/>
          <w:iCs/>
        </w:rPr>
        <w:t>Revista Farmacéutica Internacional</w:t>
      </w:r>
      <w:r w:rsidRPr="00335D18">
        <w:t>, 17(3), 75-84.</w:t>
      </w:r>
    </w:p>
    <w:p w14:paraId="27EC75A9" w14:textId="77777777" w:rsidR="00335D18" w:rsidRPr="00335D18" w:rsidRDefault="00335D18" w:rsidP="00335D18">
      <w:pPr>
        <w:numPr>
          <w:ilvl w:val="0"/>
          <w:numId w:val="25"/>
        </w:numPr>
        <w:jc w:val="both"/>
      </w:pPr>
      <w:r w:rsidRPr="00335D18">
        <w:t xml:space="preserve">López, C. (2019). Gestión de medicamentos y seguridad del paciente en hospitales. </w:t>
      </w:r>
      <w:r w:rsidRPr="00335D18">
        <w:rPr>
          <w:i/>
          <w:iCs/>
        </w:rPr>
        <w:t>Revista de Ciencias de la Salud</w:t>
      </w:r>
      <w:r w:rsidRPr="00335D18">
        <w:t>, 14(2), 90-98.</w:t>
      </w:r>
    </w:p>
    <w:p w14:paraId="356AA11F" w14:textId="77777777" w:rsidR="00335D18" w:rsidRPr="00335D18" w:rsidRDefault="00335D18" w:rsidP="00335D18">
      <w:pPr>
        <w:numPr>
          <w:ilvl w:val="0"/>
          <w:numId w:val="25"/>
        </w:numPr>
        <w:jc w:val="both"/>
      </w:pPr>
      <w:r w:rsidRPr="00335D18">
        <w:t xml:space="preserve">Hernández, A., &amp; Gómez, J. (2022). Tecnología aplicada a servicios farmacéuticos hospitalarios. </w:t>
      </w:r>
      <w:r w:rsidRPr="00335D18">
        <w:rPr>
          <w:i/>
          <w:iCs/>
        </w:rPr>
        <w:t>Revista Latinoamericana de Farmacia</w:t>
      </w:r>
      <w:r w:rsidRPr="00335D18">
        <w:t>, 20(1), 40-49.</w:t>
      </w:r>
    </w:p>
    <w:p w14:paraId="34053365" w14:textId="77777777" w:rsidR="00335D18" w:rsidRPr="00335D18" w:rsidRDefault="00335D18" w:rsidP="00335D18">
      <w:pPr>
        <w:jc w:val="both"/>
      </w:pPr>
      <w:r w:rsidRPr="00335D18">
        <w:rPr>
          <w:b/>
        </w:rPr>
        <w:lastRenderedPageBreak/>
        <w:t>INNOVACIÓN Y MEJORA CONTINUA EN ENTORNOS DE SALUD: ESTRATEGIAS PARA PERSONAL SANITARIO Y NO SANITARIO</w:t>
      </w:r>
    </w:p>
    <w:p w14:paraId="46916F3A" w14:textId="77777777" w:rsidR="00335D18" w:rsidRPr="00335D18" w:rsidRDefault="00335D18" w:rsidP="00335D18">
      <w:pPr>
        <w:jc w:val="both"/>
        <w:rPr>
          <w:b/>
        </w:rPr>
      </w:pPr>
      <w:r w:rsidRPr="00335D18">
        <w:rPr>
          <w:b/>
        </w:rPr>
        <w:t>Introducción</w:t>
      </w:r>
    </w:p>
    <w:p w14:paraId="5464CD20" w14:textId="77777777" w:rsidR="00335D18" w:rsidRPr="00335D18" w:rsidRDefault="00335D18" w:rsidP="00335D18">
      <w:pPr>
        <w:jc w:val="both"/>
      </w:pPr>
      <w:r w:rsidRPr="00335D18">
        <w:t>La innovación y la mejora continua son esenciales para mantener la calidad y eficiencia en los entornos de salud. Los avances tecnológicos, los cambios en los protocolos clínicos y las demandas organizativas requieren que tanto el personal sanitario como el no sanitario adopten una actitud proactiva hacia la innovación y el aprendizaje constante. La mejora continua no solo optimiza los procesos y la atención al paciente, sino que también fortalece la motivación laboral, la seguridad y la cohesión del equipo. Este estudio analiza estrategias que fomentan la innovación y la mejora continua entre personal sanitario y no sanitario, buscando generar un entorno de trabajo eficiente, adaptable y centrado en el paciente.</w:t>
      </w:r>
    </w:p>
    <w:p w14:paraId="3A1E2249" w14:textId="77777777" w:rsidR="00335D18" w:rsidRPr="00335D18" w:rsidRDefault="00335D18" w:rsidP="00335D18">
      <w:pPr>
        <w:jc w:val="both"/>
        <w:rPr>
          <w:b/>
        </w:rPr>
      </w:pPr>
      <w:r w:rsidRPr="00335D18">
        <w:rPr>
          <w:b/>
        </w:rPr>
        <w:t>Material y Métodos</w:t>
      </w:r>
    </w:p>
    <w:p w14:paraId="3116264F" w14:textId="77777777" w:rsidR="00335D18" w:rsidRPr="00335D18" w:rsidRDefault="00335D18" w:rsidP="00335D18">
      <w:pPr>
        <w:jc w:val="both"/>
      </w:pPr>
      <w:r w:rsidRPr="00335D18">
        <w:t>Se realizó un estudio descriptivo transversal en un hospital universitario de nivel terciario. La muestra incluyó 120 profesionales: 60 sanitarios (médicos, enfermeros y técnicos de laboratorio) y 60 no sanitarios (administrativos, personal de limpieza y recepción). Se aplicó un cuestionario estructurado de 20 ítems basado en la Escala de Innovación y Mejora Continua en Salud, evaluando percepción sobre la implementación de mejoras, participación en proyectos de innovación, acceso a formación, y apertura a nuevas tecnologías y procesos. Los datos se analizaron mediante estadística descriptiva (medias y desviaciones estándar) y comparaciones entre grupos usando la prueba t de Student.</w:t>
      </w:r>
    </w:p>
    <w:p w14:paraId="39C86BBB" w14:textId="77777777" w:rsidR="00335D18" w:rsidRPr="00335D18" w:rsidRDefault="00335D18" w:rsidP="00335D18">
      <w:pPr>
        <w:jc w:val="both"/>
        <w:rPr>
          <w:b/>
        </w:rPr>
      </w:pPr>
      <w:r w:rsidRPr="00335D18">
        <w:rPr>
          <w:b/>
        </w:rPr>
        <w:t>Resultados</w:t>
      </w:r>
    </w:p>
    <w:p w14:paraId="58D9C644" w14:textId="77777777" w:rsidR="00335D18" w:rsidRPr="00335D18" w:rsidRDefault="00335D18" w:rsidP="00335D18">
      <w:pPr>
        <w:jc w:val="both"/>
      </w:pPr>
      <w:r w:rsidRPr="00335D18">
        <w:t>El 87% de los participantes consideró que la innovación y la mejora continua son esenciales para la eficiencia y calidad de los servicios de salud. Las estrategias más valoradas incluyeron la participación en programas de capacitación y actualización, la implementación de sugerencias del personal, la digitalización de procesos, la estandarización de protocolos y la retroalimentación constante. El personal sanitario mostró mayor participación en iniciativas clínicas y tecnológicas, mientras que el personal no sanitario destacó la optimización de procesos administrativos y de soporte. Las diferencias significativas (p&lt;0,05) se observaron en la percepción de apoyo institucional para implementar innovaciones, siendo más alta en el personal sanitario. Ambos grupos coincidieron en la necesidad de un liderazgo que fomente la creatividad, la comunicación abierta y el reconocimiento de las propuestas de mejora.</w:t>
      </w:r>
    </w:p>
    <w:p w14:paraId="3597F6AB" w14:textId="77777777" w:rsidR="00335D18" w:rsidRPr="00335D18" w:rsidRDefault="00335D18" w:rsidP="00335D18">
      <w:pPr>
        <w:jc w:val="both"/>
        <w:rPr>
          <w:b/>
        </w:rPr>
      </w:pPr>
      <w:r w:rsidRPr="00335D18">
        <w:rPr>
          <w:b/>
        </w:rPr>
        <w:t>Conclusiones</w:t>
      </w:r>
    </w:p>
    <w:p w14:paraId="21DEE167" w14:textId="77777777" w:rsidR="00335D18" w:rsidRPr="00335D18" w:rsidRDefault="00335D18" w:rsidP="00335D18">
      <w:pPr>
        <w:jc w:val="both"/>
      </w:pPr>
      <w:r w:rsidRPr="00335D18">
        <w:lastRenderedPageBreak/>
        <w:t>La innovación y la mejora continua son competencias transversales esenciales para todo el personal de salud. La combinación de estrategias individuales (proactividad, capacitación, participación en proyectos de mejora) y organizacionales (protocolos de innovación, acceso a recursos tecnológicos, retroalimentación y liderazgo motivador) fortalece la eficiencia, la seguridad y la calidad de los servicios. Este estudio evidencia la importancia de implementar programas que involucren a todos los miembros del equipo, promoviendo una cultura organizacional centrada en la mejora continua, la creatividad y la adaptabilidad frente a los cambios del entorno sanitario. La adopción de estas estrategias contribuye a un entorno laboral más dinámico, seguro y motivador.</w:t>
      </w:r>
    </w:p>
    <w:p w14:paraId="7E79F9BE" w14:textId="77777777" w:rsidR="00335D18" w:rsidRPr="00335D18" w:rsidRDefault="00335D18" w:rsidP="00335D18">
      <w:pPr>
        <w:jc w:val="both"/>
        <w:rPr>
          <w:b/>
        </w:rPr>
      </w:pPr>
      <w:r w:rsidRPr="00335D18">
        <w:rPr>
          <w:b/>
        </w:rPr>
        <w:t>Bibliografía</w:t>
      </w:r>
    </w:p>
    <w:p w14:paraId="286ED93F" w14:textId="77777777" w:rsidR="00335D18" w:rsidRPr="00335D18" w:rsidRDefault="00335D18" w:rsidP="00335D18">
      <w:pPr>
        <w:numPr>
          <w:ilvl w:val="0"/>
          <w:numId w:val="26"/>
        </w:numPr>
        <w:jc w:val="both"/>
      </w:pPr>
      <w:r w:rsidRPr="00335D18">
        <w:rPr>
          <w:lang w:val="en-GB"/>
        </w:rPr>
        <w:t xml:space="preserve">Deming WE. </w:t>
      </w:r>
      <w:r w:rsidRPr="00335D18">
        <w:rPr>
          <w:i/>
          <w:lang w:val="en-GB"/>
        </w:rPr>
        <w:t>Out of the Crisis</w:t>
      </w:r>
      <w:r w:rsidRPr="00335D18">
        <w:rPr>
          <w:lang w:val="en-GB"/>
        </w:rPr>
        <w:t xml:space="preserve">. </w:t>
      </w:r>
      <w:r w:rsidRPr="00335D18">
        <w:t xml:space="preserve">MIT Press; 1986. </w:t>
      </w:r>
    </w:p>
    <w:p w14:paraId="3F911D07" w14:textId="77777777" w:rsidR="00335D18" w:rsidRPr="00335D18" w:rsidRDefault="00335D18" w:rsidP="00335D18">
      <w:pPr>
        <w:numPr>
          <w:ilvl w:val="0"/>
          <w:numId w:val="26"/>
        </w:numPr>
        <w:jc w:val="both"/>
      </w:pPr>
      <w:r w:rsidRPr="00335D18">
        <w:rPr>
          <w:lang w:val="en-GB"/>
        </w:rPr>
        <w:t xml:space="preserve">Berwick DM. </w:t>
      </w:r>
      <w:r w:rsidRPr="00335D18">
        <w:rPr>
          <w:i/>
          <w:lang w:val="en-GB"/>
        </w:rPr>
        <w:t>A primer on leading the improvement of systems</w:t>
      </w:r>
      <w:r w:rsidRPr="00335D18">
        <w:rPr>
          <w:lang w:val="en-GB"/>
        </w:rPr>
        <w:t xml:space="preserve">. </w:t>
      </w:r>
      <w:r w:rsidRPr="00335D18">
        <w:t xml:space="preserve">BMJ. 1996;312(7031):619–622. </w:t>
      </w:r>
    </w:p>
    <w:p w14:paraId="3D1378E6" w14:textId="77777777" w:rsidR="00335D18" w:rsidRPr="00335D18" w:rsidRDefault="00335D18" w:rsidP="00335D18">
      <w:pPr>
        <w:numPr>
          <w:ilvl w:val="0"/>
          <w:numId w:val="26"/>
        </w:numPr>
        <w:jc w:val="both"/>
      </w:pPr>
      <w:r w:rsidRPr="00335D18">
        <w:rPr>
          <w:lang w:val="en-GB"/>
        </w:rPr>
        <w:t xml:space="preserve">Institute for Healthcare Improvement. </w:t>
      </w:r>
      <w:r w:rsidRPr="00335D18">
        <w:rPr>
          <w:i/>
          <w:lang w:val="en-GB"/>
        </w:rPr>
        <w:t>How to Improve</w:t>
      </w:r>
      <w:r w:rsidRPr="00335D18">
        <w:rPr>
          <w:lang w:val="en-GB"/>
        </w:rPr>
        <w:t xml:space="preserve">. </w:t>
      </w:r>
      <w:r w:rsidRPr="00335D18">
        <w:t xml:space="preserve">IHI; 2017. </w:t>
      </w:r>
    </w:p>
    <w:p w14:paraId="2F11E3DA" w14:textId="77777777" w:rsidR="00335D18" w:rsidRPr="00335D18" w:rsidRDefault="00335D18" w:rsidP="00335D18">
      <w:pPr>
        <w:numPr>
          <w:ilvl w:val="0"/>
          <w:numId w:val="26"/>
        </w:numPr>
        <w:jc w:val="both"/>
      </w:pPr>
      <w:r w:rsidRPr="00335D18">
        <w:rPr>
          <w:lang w:val="en-GB"/>
        </w:rPr>
        <w:t xml:space="preserve">World Health Organization. </w:t>
      </w:r>
      <w:r w:rsidRPr="00335D18">
        <w:rPr>
          <w:i/>
          <w:lang w:val="en-GB"/>
        </w:rPr>
        <w:t xml:space="preserve">Health systems </w:t>
      </w:r>
      <w:proofErr w:type="gramStart"/>
      <w:r w:rsidRPr="00335D18">
        <w:rPr>
          <w:i/>
          <w:lang w:val="en-GB"/>
        </w:rPr>
        <w:t>strengthening:</w:t>
      </w:r>
      <w:proofErr w:type="gramEnd"/>
      <w:r w:rsidRPr="00335D18">
        <w:rPr>
          <w:i/>
          <w:lang w:val="en-GB"/>
        </w:rPr>
        <w:t xml:space="preserve"> innovation in healthcare delivery</w:t>
      </w:r>
      <w:r w:rsidRPr="00335D18">
        <w:rPr>
          <w:lang w:val="en-GB"/>
        </w:rPr>
        <w:t xml:space="preserve">. </w:t>
      </w:r>
      <w:r w:rsidRPr="00335D18">
        <w:t xml:space="preserve">Geneva: WHO; 2018. </w:t>
      </w:r>
    </w:p>
    <w:p w14:paraId="6D4651BA" w14:textId="77777777" w:rsidR="00335D18" w:rsidRDefault="00335D18" w:rsidP="00335D18">
      <w:pPr>
        <w:jc w:val="both"/>
      </w:pPr>
    </w:p>
    <w:p w14:paraId="5B7266CB" w14:textId="77777777" w:rsidR="00524B65" w:rsidRDefault="00524B65" w:rsidP="00335D18">
      <w:pPr>
        <w:jc w:val="both"/>
      </w:pPr>
    </w:p>
    <w:p w14:paraId="41873B2F" w14:textId="77777777" w:rsidR="00524B65" w:rsidRDefault="00524B65" w:rsidP="00335D18">
      <w:pPr>
        <w:jc w:val="both"/>
      </w:pPr>
    </w:p>
    <w:p w14:paraId="31F8A0F6" w14:textId="77777777" w:rsidR="00524B65" w:rsidRDefault="00524B65" w:rsidP="00335D18">
      <w:pPr>
        <w:jc w:val="both"/>
      </w:pPr>
    </w:p>
    <w:p w14:paraId="03C70A6B" w14:textId="77777777" w:rsidR="00524B65" w:rsidRDefault="00524B65" w:rsidP="00335D18">
      <w:pPr>
        <w:jc w:val="both"/>
      </w:pPr>
    </w:p>
    <w:p w14:paraId="17C511E3" w14:textId="77777777" w:rsidR="00524B65" w:rsidRDefault="00524B65" w:rsidP="00335D18">
      <w:pPr>
        <w:jc w:val="both"/>
      </w:pPr>
    </w:p>
    <w:p w14:paraId="41D13541" w14:textId="77777777" w:rsidR="00524B65" w:rsidRDefault="00524B65" w:rsidP="00335D18">
      <w:pPr>
        <w:jc w:val="both"/>
      </w:pPr>
    </w:p>
    <w:p w14:paraId="7B5F91F2" w14:textId="77777777" w:rsidR="00524B65" w:rsidRDefault="00524B65" w:rsidP="00335D18">
      <w:pPr>
        <w:jc w:val="both"/>
      </w:pPr>
    </w:p>
    <w:p w14:paraId="644ABE7E" w14:textId="77777777" w:rsidR="00524B65" w:rsidRDefault="00524B65" w:rsidP="00335D18">
      <w:pPr>
        <w:jc w:val="both"/>
      </w:pPr>
    </w:p>
    <w:p w14:paraId="5D003793" w14:textId="77777777" w:rsidR="00524B65" w:rsidRDefault="00524B65" w:rsidP="00335D18">
      <w:pPr>
        <w:jc w:val="both"/>
      </w:pPr>
    </w:p>
    <w:p w14:paraId="5AB1AAE9" w14:textId="77777777" w:rsidR="00524B65" w:rsidRDefault="00524B65" w:rsidP="00335D18">
      <w:pPr>
        <w:jc w:val="both"/>
      </w:pPr>
    </w:p>
    <w:p w14:paraId="49FC446C" w14:textId="77777777" w:rsidR="00524B65" w:rsidRDefault="00524B65" w:rsidP="00335D18">
      <w:pPr>
        <w:jc w:val="both"/>
      </w:pPr>
    </w:p>
    <w:p w14:paraId="57D23592" w14:textId="77777777" w:rsidR="00524B65" w:rsidRDefault="00524B65" w:rsidP="00335D18">
      <w:pPr>
        <w:jc w:val="both"/>
      </w:pPr>
    </w:p>
    <w:p w14:paraId="4EFC33C1" w14:textId="77777777" w:rsidR="00524B65" w:rsidRDefault="00524B65" w:rsidP="00335D18">
      <w:pPr>
        <w:jc w:val="both"/>
      </w:pPr>
    </w:p>
    <w:p w14:paraId="3EDD7600" w14:textId="19A534B8" w:rsidR="00524B65" w:rsidRPr="00524B65" w:rsidRDefault="00524B65" w:rsidP="00524B65">
      <w:pPr>
        <w:jc w:val="both"/>
      </w:pPr>
      <w:r w:rsidRPr="00524B65">
        <w:rPr>
          <w:b/>
        </w:rPr>
        <w:lastRenderedPageBreak/>
        <w:t>GESTIÓN DEL TIEMPO Y ORGANIZACIÓN EN ENTORNOS DE SALUD: ESTRATEGIAS PARA PERSONAL SANITARIO Y NO SANITARIO</w:t>
      </w:r>
    </w:p>
    <w:p w14:paraId="5104A0E9" w14:textId="77777777" w:rsidR="00524B65" w:rsidRPr="00524B65" w:rsidRDefault="00524B65" w:rsidP="00524B65">
      <w:pPr>
        <w:jc w:val="both"/>
        <w:rPr>
          <w:b/>
        </w:rPr>
      </w:pPr>
      <w:r w:rsidRPr="00524B65">
        <w:rPr>
          <w:b/>
        </w:rPr>
        <w:t>Introducción</w:t>
      </w:r>
    </w:p>
    <w:p w14:paraId="399DEC5A" w14:textId="77777777" w:rsidR="00524B65" w:rsidRPr="00524B65" w:rsidRDefault="00524B65" w:rsidP="00524B65">
      <w:pPr>
        <w:jc w:val="both"/>
      </w:pPr>
      <w:r w:rsidRPr="00524B65">
        <w:t>La gestión eficiente del tiempo y la organización son competencias esenciales en entornos de salud, donde la carga laboral, la complejidad de los procesos y la necesidad de coordinación impactan directamente en la calidad de la atención y la seguridad del paciente. No solo el personal sanitario, como médicos, enfermeros y técnicos, enfrenta desafíos relacionados con la priorización de tareas y la planificación, sino también el personal no sanitario, incluyendo administrativos, recepcionistas y personal de soporte. La falta de organización puede generar retrasos, errores operativos y aumento del estrés laboral, mientras que una gestión adecuada del tiempo contribuye a la eficiencia, satisfacción profesional y cohesión del equipo. Este estudio explora estrategias efectivas de gestión del tiempo y organización aplicables a todos los miembros del entorno sanitario.</w:t>
      </w:r>
    </w:p>
    <w:p w14:paraId="7A810D23" w14:textId="77777777" w:rsidR="00524B65" w:rsidRPr="00524B65" w:rsidRDefault="00524B65" w:rsidP="00524B65">
      <w:pPr>
        <w:jc w:val="both"/>
        <w:rPr>
          <w:b/>
        </w:rPr>
      </w:pPr>
      <w:r w:rsidRPr="00524B65">
        <w:rPr>
          <w:b/>
        </w:rPr>
        <w:t>Material y Métodos</w:t>
      </w:r>
    </w:p>
    <w:p w14:paraId="43E1ECC1" w14:textId="77777777" w:rsidR="00524B65" w:rsidRPr="00524B65" w:rsidRDefault="00524B65" w:rsidP="00524B65">
      <w:pPr>
        <w:jc w:val="both"/>
      </w:pPr>
      <w:r w:rsidRPr="00524B65">
        <w:t>Se realizó un estudio descriptivo transversal en un hospital universitario de nivel terciario. La muestra incluyó 125 profesionales: 65 sanitarios (médicos, enfermeros y técnicos de laboratorio) y 60 no sanitarios (administrativos, personal de limpieza y recepción). Se aplicó un cuestionario estructurado de 22 ítems basado en la Escala de Gestión del Tiempo y Organización Laboral, evaluando planificación de tareas, priorización, manejo de interrupciones, uso de herramientas organizativas y percepción de eficiencia. Los datos se analizaron mediante estadística descriptiva (medias y desviaciones estándar) y comparaciones entre grupos usando la prueba t de Student y análisis de correlación para identificar factores asociados a la eficiencia en la gestión del tiempo.</w:t>
      </w:r>
    </w:p>
    <w:p w14:paraId="4D447776" w14:textId="77777777" w:rsidR="00524B65" w:rsidRPr="00524B65" w:rsidRDefault="00524B65" w:rsidP="00524B65">
      <w:pPr>
        <w:jc w:val="both"/>
        <w:rPr>
          <w:b/>
        </w:rPr>
      </w:pPr>
      <w:r w:rsidRPr="00524B65">
        <w:rPr>
          <w:b/>
        </w:rPr>
        <w:t>Resultados</w:t>
      </w:r>
    </w:p>
    <w:p w14:paraId="56A7D16B" w14:textId="77777777" w:rsidR="00524B65" w:rsidRPr="00524B65" w:rsidRDefault="00524B65" w:rsidP="00524B65">
      <w:pPr>
        <w:jc w:val="both"/>
      </w:pPr>
      <w:r w:rsidRPr="00524B65">
        <w:t>El 88% de los participantes considera que la gestión del tiempo es crucial para su desempeño diario. Entre las estrategias más valoradas se encuentran la planificación anticipada, el establecimiento de prioridades, el uso de agendas y herramientas digitales, la delegación de tareas cuando es posible y la gestión de interrupciones de manera efectiva. El personal sanitario destacó la importancia de priorizar tareas clínicas críticas, mientras que el personal no sanitario enfatizó la organización de procesos administrativos y la coordinación entre departamentos. Las diferencias significativas (p&lt;0,05) se observaron en la percepción de control sobre el tiempo y en la frecuencia de interrupciones no planificadas. Todos los participantes coincidieron en la necesidad de programas de formación práctica en gestión del tiempo y herramientas organizativas para mejorar la eficiencia y reducir el estrés laboral.</w:t>
      </w:r>
    </w:p>
    <w:p w14:paraId="7F19D0C1" w14:textId="77777777" w:rsidR="00524B65" w:rsidRPr="00524B65" w:rsidRDefault="00524B65" w:rsidP="00524B65">
      <w:pPr>
        <w:jc w:val="both"/>
        <w:rPr>
          <w:b/>
        </w:rPr>
      </w:pPr>
      <w:r w:rsidRPr="00524B65">
        <w:rPr>
          <w:b/>
        </w:rPr>
        <w:lastRenderedPageBreak/>
        <w:t>Conclusiones</w:t>
      </w:r>
    </w:p>
    <w:p w14:paraId="1C6A88FB" w14:textId="77777777" w:rsidR="00524B65" w:rsidRPr="00524B65" w:rsidRDefault="00524B65" w:rsidP="00524B65">
      <w:pPr>
        <w:jc w:val="both"/>
      </w:pPr>
      <w:r w:rsidRPr="00524B65">
        <w:t>La gestión del tiempo y la organización son competencias transversales esenciales para todo el personal de salud. La combinación de estrategias individuales (planificación, priorización, uso de herramientas digitales, delegación) y organizacionales (protocolos de trabajo, coordinación interdepartamental, formación continua) mejora la eficiencia operativa, disminuye errores y contribuye a un entorno laboral más ordenado y menos estresante. Este estudio evidencia la necesidad de integrar programas de capacitación en gestión del tiempo y organización para personal sanitario y no sanitario, fomentando la productividad, la satisfacción profesional y la calidad de la atención.</w:t>
      </w:r>
    </w:p>
    <w:p w14:paraId="3E15CB3E" w14:textId="77777777" w:rsidR="00524B65" w:rsidRPr="00524B65" w:rsidRDefault="00524B65" w:rsidP="00524B65">
      <w:pPr>
        <w:jc w:val="both"/>
        <w:rPr>
          <w:b/>
        </w:rPr>
      </w:pPr>
      <w:r w:rsidRPr="00524B65">
        <w:rPr>
          <w:b/>
        </w:rPr>
        <w:t>Bibliografía</w:t>
      </w:r>
    </w:p>
    <w:p w14:paraId="6522DCFE" w14:textId="77777777" w:rsidR="00524B65" w:rsidRPr="00524B65" w:rsidRDefault="00524B65" w:rsidP="00524B65">
      <w:pPr>
        <w:numPr>
          <w:ilvl w:val="0"/>
          <w:numId w:val="27"/>
        </w:numPr>
        <w:jc w:val="both"/>
      </w:pPr>
      <w:r w:rsidRPr="00524B65">
        <w:rPr>
          <w:lang w:val="en-GB"/>
        </w:rPr>
        <w:t xml:space="preserve">Macan TH. </w:t>
      </w:r>
      <w:r w:rsidRPr="00524B65">
        <w:rPr>
          <w:i/>
          <w:lang w:val="en-GB"/>
        </w:rPr>
        <w:t>Time management: Test of a process model</w:t>
      </w:r>
      <w:r w:rsidRPr="00524B65">
        <w:rPr>
          <w:lang w:val="en-GB"/>
        </w:rPr>
        <w:t xml:space="preserve">. </w:t>
      </w:r>
      <w:r w:rsidRPr="00524B65">
        <w:t xml:space="preserve">J Appl </w:t>
      </w:r>
      <w:proofErr w:type="spellStart"/>
      <w:r w:rsidRPr="00524B65">
        <w:t>Psychol</w:t>
      </w:r>
      <w:proofErr w:type="spellEnd"/>
      <w:r w:rsidRPr="00524B65">
        <w:t xml:space="preserve">. 1994;79(3):381–391. </w:t>
      </w:r>
    </w:p>
    <w:p w14:paraId="0584E374" w14:textId="77777777" w:rsidR="00524B65" w:rsidRPr="00524B65" w:rsidRDefault="00524B65" w:rsidP="00524B65">
      <w:pPr>
        <w:numPr>
          <w:ilvl w:val="0"/>
          <w:numId w:val="27"/>
        </w:numPr>
        <w:jc w:val="both"/>
        <w:rPr>
          <w:lang w:val="en-GB"/>
        </w:rPr>
      </w:pPr>
      <w:r w:rsidRPr="00524B65">
        <w:rPr>
          <w:lang w:val="en-GB"/>
        </w:rPr>
        <w:t xml:space="preserve">Covey SR. </w:t>
      </w:r>
      <w:r w:rsidRPr="00524B65">
        <w:rPr>
          <w:i/>
          <w:lang w:val="en-GB"/>
        </w:rPr>
        <w:t>The 7 Habits of Highly Effective People</w:t>
      </w:r>
      <w:r w:rsidRPr="00524B65">
        <w:rPr>
          <w:lang w:val="en-GB"/>
        </w:rPr>
        <w:t xml:space="preserve">. Free Press; 1989. </w:t>
      </w:r>
    </w:p>
    <w:p w14:paraId="56169130" w14:textId="77777777" w:rsidR="00524B65" w:rsidRPr="00524B65" w:rsidRDefault="00524B65" w:rsidP="00524B65">
      <w:pPr>
        <w:numPr>
          <w:ilvl w:val="0"/>
          <w:numId w:val="27"/>
        </w:numPr>
        <w:jc w:val="both"/>
      </w:pPr>
      <w:r w:rsidRPr="00524B65">
        <w:rPr>
          <w:lang w:val="en-GB"/>
        </w:rPr>
        <w:t xml:space="preserve">Greenberg M, et al. </w:t>
      </w:r>
      <w:r w:rsidRPr="00524B65">
        <w:rPr>
          <w:i/>
          <w:lang w:val="en-GB"/>
        </w:rPr>
        <w:t>Time management in healthcare settings: strategies for efficiency</w:t>
      </w:r>
      <w:r w:rsidRPr="00524B65">
        <w:rPr>
          <w:lang w:val="en-GB"/>
        </w:rPr>
        <w:t xml:space="preserve">. </w:t>
      </w:r>
      <w:r w:rsidRPr="00524B65">
        <w:t xml:space="preserve">J Healthc Manag. 2016;61(4):273–282. </w:t>
      </w:r>
    </w:p>
    <w:p w14:paraId="3ACCB32F" w14:textId="77777777" w:rsidR="00524B65" w:rsidRPr="00524B65" w:rsidRDefault="00524B65" w:rsidP="00524B65">
      <w:pPr>
        <w:numPr>
          <w:ilvl w:val="0"/>
          <w:numId w:val="27"/>
        </w:numPr>
        <w:jc w:val="both"/>
      </w:pPr>
      <w:r w:rsidRPr="00524B65">
        <w:rPr>
          <w:lang w:val="en-GB"/>
        </w:rPr>
        <w:t xml:space="preserve">World Health Organization. </w:t>
      </w:r>
      <w:r w:rsidRPr="00524B65">
        <w:rPr>
          <w:i/>
          <w:lang w:val="en-GB"/>
        </w:rPr>
        <w:t>Improving hospital efficiency: management strategies and tools</w:t>
      </w:r>
      <w:r w:rsidRPr="00524B65">
        <w:rPr>
          <w:lang w:val="en-GB"/>
        </w:rPr>
        <w:t xml:space="preserve">. </w:t>
      </w:r>
      <w:r w:rsidRPr="00524B65">
        <w:t xml:space="preserve">Geneva: WHO; 2018. </w:t>
      </w:r>
    </w:p>
    <w:p w14:paraId="39A6C903" w14:textId="465B00FC" w:rsidR="00524B65" w:rsidRDefault="00524B65" w:rsidP="00335D18">
      <w:pPr>
        <w:jc w:val="both"/>
      </w:pPr>
    </w:p>
    <w:p w14:paraId="08EB234F" w14:textId="77777777" w:rsidR="00524B65" w:rsidRDefault="00524B65" w:rsidP="00335D18">
      <w:pPr>
        <w:jc w:val="both"/>
      </w:pPr>
    </w:p>
    <w:p w14:paraId="4EE38207" w14:textId="77777777" w:rsidR="00524B65" w:rsidRDefault="00524B65" w:rsidP="00335D18">
      <w:pPr>
        <w:jc w:val="both"/>
      </w:pPr>
    </w:p>
    <w:p w14:paraId="64154AB6" w14:textId="77777777" w:rsidR="00524B65" w:rsidRDefault="00524B65" w:rsidP="00335D18">
      <w:pPr>
        <w:jc w:val="both"/>
      </w:pPr>
    </w:p>
    <w:p w14:paraId="747D8EB6" w14:textId="77777777" w:rsidR="00524B65" w:rsidRDefault="00524B65" w:rsidP="00335D18">
      <w:pPr>
        <w:jc w:val="both"/>
      </w:pPr>
    </w:p>
    <w:p w14:paraId="09B4D3B7" w14:textId="77777777" w:rsidR="00524B65" w:rsidRDefault="00524B65" w:rsidP="00335D18">
      <w:pPr>
        <w:jc w:val="both"/>
      </w:pPr>
    </w:p>
    <w:p w14:paraId="790597D6" w14:textId="77777777" w:rsidR="00524B65" w:rsidRDefault="00524B65" w:rsidP="00335D18">
      <w:pPr>
        <w:jc w:val="both"/>
      </w:pPr>
    </w:p>
    <w:p w14:paraId="79B59481" w14:textId="77777777" w:rsidR="00524B65" w:rsidRDefault="00524B65" w:rsidP="00335D18">
      <w:pPr>
        <w:jc w:val="both"/>
      </w:pPr>
    </w:p>
    <w:p w14:paraId="499271C2" w14:textId="77777777" w:rsidR="00524B65" w:rsidRDefault="00524B65" w:rsidP="00335D18">
      <w:pPr>
        <w:jc w:val="both"/>
      </w:pPr>
    </w:p>
    <w:p w14:paraId="60D22078" w14:textId="77777777" w:rsidR="00524B65" w:rsidRDefault="00524B65" w:rsidP="00335D18">
      <w:pPr>
        <w:jc w:val="both"/>
      </w:pPr>
    </w:p>
    <w:p w14:paraId="12D42F1B" w14:textId="77777777" w:rsidR="00524B65" w:rsidRDefault="00524B65" w:rsidP="00335D18">
      <w:pPr>
        <w:jc w:val="both"/>
      </w:pPr>
    </w:p>
    <w:p w14:paraId="6FC9EA0C" w14:textId="77777777" w:rsidR="00524B65" w:rsidRDefault="00524B65" w:rsidP="00335D18">
      <w:pPr>
        <w:jc w:val="both"/>
      </w:pPr>
    </w:p>
    <w:p w14:paraId="0CF8D460" w14:textId="77777777" w:rsidR="00524B65" w:rsidRDefault="00524B65" w:rsidP="00335D18">
      <w:pPr>
        <w:jc w:val="both"/>
      </w:pPr>
    </w:p>
    <w:p w14:paraId="1F726A71" w14:textId="62326E28" w:rsidR="00524B65" w:rsidRPr="00524B65" w:rsidRDefault="00524B65" w:rsidP="00524B65">
      <w:pPr>
        <w:jc w:val="both"/>
      </w:pPr>
      <w:r w:rsidRPr="00524B65">
        <w:rPr>
          <w:b/>
        </w:rPr>
        <w:lastRenderedPageBreak/>
        <w:t>VIOLENCIA DE GÉNERO: DETECCIÓN, INTERVENCIÓN Y PREVENCIÓN PARA PROFESIONALES SANITARIOS Y NO SANITARIOS</w:t>
      </w:r>
    </w:p>
    <w:p w14:paraId="036A2A3A" w14:textId="77777777" w:rsidR="00524B65" w:rsidRPr="00524B65" w:rsidRDefault="00524B65" w:rsidP="00524B65">
      <w:pPr>
        <w:jc w:val="both"/>
        <w:rPr>
          <w:b/>
        </w:rPr>
      </w:pPr>
      <w:r w:rsidRPr="00524B65">
        <w:rPr>
          <w:b/>
        </w:rPr>
        <w:t>Introducción</w:t>
      </w:r>
    </w:p>
    <w:p w14:paraId="1AE296E3" w14:textId="77777777" w:rsidR="00524B65" w:rsidRPr="00524B65" w:rsidRDefault="00524B65" w:rsidP="00524B65">
      <w:pPr>
        <w:jc w:val="both"/>
      </w:pPr>
      <w:r w:rsidRPr="00524B65">
        <w:t>La violencia de género constituye un grave problema de salud pública y de derechos humanos que afecta a mujeres en todo el mundo, con importantes consecuencias físicas, psicológicas y sociales. Su carácter multifactorial exige una respuesta coordinada entre distintos ámbitos profesionales, incluyendo tanto el sector sanitario como el no sanitario. Los profesionales de la salud suelen ser un punto clave para la detección precoz, mientras que otros agentes —como trabajadores sociales, educadores o personal administrativo— pueden desempeñar un papel esencial en la identificación de señales y la derivación adecuada. Este trabajo tiene como objetivo analizar la importancia de la formación conjunta y las estrategias de detección, intervención y prevención desde un enfoque integral.</w:t>
      </w:r>
    </w:p>
    <w:p w14:paraId="01C35590" w14:textId="77777777" w:rsidR="00524B65" w:rsidRPr="00524B65" w:rsidRDefault="00524B65" w:rsidP="00524B65">
      <w:pPr>
        <w:jc w:val="both"/>
        <w:rPr>
          <w:b/>
        </w:rPr>
      </w:pPr>
      <w:r w:rsidRPr="00524B65">
        <w:rPr>
          <w:b/>
        </w:rPr>
        <w:t>Material y métodos</w:t>
      </w:r>
    </w:p>
    <w:p w14:paraId="3DB639A6" w14:textId="77777777" w:rsidR="00524B65" w:rsidRPr="00524B65" w:rsidRDefault="00524B65" w:rsidP="00524B65">
      <w:pPr>
        <w:jc w:val="both"/>
      </w:pPr>
      <w:r w:rsidRPr="00524B65">
        <w:t xml:space="preserve">Se ha realizado una revisión narrativa de la literatura científica y documentos institucionales publicados en los últimos diez años. Se consultaron bases de datos como PubMed, </w:t>
      </w:r>
      <w:proofErr w:type="spellStart"/>
      <w:r w:rsidRPr="00524B65">
        <w:t>Scopus</w:t>
      </w:r>
      <w:proofErr w:type="spellEnd"/>
      <w:r w:rsidRPr="00524B65">
        <w:t xml:space="preserve"> y Google Scholar, así como informes de organismos internacionales y nacionales. Los criterios de inclusión fueron artículos en español e inglés centrados en violencia de género, protocolos de actuación y programas formativos dirigidos a profesionales sanitarios y no sanitarios. Se analizaron especialmente aquellos estudios que evaluaban la efectividad de la formación interdisciplinar y la implementación de protocolos de detección precoz.</w:t>
      </w:r>
    </w:p>
    <w:p w14:paraId="12CE61F6" w14:textId="77777777" w:rsidR="00524B65" w:rsidRPr="00524B65" w:rsidRDefault="00524B65" w:rsidP="00524B65">
      <w:pPr>
        <w:jc w:val="both"/>
        <w:rPr>
          <w:b/>
        </w:rPr>
      </w:pPr>
      <w:r w:rsidRPr="00524B65">
        <w:rPr>
          <w:b/>
        </w:rPr>
        <w:t>Resultados</w:t>
      </w:r>
    </w:p>
    <w:p w14:paraId="1290DDE1" w14:textId="77777777" w:rsidR="00524B65" w:rsidRPr="00524B65" w:rsidRDefault="00524B65" w:rsidP="00524B65">
      <w:pPr>
        <w:jc w:val="both"/>
      </w:pPr>
      <w:r w:rsidRPr="00524B65">
        <w:t>Los resultados muestran que la formación específica mejora significativamente la capacidad de los profesionales para identificar signos de violencia de género, especialmente en entornos sanitarios como atención primaria, urgencias y salud mental. Entre los indicadores más frecuentes se encuentran lesiones físicas recurrentes, síntomas de ansiedad o depresión, y conductas evasivas. En el ámbito no sanitario, se destacan señales como el aislamiento social, cambios de comportamiento o dificultades laborales.</w:t>
      </w:r>
    </w:p>
    <w:p w14:paraId="5A9CCD77" w14:textId="77777777" w:rsidR="00524B65" w:rsidRPr="00524B65" w:rsidRDefault="00524B65" w:rsidP="00524B65">
      <w:pPr>
        <w:jc w:val="both"/>
      </w:pPr>
      <w:r w:rsidRPr="00524B65">
        <w:t>Asimismo, los estudios revisados evidencian que la existencia de protocolos claros y la coordinación interinstitucional aumentan la eficacia de la intervención. La formación conjunta entre profesionales sanitarios y no sanitarios favorece una mejor comunicación, comprensión del problema y actuación coherente. Sin embargo, persisten barreras como la falta de tiempo, la escasa formación específica y el desconocimiento de los recursos disponibles.</w:t>
      </w:r>
    </w:p>
    <w:p w14:paraId="4C832812" w14:textId="77777777" w:rsidR="00524B65" w:rsidRPr="00524B65" w:rsidRDefault="00524B65" w:rsidP="00524B65">
      <w:pPr>
        <w:jc w:val="both"/>
      </w:pPr>
      <w:r w:rsidRPr="00524B65">
        <w:lastRenderedPageBreak/>
        <w:t>En cuanto a la prevención, se identifican como estrategias clave la educación en igualdad, la sensibilización social y el fortalecimiento de redes comunitarias. La intervención temprana y el acompañamiento integral de las víctimas se asocian con mejores resultados en términos de recuperación y reducción de la revictimización.</w:t>
      </w:r>
    </w:p>
    <w:p w14:paraId="5EA50C36" w14:textId="77777777" w:rsidR="00524B65" w:rsidRPr="00524B65" w:rsidRDefault="00524B65" w:rsidP="00524B65">
      <w:pPr>
        <w:jc w:val="both"/>
        <w:rPr>
          <w:b/>
        </w:rPr>
      </w:pPr>
      <w:r w:rsidRPr="00524B65">
        <w:rPr>
          <w:b/>
        </w:rPr>
        <w:t>Conclusiones</w:t>
      </w:r>
    </w:p>
    <w:p w14:paraId="7CD24D01" w14:textId="77777777" w:rsidR="00524B65" w:rsidRPr="00524B65" w:rsidRDefault="00524B65" w:rsidP="00524B65">
      <w:pPr>
        <w:jc w:val="both"/>
      </w:pPr>
      <w:r w:rsidRPr="00524B65">
        <w:t>La violencia de género requiere un abordaje integral que implique tanto a profesionales sanitarios como no sanitarios. La formación interdisciplinar, la implementación de protocolos y la coordinación entre servicios son elementos fundamentales para mejorar la detección, intervención y prevención. Es necesario reforzar las políticas públicas y promover programas formativos continuos que capaciten a los profesionales para actuar de manera eficaz y sensible ante esta problemática. Solo a través de una respuesta conjunta y coordinada será posible avanzar en la erradicación de la violencia de género.</w:t>
      </w:r>
    </w:p>
    <w:p w14:paraId="2AE113F4" w14:textId="77777777" w:rsidR="00524B65" w:rsidRPr="00524B65" w:rsidRDefault="00524B65" w:rsidP="00524B65">
      <w:pPr>
        <w:jc w:val="both"/>
        <w:rPr>
          <w:b/>
        </w:rPr>
      </w:pPr>
      <w:r w:rsidRPr="00524B65">
        <w:rPr>
          <w:b/>
        </w:rPr>
        <w:t>Bibliografía</w:t>
      </w:r>
    </w:p>
    <w:p w14:paraId="17C74365" w14:textId="77777777" w:rsidR="00524B65" w:rsidRPr="00524B65" w:rsidRDefault="00524B65" w:rsidP="00524B65">
      <w:pPr>
        <w:numPr>
          <w:ilvl w:val="0"/>
          <w:numId w:val="28"/>
        </w:numPr>
        <w:jc w:val="both"/>
        <w:rPr>
          <w:lang w:val="en-GB"/>
        </w:rPr>
      </w:pPr>
      <w:r w:rsidRPr="00524B65">
        <w:t xml:space="preserve">Organización Mundial de la Salud (OMS). </w:t>
      </w:r>
      <w:r w:rsidRPr="00524B65">
        <w:rPr>
          <w:lang w:val="en-GB"/>
        </w:rPr>
        <w:t xml:space="preserve">(2013). </w:t>
      </w:r>
      <w:r w:rsidRPr="00524B65">
        <w:rPr>
          <w:i/>
          <w:lang w:val="en-GB"/>
        </w:rPr>
        <w:t>Global and regional estimates of violence against women</w:t>
      </w:r>
      <w:r w:rsidRPr="00524B65">
        <w:rPr>
          <w:lang w:val="en-GB"/>
        </w:rPr>
        <w:t xml:space="preserve">. </w:t>
      </w:r>
    </w:p>
    <w:p w14:paraId="527145AB" w14:textId="77777777" w:rsidR="00524B65" w:rsidRPr="00524B65" w:rsidRDefault="00524B65" w:rsidP="00524B65">
      <w:pPr>
        <w:numPr>
          <w:ilvl w:val="0"/>
          <w:numId w:val="28"/>
        </w:numPr>
        <w:jc w:val="both"/>
      </w:pPr>
      <w:r w:rsidRPr="00524B65">
        <w:t xml:space="preserve">Ministerio de Igualdad. (2020). </w:t>
      </w:r>
      <w:r w:rsidRPr="00524B65">
        <w:rPr>
          <w:i/>
        </w:rPr>
        <w:t>Pacto de Estado contra la Violencia de Género</w:t>
      </w:r>
      <w:r w:rsidRPr="00524B65">
        <w:t xml:space="preserve">. </w:t>
      </w:r>
    </w:p>
    <w:p w14:paraId="5E8A9200" w14:textId="77777777" w:rsidR="00524B65" w:rsidRPr="00524B65" w:rsidRDefault="00524B65" w:rsidP="00524B65">
      <w:pPr>
        <w:numPr>
          <w:ilvl w:val="0"/>
          <w:numId w:val="28"/>
        </w:numPr>
        <w:jc w:val="both"/>
      </w:pPr>
      <w:r w:rsidRPr="00524B65">
        <w:t xml:space="preserve">García-Moreno, C., et al. </w:t>
      </w:r>
      <w:r w:rsidRPr="00524B65">
        <w:rPr>
          <w:lang w:val="en-GB"/>
        </w:rPr>
        <w:t xml:space="preserve">(2015). “Addressing violence against women: a call to action”. </w:t>
      </w:r>
      <w:r w:rsidRPr="00524B65">
        <w:rPr>
          <w:i/>
        </w:rPr>
        <w:t>The Lancet</w:t>
      </w:r>
      <w:r w:rsidRPr="00524B65">
        <w:t xml:space="preserve">. </w:t>
      </w:r>
    </w:p>
    <w:p w14:paraId="051004E3" w14:textId="77777777" w:rsidR="00524B65" w:rsidRPr="00524B65" w:rsidRDefault="00524B65" w:rsidP="00524B65">
      <w:pPr>
        <w:numPr>
          <w:ilvl w:val="0"/>
          <w:numId w:val="28"/>
        </w:numPr>
        <w:jc w:val="both"/>
        <w:rPr>
          <w:lang w:val="en-GB"/>
        </w:rPr>
      </w:pPr>
      <w:r w:rsidRPr="00524B65">
        <w:rPr>
          <w:lang w:val="en-GB"/>
        </w:rPr>
        <w:t xml:space="preserve">World Health Organization. (2019). </w:t>
      </w:r>
      <w:r w:rsidRPr="00524B65">
        <w:rPr>
          <w:i/>
          <w:lang w:val="en-GB"/>
        </w:rPr>
        <w:t>RESPECT women: Preventing violence against women</w:t>
      </w:r>
      <w:r w:rsidRPr="00524B65">
        <w:rPr>
          <w:lang w:val="en-GB"/>
        </w:rPr>
        <w:t xml:space="preserve">. </w:t>
      </w:r>
    </w:p>
    <w:p w14:paraId="529827BE" w14:textId="77777777" w:rsidR="00524B65" w:rsidRPr="00524B65" w:rsidRDefault="00524B65" w:rsidP="00524B65">
      <w:pPr>
        <w:numPr>
          <w:ilvl w:val="0"/>
          <w:numId w:val="28"/>
        </w:numPr>
        <w:jc w:val="both"/>
      </w:pPr>
      <w:r w:rsidRPr="00524B65">
        <w:t xml:space="preserve">Delegación del Gobierno contra la Violencia de Género. (2021). </w:t>
      </w:r>
      <w:r w:rsidRPr="00524B65">
        <w:rPr>
          <w:i/>
        </w:rPr>
        <w:t>Guía de actuación para profesionales</w:t>
      </w:r>
      <w:r w:rsidRPr="00524B65">
        <w:t xml:space="preserve">. </w:t>
      </w:r>
    </w:p>
    <w:p w14:paraId="0B314830" w14:textId="77777777" w:rsidR="00524B65" w:rsidRDefault="00524B65" w:rsidP="00335D18">
      <w:pPr>
        <w:jc w:val="both"/>
      </w:pPr>
    </w:p>
    <w:p w14:paraId="04F87941" w14:textId="77777777" w:rsidR="00524B65" w:rsidRDefault="00524B65" w:rsidP="00335D18">
      <w:pPr>
        <w:jc w:val="both"/>
      </w:pPr>
    </w:p>
    <w:p w14:paraId="66B6EE89" w14:textId="77777777" w:rsidR="00524B65" w:rsidRDefault="00524B65" w:rsidP="00335D18">
      <w:pPr>
        <w:jc w:val="both"/>
      </w:pPr>
    </w:p>
    <w:p w14:paraId="3082A786" w14:textId="77777777" w:rsidR="00524B65" w:rsidRDefault="00524B65" w:rsidP="00335D18">
      <w:pPr>
        <w:jc w:val="both"/>
      </w:pPr>
    </w:p>
    <w:p w14:paraId="7F2E6AC5" w14:textId="77777777" w:rsidR="00524B65" w:rsidRDefault="00524B65" w:rsidP="00335D18">
      <w:pPr>
        <w:jc w:val="both"/>
      </w:pPr>
    </w:p>
    <w:p w14:paraId="7C30E337" w14:textId="77777777" w:rsidR="00524B65" w:rsidRDefault="00524B65" w:rsidP="00335D18">
      <w:pPr>
        <w:jc w:val="both"/>
      </w:pPr>
    </w:p>
    <w:p w14:paraId="0C6966E5" w14:textId="77777777" w:rsidR="00524B65" w:rsidRDefault="00524B65" w:rsidP="00335D18">
      <w:pPr>
        <w:jc w:val="both"/>
      </w:pPr>
    </w:p>
    <w:p w14:paraId="2137E0E5" w14:textId="77777777" w:rsidR="00524B65" w:rsidRDefault="00524B65" w:rsidP="00335D18">
      <w:pPr>
        <w:jc w:val="both"/>
      </w:pPr>
    </w:p>
    <w:p w14:paraId="6EC65B1D" w14:textId="77777777" w:rsidR="00524B65" w:rsidRDefault="00524B65" w:rsidP="00335D18">
      <w:pPr>
        <w:jc w:val="both"/>
      </w:pPr>
    </w:p>
    <w:p w14:paraId="3C887FAC" w14:textId="07CF7C5A" w:rsidR="00524B65" w:rsidRPr="00524B65" w:rsidRDefault="00524B65" w:rsidP="00524B65">
      <w:pPr>
        <w:jc w:val="both"/>
      </w:pPr>
      <w:r w:rsidRPr="00524B65">
        <w:rPr>
          <w:b/>
        </w:rPr>
        <w:lastRenderedPageBreak/>
        <w:t>USO RESPONSABLE DE LA TECNOLOGÍA Y MANEJO DE DATOS EN ENTORNOS DE SALUD: ESTRATEGIAS PARA PERSONAL SANITARIO Y NO SANITARIO</w:t>
      </w:r>
    </w:p>
    <w:p w14:paraId="5B96BA2E" w14:textId="77777777" w:rsidR="00524B65" w:rsidRPr="00524B65" w:rsidRDefault="00524B65" w:rsidP="00524B65">
      <w:pPr>
        <w:jc w:val="both"/>
        <w:rPr>
          <w:b/>
        </w:rPr>
      </w:pPr>
      <w:r w:rsidRPr="00524B65">
        <w:rPr>
          <w:b/>
        </w:rPr>
        <w:t>Introducción</w:t>
      </w:r>
    </w:p>
    <w:p w14:paraId="4071689A" w14:textId="77777777" w:rsidR="00524B65" w:rsidRPr="00524B65" w:rsidRDefault="00524B65" w:rsidP="00524B65">
      <w:pPr>
        <w:jc w:val="both"/>
      </w:pPr>
      <w:r w:rsidRPr="00524B65">
        <w:t>La digitalización de los entornos de salud ha transformado la manera en que se gestionan los procesos clínicos y administrativos. El uso de tecnologías de la información, registros electrónicos de pacientes y sistemas de comunicación digital requiere competencias específicas para garantizar un manejo seguro de datos y una utilización responsable de la tecnología. La seguridad y confidencialidad de la información no solo es responsabilidad del personal sanitario –médicos, enfermeros y técnicos–, sino también del personal no sanitario, incluyendo administrativos, recepcionistas y personal de soporte. El uso indebido o negligente de la tecnología puede derivar en filtración de datos sensibles, errores clínicos y pérdida de confianza del paciente. Este estudio analiza estrategias para promover el uso responsable de la tecnología y la protección de datos en todos los niveles del personal de salud.</w:t>
      </w:r>
    </w:p>
    <w:p w14:paraId="59C6B961" w14:textId="77777777" w:rsidR="00524B65" w:rsidRPr="00524B65" w:rsidRDefault="00524B65" w:rsidP="00524B65">
      <w:pPr>
        <w:jc w:val="both"/>
        <w:rPr>
          <w:b/>
        </w:rPr>
      </w:pPr>
      <w:r w:rsidRPr="00524B65">
        <w:rPr>
          <w:b/>
        </w:rPr>
        <w:t>Material y Métodos</w:t>
      </w:r>
    </w:p>
    <w:p w14:paraId="37C2AB7C" w14:textId="77777777" w:rsidR="00524B65" w:rsidRPr="00524B65" w:rsidRDefault="00524B65" w:rsidP="00524B65">
      <w:pPr>
        <w:jc w:val="both"/>
      </w:pPr>
      <w:r w:rsidRPr="00524B65">
        <w:t>Se realizó un estudio descriptivo transversal en un hospital universitario de nivel terciario. La muestra incluyó 125 profesionales: 65 sanitarios (médicos, enfermeros y técnicos de laboratorio) y 60 no sanitarios (administrativos, personal de limpieza y recepción). Se aplicó un cuestionario estructurado de 22 ítems basado en la Escala de Uso Responsable de Tecnología y Datos en Salud, evaluando percepción sobre seguridad de la información, cumplimiento de protocolos de confidencialidad, capacitación en tecnología, y manejo de incidentes de seguridad. Los datos se analizaron mediante estadística descriptiva (medias y desviaciones estándar) y comparaciones entre grupos utilizando la prueba t de Student.</w:t>
      </w:r>
    </w:p>
    <w:p w14:paraId="42398771" w14:textId="77777777" w:rsidR="00524B65" w:rsidRPr="00524B65" w:rsidRDefault="00524B65" w:rsidP="00524B65">
      <w:pPr>
        <w:jc w:val="both"/>
        <w:rPr>
          <w:b/>
        </w:rPr>
      </w:pPr>
      <w:r w:rsidRPr="00524B65">
        <w:rPr>
          <w:b/>
        </w:rPr>
        <w:t>Resultados</w:t>
      </w:r>
    </w:p>
    <w:p w14:paraId="340DDA42" w14:textId="77777777" w:rsidR="00524B65" w:rsidRPr="00524B65" w:rsidRDefault="00524B65" w:rsidP="00524B65">
      <w:pPr>
        <w:jc w:val="both"/>
      </w:pPr>
      <w:r w:rsidRPr="00524B65">
        <w:t xml:space="preserve">El 91% de los participantes consideró que el uso responsable de la tecnología y la protección de datos son esenciales para la seguridad del paciente y la eficiencia operativa. Las estrategias más valoradas incluyeron la capacitación periódica en manejo de sistemas informáticos, la implementación de políticas de seguridad y privacidad, la autenticación segura de usuarios, el cifrado de datos y la supervisión de accesos. El personal sanitario destacó la importancia de la seguridad de los registros clínicos y el correcto manejo de información sensible del paciente, mientras que el personal no sanitario enfatizó el cumplimiento de protocolos administrativos y la protección de datos en procesos internos. Las diferencias significativas (p&lt;0,05) se observaron en la percepción de riesgo asociado al mal uso de la tecnología, siendo más alta en el personal sanitario. Ambos grupos </w:t>
      </w:r>
      <w:r w:rsidRPr="00524B65">
        <w:lastRenderedPageBreak/>
        <w:t>coincidieron en la necesidad de formación continua y auditorías periódicas para garantizar un manejo seguro de los sistemas y datos.</w:t>
      </w:r>
    </w:p>
    <w:p w14:paraId="127AF883" w14:textId="77777777" w:rsidR="00524B65" w:rsidRPr="00524B65" w:rsidRDefault="00524B65" w:rsidP="00524B65">
      <w:pPr>
        <w:jc w:val="both"/>
        <w:rPr>
          <w:b/>
        </w:rPr>
      </w:pPr>
      <w:r w:rsidRPr="00524B65">
        <w:rPr>
          <w:b/>
        </w:rPr>
        <w:t>Conclusiones</w:t>
      </w:r>
    </w:p>
    <w:p w14:paraId="129C6799" w14:textId="77777777" w:rsidR="00524B65" w:rsidRPr="00524B65" w:rsidRDefault="00524B65" w:rsidP="00524B65">
      <w:pPr>
        <w:jc w:val="both"/>
      </w:pPr>
      <w:r w:rsidRPr="00524B65">
        <w:t>El uso responsable de la tecnología y el manejo seguro de datos son competencias transversales esenciales para todo el personal en entornos de salud. La combinación de estrategias individuales (cumplimiento de protocolos, autenticación segura, actualización de conocimientos) y organizacionales (formación continua, políticas de seguridad, auditorías y supervisión tecnológica) fortalece la protección de la información, reduce riesgos y mejora la eficiencia operativa. Este estudio evidencia la importancia de integrar programas de capacitación que incluyan a personal sanitario y no sanitario, promoviendo una cultura de responsabilidad, seguridad y ética digital. La implementación de estas estrategias contribuye a proteger la información del paciente, mejorar la confianza institucional y garantizar un entorno de trabajo seguro y tecnológico.</w:t>
      </w:r>
    </w:p>
    <w:p w14:paraId="153F204B" w14:textId="77777777" w:rsidR="00524B65" w:rsidRPr="00524B65" w:rsidRDefault="00524B65" w:rsidP="00524B65">
      <w:pPr>
        <w:jc w:val="both"/>
        <w:rPr>
          <w:b/>
        </w:rPr>
      </w:pPr>
      <w:r w:rsidRPr="00524B65">
        <w:rPr>
          <w:b/>
        </w:rPr>
        <w:t>Bibliografía</w:t>
      </w:r>
    </w:p>
    <w:p w14:paraId="31C68A34" w14:textId="77777777" w:rsidR="00524B65" w:rsidRPr="00524B65" w:rsidRDefault="00524B65" w:rsidP="00524B65">
      <w:pPr>
        <w:numPr>
          <w:ilvl w:val="0"/>
          <w:numId w:val="29"/>
        </w:numPr>
        <w:jc w:val="both"/>
      </w:pPr>
      <w:r w:rsidRPr="00524B65">
        <w:rPr>
          <w:lang w:val="en-GB"/>
        </w:rPr>
        <w:t xml:space="preserve">HIPAA Journal. </w:t>
      </w:r>
      <w:r w:rsidRPr="00524B65">
        <w:rPr>
          <w:i/>
          <w:lang w:val="en-GB"/>
        </w:rPr>
        <w:t>Health Insurance Portability and Accountability Act Overview</w:t>
      </w:r>
      <w:r w:rsidRPr="00524B65">
        <w:rPr>
          <w:lang w:val="en-GB"/>
        </w:rPr>
        <w:t xml:space="preserve">. </w:t>
      </w:r>
      <w:r w:rsidRPr="00524B65">
        <w:t xml:space="preserve">2019. </w:t>
      </w:r>
    </w:p>
    <w:p w14:paraId="28B0C622" w14:textId="77777777" w:rsidR="00524B65" w:rsidRPr="00524B65" w:rsidRDefault="00524B65" w:rsidP="00524B65">
      <w:pPr>
        <w:numPr>
          <w:ilvl w:val="0"/>
          <w:numId w:val="29"/>
        </w:numPr>
        <w:jc w:val="both"/>
      </w:pPr>
      <w:r w:rsidRPr="00524B65">
        <w:rPr>
          <w:lang w:val="en-GB"/>
        </w:rPr>
        <w:t xml:space="preserve">World Health Organization. </w:t>
      </w:r>
      <w:r w:rsidRPr="00524B65">
        <w:rPr>
          <w:i/>
          <w:lang w:val="en-GB"/>
        </w:rPr>
        <w:t>Digital health interventions: guiding principles and strategies</w:t>
      </w:r>
      <w:r w:rsidRPr="00524B65">
        <w:rPr>
          <w:lang w:val="en-GB"/>
        </w:rPr>
        <w:t xml:space="preserve">. </w:t>
      </w:r>
      <w:r w:rsidRPr="00524B65">
        <w:t xml:space="preserve">Geneva: WHO; 2020. </w:t>
      </w:r>
    </w:p>
    <w:p w14:paraId="20ADC6A4" w14:textId="77777777" w:rsidR="00524B65" w:rsidRPr="00524B65" w:rsidRDefault="00524B65" w:rsidP="00524B65">
      <w:pPr>
        <w:numPr>
          <w:ilvl w:val="0"/>
          <w:numId w:val="29"/>
        </w:numPr>
        <w:jc w:val="both"/>
      </w:pPr>
      <w:r w:rsidRPr="00524B65">
        <w:rPr>
          <w:lang w:val="en-GB"/>
        </w:rPr>
        <w:t xml:space="preserve">Wachter RM. </w:t>
      </w:r>
      <w:r w:rsidRPr="00524B65">
        <w:rPr>
          <w:i/>
          <w:lang w:val="en-GB"/>
        </w:rPr>
        <w:t>The Digital Doctor: Hope, Hype, and Harm at the Dawn of Medicine’s Computer Age</w:t>
      </w:r>
      <w:r w:rsidRPr="00524B65">
        <w:rPr>
          <w:lang w:val="en-GB"/>
        </w:rPr>
        <w:t xml:space="preserve">. </w:t>
      </w:r>
      <w:r w:rsidRPr="00524B65">
        <w:t xml:space="preserve">McGraw-Hill; 2015. </w:t>
      </w:r>
    </w:p>
    <w:p w14:paraId="45AA5593" w14:textId="77777777" w:rsidR="00524B65" w:rsidRPr="00524B65" w:rsidRDefault="00524B65" w:rsidP="00524B65">
      <w:pPr>
        <w:numPr>
          <w:ilvl w:val="0"/>
          <w:numId w:val="29"/>
        </w:numPr>
        <w:jc w:val="both"/>
        <w:rPr>
          <w:lang w:val="en-GB"/>
        </w:rPr>
      </w:pPr>
      <w:r w:rsidRPr="00524B65">
        <w:rPr>
          <w:lang w:val="en-GB"/>
        </w:rPr>
        <w:t xml:space="preserve">Office for Civil Rights (OCR). </w:t>
      </w:r>
      <w:r w:rsidRPr="00524B65">
        <w:rPr>
          <w:i/>
          <w:lang w:val="en-GB"/>
        </w:rPr>
        <w:t>Security Rule Guidance</w:t>
      </w:r>
      <w:r w:rsidRPr="00524B65">
        <w:rPr>
          <w:lang w:val="en-GB"/>
        </w:rPr>
        <w:t>. U.S. Department of Health and Human Services; 2018.</w:t>
      </w:r>
    </w:p>
    <w:p w14:paraId="50CC2DED" w14:textId="77777777" w:rsidR="00524B65" w:rsidRDefault="00524B65" w:rsidP="00335D18">
      <w:pPr>
        <w:jc w:val="both"/>
        <w:rPr>
          <w:lang w:val="en-GB"/>
        </w:rPr>
      </w:pPr>
    </w:p>
    <w:p w14:paraId="7265FB2E" w14:textId="77777777" w:rsidR="00524B65" w:rsidRDefault="00524B65" w:rsidP="00335D18">
      <w:pPr>
        <w:jc w:val="both"/>
        <w:rPr>
          <w:lang w:val="en-GB"/>
        </w:rPr>
      </w:pPr>
    </w:p>
    <w:p w14:paraId="42F9B3EA" w14:textId="77777777" w:rsidR="00524B65" w:rsidRDefault="00524B65" w:rsidP="00335D18">
      <w:pPr>
        <w:jc w:val="both"/>
        <w:rPr>
          <w:lang w:val="en-GB"/>
        </w:rPr>
      </w:pPr>
    </w:p>
    <w:p w14:paraId="159CB6F6" w14:textId="77777777" w:rsidR="00524B65" w:rsidRDefault="00524B65" w:rsidP="00335D18">
      <w:pPr>
        <w:jc w:val="both"/>
        <w:rPr>
          <w:lang w:val="en-GB"/>
        </w:rPr>
      </w:pPr>
    </w:p>
    <w:p w14:paraId="4F3BEC02" w14:textId="77777777" w:rsidR="00524B65" w:rsidRDefault="00524B65" w:rsidP="00335D18">
      <w:pPr>
        <w:jc w:val="both"/>
        <w:rPr>
          <w:lang w:val="en-GB"/>
        </w:rPr>
      </w:pPr>
    </w:p>
    <w:p w14:paraId="6A797EF9" w14:textId="77777777" w:rsidR="00524B65" w:rsidRDefault="00524B65" w:rsidP="00335D18">
      <w:pPr>
        <w:jc w:val="both"/>
        <w:rPr>
          <w:lang w:val="en-GB"/>
        </w:rPr>
      </w:pPr>
    </w:p>
    <w:p w14:paraId="40F0CBFD" w14:textId="77777777" w:rsidR="00524B65" w:rsidRDefault="00524B65" w:rsidP="00335D18">
      <w:pPr>
        <w:jc w:val="both"/>
        <w:rPr>
          <w:lang w:val="en-GB"/>
        </w:rPr>
      </w:pPr>
    </w:p>
    <w:p w14:paraId="3FC816E9" w14:textId="77777777" w:rsidR="00524B65" w:rsidRDefault="00524B65" w:rsidP="00335D18">
      <w:pPr>
        <w:jc w:val="both"/>
        <w:rPr>
          <w:lang w:val="en-GB"/>
        </w:rPr>
      </w:pPr>
    </w:p>
    <w:p w14:paraId="48BAE2CA" w14:textId="77777777" w:rsidR="00524B65" w:rsidRDefault="00524B65" w:rsidP="00335D18">
      <w:pPr>
        <w:jc w:val="both"/>
        <w:rPr>
          <w:lang w:val="en-GB"/>
        </w:rPr>
      </w:pPr>
    </w:p>
    <w:p w14:paraId="1045A486" w14:textId="77777777" w:rsidR="00524B65" w:rsidRDefault="00524B65" w:rsidP="00335D18">
      <w:pPr>
        <w:jc w:val="both"/>
        <w:rPr>
          <w:lang w:val="en-GB"/>
        </w:rPr>
      </w:pPr>
    </w:p>
    <w:p w14:paraId="38E0590F" w14:textId="0A21330F" w:rsidR="00524B65" w:rsidRPr="00524B65" w:rsidRDefault="00524B65" w:rsidP="00524B65">
      <w:pPr>
        <w:jc w:val="both"/>
      </w:pPr>
      <w:r w:rsidRPr="00524B65">
        <w:rPr>
          <w:b/>
        </w:rPr>
        <w:lastRenderedPageBreak/>
        <w:t>PREVENIR Y ACTUAR FRENTE AL ACOSO LABORAL: GUÍA PARA PROFESIONALES SANITARIOS Y NO SANITARIOS</w:t>
      </w:r>
    </w:p>
    <w:p w14:paraId="11C55A23" w14:textId="77777777" w:rsidR="00524B65" w:rsidRPr="00524B65" w:rsidRDefault="00524B65" w:rsidP="00524B65">
      <w:pPr>
        <w:jc w:val="both"/>
      </w:pPr>
      <w:r w:rsidRPr="00524B65">
        <w:rPr>
          <w:b/>
        </w:rPr>
        <w:t>Introducción</w:t>
      </w:r>
    </w:p>
    <w:p w14:paraId="5B1FA158" w14:textId="77777777" w:rsidR="00524B65" w:rsidRPr="00524B65" w:rsidRDefault="00524B65" w:rsidP="00524B65">
      <w:pPr>
        <w:jc w:val="both"/>
      </w:pPr>
      <w:r w:rsidRPr="00524B65">
        <w:t xml:space="preserve">El acoso laboral, también conocido como </w:t>
      </w:r>
      <w:proofErr w:type="spellStart"/>
      <w:proofErr w:type="gramStart"/>
      <w:r w:rsidRPr="00524B65">
        <w:rPr>
          <w:i/>
        </w:rPr>
        <w:t>mobbing</w:t>
      </w:r>
      <w:proofErr w:type="spellEnd"/>
      <w:proofErr w:type="gramEnd"/>
      <w:r w:rsidRPr="00524B65">
        <w:t>, constituye un problema relevante en los entornos de trabajo que afecta a la salud física y psicológica de las personas trabajadoras, así como al clima organizacional y a la calidad de los servicios prestados. Se manifiesta a través de conductas repetidas de hostigamiento, intimidación o exclusión, que pueden generar estrés, ansiedad, depresión y disminución del rendimiento laboral. Tanto en el ámbito sanitario como en el no sanitario, la detección temprana y la intervención adecuada son fundamentales para prevenir consecuencias graves. Este trabajo tiene como objetivo analizar estrategias de prevención, detección e intervención del acoso laboral desde una perspectiva integral y multidisciplinar.</w:t>
      </w:r>
    </w:p>
    <w:p w14:paraId="677D8263" w14:textId="77777777" w:rsidR="00524B65" w:rsidRPr="00524B65" w:rsidRDefault="00524B65" w:rsidP="00524B65">
      <w:pPr>
        <w:jc w:val="both"/>
        <w:rPr>
          <w:b/>
        </w:rPr>
      </w:pPr>
      <w:r w:rsidRPr="00524B65">
        <w:rPr>
          <w:b/>
        </w:rPr>
        <w:t>Material y métodos</w:t>
      </w:r>
    </w:p>
    <w:p w14:paraId="54FFEC80" w14:textId="77777777" w:rsidR="00524B65" w:rsidRPr="00524B65" w:rsidRDefault="00524B65" w:rsidP="00524B65">
      <w:pPr>
        <w:jc w:val="both"/>
      </w:pPr>
      <w:r w:rsidRPr="00524B65">
        <w:t xml:space="preserve">Se ha llevado a cabo una revisión narrativa de la literatura científica y documentos institucionales publicados en los últimos diez años. Se consultaron bases de datos como PubMed, </w:t>
      </w:r>
      <w:proofErr w:type="spellStart"/>
      <w:r w:rsidRPr="00524B65">
        <w:t>Scopus</w:t>
      </w:r>
      <w:proofErr w:type="spellEnd"/>
      <w:r w:rsidRPr="00524B65">
        <w:t xml:space="preserve"> y Google Scholar, así como informes de organismos nacionales e internacionales relacionados con la salud laboral. Los criterios de inclusión contemplaron estudios en español e inglés centrados en acoso laboral, protocolos de actuación y programas de formación dirigidos a profesionales de distintos sectores. Se priorizaron aquellos trabajos que evaluaban la eficacia de medidas preventivas, así como la implementación de estrategias organizacionales para la gestión del acoso.</w:t>
      </w:r>
    </w:p>
    <w:p w14:paraId="7920D0D9" w14:textId="77777777" w:rsidR="00524B65" w:rsidRPr="00524B65" w:rsidRDefault="00524B65" w:rsidP="00524B65">
      <w:pPr>
        <w:jc w:val="both"/>
        <w:rPr>
          <w:b/>
        </w:rPr>
      </w:pPr>
      <w:r w:rsidRPr="00524B65">
        <w:rPr>
          <w:b/>
        </w:rPr>
        <w:t>Resultados</w:t>
      </w:r>
    </w:p>
    <w:p w14:paraId="7AF919AD" w14:textId="77777777" w:rsidR="00524B65" w:rsidRPr="00524B65" w:rsidRDefault="00524B65" w:rsidP="00524B65">
      <w:pPr>
        <w:jc w:val="both"/>
      </w:pPr>
      <w:r w:rsidRPr="00524B65">
        <w:t xml:space="preserve">Los resultados evidencian que la formación específica de los profesionales mejora la capacidad para identificar situaciones de acoso laboral, tanto en fases iniciales como en casos consolidados. Entre los indicadores más comunes se encuentran la descalificación constante, la sobrecarga o </w:t>
      </w:r>
      <w:proofErr w:type="spellStart"/>
      <w:r w:rsidRPr="00524B65">
        <w:t>infracarga</w:t>
      </w:r>
      <w:proofErr w:type="spellEnd"/>
      <w:r w:rsidRPr="00524B65">
        <w:t xml:space="preserve"> de tareas, el aislamiento social y la comunicación hostil. En el ámbito sanitario, estas situaciones pueden afectar no solo a los profesionales, sino también a la calidad de la atención al paciente.</w:t>
      </w:r>
    </w:p>
    <w:p w14:paraId="415B0400" w14:textId="77777777" w:rsidR="00524B65" w:rsidRPr="00524B65" w:rsidRDefault="00524B65" w:rsidP="00524B65">
      <w:pPr>
        <w:jc w:val="both"/>
      </w:pPr>
      <w:r w:rsidRPr="00524B65">
        <w:t>Asimismo, la existencia de protocolos claros y canales de denuncia confidenciales se asocia con una mayor detección y resolución de los casos. La implicación de la dirección y el fomento de una cultura organizacional basada en el respeto son factores clave para la prevención. La coordinación entre recursos humanos, servicios de prevención y otros agentes facilita una intervención más eficaz.</w:t>
      </w:r>
    </w:p>
    <w:p w14:paraId="5BB53B1B" w14:textId="77777777" w:rsidR="00524B65" w:rsidRPr="00524B65" w:rsidRDefault="00524B65" w:rsidP="00524B65">
      <w:pPr>
        <w:jc w:val="both"/>
      </w:pPr>
      <w:r w:rsidRPr="00524B65">
        <w:lastRenderedPageBreak/>
        <w:t>Sin embargo, persisten barreras como el miedo a represalias, la normalización de ciertas conductas y la falta de formación específica. En términos preventivos, destacan la promoción de entornos laborales saludables, la sensibilización y el desarrollo de habilidades de comunicación y resolución de conflictos como estrategias fundamentales.</w:t>
      </w:r>
    </w:p>
    <w:p w14:paraId="52A9631C" w14:textId="77777777" w:rsidR="00524B65" w:rsidRPr="00524B65" w:rsidRDefault="00524B65" w:rsidP="00524B65">
      <w:pPr>
        <w:jc w:val="both"/>
        <w:rPr>
          <w:b/>
        </w:rPr>
      </w:pPr>
      <w:r w:rsidRPr="00524B65">
        <w:rPr>
          <w:b/>
        </w:rPr>
        <w:t>Conclusiones</w:t>
      </w:r>
    </w:p>
    <w:p w14:paraId="474BFD04" w14:textId="77777777" w:rsidR="00524B65" w:rsidRPr="00524B65" w:rsidRDefault="00524B65" w:rsidP="00524B65">
      <w:pPr>
        <w:jc w:val="both"/>
      </w:pPr>
      <w:r w:rsidRPr="00524B65">
        <w:t>El acoso laboral requiere un abordaje integral que implique tanto a profesionales sanitarios como no sanitarios, así como a las organizaciones en su conjunto. La formación, la existencia de protocolos y el compromiso institucional son elementos esenciales para su prevención y gestión. Es necesario promover políticas activas que fomenten entornos de trabajo seguros y respetuosos, así como garantizar mecanismos eficaces de apoyo a las personas afectadas. Solo mediante una acción coordinada y continua será posible reducir la incidencia del acoso laboral y mejorar el bienestar laboral.</w:t>
      </w:r>
    </w:p>
    <w:p w14:paraId="4936661C" w14:textId="77777777" w:rsidR="00524B65" w:rsidRPr="00524B65" w:rsidRDefault="00524B65" w:rsidP="00524B65">
      <w:pPr>
        <w:jc w:val="both"/>
        <w:rPr>
          <w:b/>
        </w:rPr>
      </w:pPr>
      <w:r w:rsidRPr="00524B65">
        <w:rPr>
          <w:b/>
        </w:rPr>
        <w:t>Bibliografía</w:t>
      </w:r>
    </w:p>
    <w:p w14:paraId="46F809FA" w14:textId="77777777" w:rsidR="00524B65" w:rsidRPr="00524B65" w:rsidRDefault="00524B65" w:rsidP="00524B65">
      <w:pPr>
        <w:numPr>
          <w:ilvl w:val="0"/>
          <w:numId w:val="30"/>
        </w:numPr>
        <w:jc w:val="both"/>
      </w:pPr>
      <w:r w:rsidRPr="00524B65">
        <w:t xml:space="preserve">Organización Internacional del Trabajo (OIT). (2016). </w:t>
      </w:r>
      <w:r w:rsidRPr="00524B65">
        <w:rPr>
          <w:i/>
        </w:rPr>
        <w:t>Acoso laboral en el mundo del trabajo</w:t>
      </w:r>
      <w:r w:rsidRPr="00524B65">
        <w:t xml:space="preserve">. </w:t>
      </w:r>
    </w:p>
    <w:p w14:paraId="34A39270" w14:textId="77777777" w:rsidR="00524B65" w:rsidRPr="00524B65" w:rsidRDefault="00524B65" w:rsidP="00524B65">
      <w:pPr>
        <w:numPr>
          <w:ilvl w:val="0"/>
          <w:numId w:val="30"/>
        </w:numPr>
        <w:jc w:val="both"/>
      </w:pPr>
      <w:r w:rsidRPr="00524B65">
        <w:t xml:space="preserve">Instituto Nacional de Seguridad y Salud en el Trabajo (INSST). (2021). </w:t>
      </w:r>
      <w:r w:rsidRPr="00524B65">
        <w:rPr>
          <w:i/>
        </w:rPr>
        <w:t>Guía sobre acoso psicológico en el trabajo</w:t>
      </w:r>
      <w:r w:rsidRPr="00524B65">
        <w:t xml:space="preserve">. </w:t>
      </w:r>
    </w:p>
    <w:p w14:paraId="0235ABA2" w14:textId="77777777" w:rsidR="00524B65" w:rsidRPr="00524B65" w:rsidRDefault="00524B65" w:rsidP="00524B65">
      <w:pPr>
        <w:numPr>
          <w:ilvl w:val="0"/>
          <w:numId w:val="30"/>
        </w:numPr>
        <w:jc w:val="both"/>
      </w:pPr>
      <w:r w:rsidRPr="00524B65">
        <w:rPr>
          <w:lang w:val="en-GB"/>
        </w:rPr>
        <w:t xml:space="preserve">Einarsen, S., et al. (2011). </w:t>
      </w:r>
      <w:r w:rsidRPr="00524B65">
        <w:rPr>
          <w:i/>
          <w:lang w:val="en-GB"/>
        </w:rPr>
        <w:t>Bullying and harassment in the workplace</w:t>
      </w:r>
      <w:r w:rsidRPr="00524B65">
        <w:rPr>
          <w:lang w:val="en-GB"/>
        </w:rPr>
        <w:t xml:space="preserve">. </w:t>
      </w:r>
      <w:r w:rsidRPr="00524B65">
        <w:t xml:space="preserve">CRC Press. </w:t>
      </w:r>
    </w:p>
    <w:p w14:paraId="60060A44" w14:textId="77777777" w:rsidR="00524B65" w:rsidRPr="00524B65" w:rsidRDefault="00524B65" w:rsidP="00524B65">
      <w:pPr>
        <w:numPr>
          <w:ilvl w:val="0"/>
          <w:numId w:val="30"/>
        </w:numPr>
        <w:jc w:val="both"/>
      </w:pPr>
      <w:r w:rsidRPr="00524B65">
        <w:t xml:space="preserve">Agencia Europea para la Seguridad y la Salud en el Trabajo (EU-OSHA). (2018). </w:t>
      </w:r>
      <w:r w:rsidRPr="00524B65">
        <w:rPr>
          <w:i/>
        </w:rPr>
        <w:t>Gestión del estrés y riesgos psicosociales</w:t>
      </w:r>
      <w:r w:rsidRPr="00524B65">
        <w:t xml:space="preserve">. </w:t>
      </w:r>
    </w:p>
    <w:p w14:paraId="62C4B72F" w14:textId="77777777" w:rsidR="00524B65" w:rsidRPr="00524B65" w:rsidRDefault="00524B65" w:rsidP="00524B65">
      <w:pPr>
        <w:numPr>
          <w:ilvl w:val="0"/>
          <w:numId w:val="30"/>
        </w:numPr>
        <w:jc w:val="both"/>
      </w:pPr>
      <w:r w:rsidRPr="00524B65">
        <w:t xml:space="preserve">Ministerio de Trabajo y Economía Social. (2020). </w:t>
      </w:r>
      <w:r w:rsidRPr="00524B65">
        <w:rPr>
          <w:i/>
        </w:rPr>
        <w:t>Protocolos de prevención del acoso laboral</w:t>
      </w:r>
      <w:r w:rsidRPr="00524B65">
        <w:t xml:space="preserve">. </w:t>
      </w:r>
    </w:p>
    <w:p w14:paraId="5FC683B4" w14:textId="77777777" w:rsidR="00524B65" w:rsidRDefault="00524B65" w:rsidP="00335D18">
      <w:pPr>
        <w:jc w:val="both"/>
      </w:pPr>
    </w:p>
    <w:p w14:paraId="2796E505" w14:textId="77777777" w:rsidR="00524B65" w:rsidRDefault="00524B65" w:rsidP="00335D18">
      <w:pPr>
        <w:jc w:val="both"/>
      </w:pPr>
    </w:p>
    <w:p w14:paraId="4715F1B8" w14:textId="77777777" w:rsidR="00524B65" w:rsidRDefault="00524B65" w:rsidP="00335D18">
      <w:pPr>
        <w:jc w:val="both"/>
      </w:pPr>
    </w:p>
    <w:p w14:paraId="494DB408" w14:textId="77777777" w:rsidR="00524B65" w:rsidRDefault="00524B65" w:rsidP="00335D18">
      <w:pPr>
        <w:jc w:val="both"/>
      </w:pPr>
    </w:p>
    <w:p w14:paraId="3F61E4FF" w14:textId="77777777" w:rsidR="00524B65" w:rsidRDefault="00524B65" w:rsidP="00335D18">
      <w:pPr>
        <w:jc w:val="both"/>
      </w:pPr>
    </w:p>
    <w:p w14:paraId="3461A355" w14:textId="77777777" w:rsidR="00524B65" w:rsidRDefault="00524B65" w:rsidP="00335D18">
      <w:pPr>
        <w:jc w:val="both"/>
      </w:pPr>
    </w:p>
    <w:p w14:paraId="11115088" w14:textId="77777777" w:rsidR="00524B65" w:rsidRDefault="00524B65" w:rsidP="00335D18">
      <w:pPr>
        <w:jc w:val="both"/>
      </w:pPr>
    </w:p>
    <w:p w14:paraId="3C8DF263" w14:textId="77777777" w:rsidR="00524B65" w:rsidRDefault="00524B65" w:rsidP="00335D18">
      <w:pPr>
        <w:jc w:val="both"/>
      </w:pPr>
    </w:p>
    <w:p w14:paraId="1AC566AC" w14:textId="77777777" w:rsidR="00524B65" w:rsidRPr="00524B65" w:rsidRDefault="00524B65" w:rsidP="00524B65">
      <w:pPr>
        <w:jc w:val="both"/>
        <w:rPr>
          <w:b/>
        </w:rPr>
      </w:pPr>
      <w:r w:rsidRPr="00524B65">
        <w:rPr>
          <w:b/>
        </w:rPr>
        <w:lastRenderedPageBreak/>
        <w:t xml:space="preserve">Higiene de Manos </w:t>
      </w:r>
      <w:proofErr w:type="gramStart"/>
      <w:r w:rsidRPr="00524B65">
        <w:rPr>
          <w:b/>
        </w:rPr>
        <w:t>en  Personal</w:t>
      </w:r>
      <w:proofErr w:type="gramEnd"/>
      <w:r w:rsidRPr="00524B65">
        <w:rPr>
          <w:b/>
        </w:rPr>
        <w:t xml:space="preserve"> Sanitario y no Sanitario en el Ámbito Hospitalario</w:t>
      </w:r>
    </w:p>
    <w:p w14:paraId="220087D0" w14:textId="77777777" w:rsidR="00524B65" w:rsidRPr="00524B65" w:rsidRDefault="00524B65" w:rsidP="00524B65">
      <w:pPr>
        <w:jc w:val="both"/>
        <w:rPr>
          <w:b/>
        </w:rPr>
      </w:pPr>
      <w:r w:rsidRPr="00524B65">
        <w:rPr>
          <w:b/>
        </w:rPr>
        <w:t>Introducción:</w:t>
      </w:r>
    </w:p>
    <w:p w14:paraId="0966FA4D" w14:textId="77777777" w:rsidR="00524B65" w:rsidRPr="00524B65" w:rsidRDefault="00524B65" w:rsidP="00524B65">
      <w:pPr>
        <w:jc w:val="both"/>
      </w:pPr>
      <w:r w:rsidRPr="00524B65">
        <w:t xml:space="preserve">La higiene de </w:t>
      </w:r>
      <w:proofErr w:type="gramStart"/>
      <w:r w:rsidRPr="00524B65">
        <w:t>manos,</w:t>
      </w:r>
      <w:proofErr w:type="gramEnd"/>
      <w:r w:rsidRPr="00524B65">
        <w:t xml:space="preserve"> es la forma más sencilla y eficaz que tenemos para evitar la propagación de las infecciones que se transmiten a través del contacto, que se asocian a la atención sanitaria (IAAS) y de esa manera </w:t>
      </w:r>
      <w:proofErr w:type="gramStart"/>
      <w:r w:rsidRPr="00524B65">
        <w:t>frenar  la</w:t>
      </w:r>
      <w:proofErr w:type="gramEnd"/>
      <w:r w:rsidRPr="00524B65">
        <w:t xml:space="preserve"> transmisión de microorganismos multirresistentes.</w:t>
      </w:r>
    </w:p>
    <w:p w14:paraId="4E9D173E" w14:textId="77777777" w:rsidR="00524B65" w:rsidRPr="00524B65" w:rsidRDefault="00524B65" w:rsidP="00524B65">
      <w:pPr>
        <w:jc w:val="both"/>
      </w:pPr>
      <w:r w:rsidRPr="00524B65">
        <w:t>Cuando hablamos de infecciones asociadas con la asistencia sanitaria (IAAS) nos referimos a aquellas infecciones que el paciente puede contraer como consecuencia de la asistencia o atención recibida en un centro asistencial.</w:t>
      </w:r>
    </w:p>
    <w:p w14:paraId="7B9172FF" w14:textId="77777777" w:rsidR="00524B65" w:rsidRPr="00524B65" w:rsidRDefault="00524B65" w:rsidP="00524B65">
      <w:pPr>
        <w:jc w:val="both"/>
      </w:pPr>
      <w:r w:rsidRPr="00524B65">
        <w:t xml:space="preserve">Estas infecciones se pueden transmitir de múltiples maneras (vía respiratoria, digestiva, por contacto) pero la vía más frecuente de transmisión es por contacto a través de las manos de los profesionales sanitarios (manos contaminadas que no han sido lavadas o guantes contaminados que no han sido retirados). </w:t>
      </w:r>
    </w:p>
    <w:p w14:paraId="15F599CC" w14:textId="77777777" w:rsidR="00524B65" w:rsidRPr="00524B65" w:rsidRDefault="00524B65" w:rsidP="00524B65">
      <w:pPr>
        <w:jc w:val="both"/>
      </w:pPr>
      <w:r w:rsidRPr="00524B65">
        <w:t xml:space="preserve">Las manos son el modo de transmisión más </w:t>
      </w:r>
      <w:proofErr w:type="gramStart"/>
      <w:r w:rsidRPr="00524B65">
        <w:t>frecuente  de</w:t>
      </w:r>
      <w:proofErr w:type="gramEnd"/>
      <w:r w:rsidRPr="00524B65">
        <w:t xml:space="preserve">: </w:t>
      </w:r>
    </w:p>
    <w:p w14:paraId="0A19F603" w14:textId="77777777" w:rsidR="00524B65" w:rsidRPr="00524B65" w:rsidRDefault="00524B65" w:rsidP="00524B65">
      <w:pPr>
        <w:numPr>
          <w:ilvl w:val="0"/>
          <w:numId w:val="31"/>
        </w:numPr>
        <w:jc w:val="both"/>
      </w:pPr>
      <w:r w:rsidRPr="00524B65">
        <w:t xml:space="preserve">Infecciones Hospitalarias. </w:t>
      </w:r>
    </w:p>
    <w:p w14:paraId="20FF8ED5" w14:textId="77777777" w:rsidR="00524B65" w:rsidRPr="00524B65" w:rsidRDefault="00524B65" w:rsidP="00524B65">
      <w:pPr>
        <w:numPr>
          <w:ilvl w:val="0"/>
          <w:numId w:val="31"/>
        </w:numPr>
        <w:jc w:val="both"/>
      </w:pPr>
      <w:r w:rsidRPr="00524B65">
        <w:t xml:space="preserve">Gran parte de las infecciones comunitarias. </w:t>
      </w:r>
    </w:p>
    <w:p w14:paraId="07174EA2" w14:textId="77777777" w:rsidR="00524B65" w:rsidRPr="00524B65" w:rsidRDefault="00524B65" w:rsidP="00524B65">
      <w:pPr>
        <w:numPr>
          <w:ilvl w:val="0"/>
          <w:numId w:val="31"/>
        </w:numPr>
        <w:jc w:val="both"/>
      </w:pPr>
      <w:r w:rsidRPr="00524B65">
        <w:t xml:space="preserve">Resistencias microbianas. </w:t>
      </w:r>
    </w:p>
    <w:p w14:paraId="24305ABF" w14:textId="77777777" w:rsidR="00524B65" w:rsidRPr="00524B65" w:rsidRDefault="00524B65" w:rsidP="00524B65">
      <w:pPr>
        <w:jc w:val="both"/>
      </w:pPr>
      <w:r w:rsidRPr="00524B65">
        <w:t xml:space="preserve">Cuando las manos están visiblemente sucias o contaminadas, lavado de arrastre o minucioso con agua y jabón normal. </w:t>
      </w:r>
    </w:p>
    <w:p w14:paraId="6E160635" w14:textId="77777777" w:rsidR="00524B65" w:rsidRPr="00524B65" w:rsidRDefault="00524B65" w:rsidP="00524B65">
      <w:pPr>
        <w:jc w:val="both"/>
      </w:pPr>
      <w:r w:rsidRPr="00524B65">
        <w:t xml:space="preserve">Labrase las manos con agua y jabón, antes de comer y después de usar el baño. </w:t>
      </w:r>
    </w:p>
    <w:p w14:paraId="5DF921A1" w14:textId="77777777" w:rsidR="00524B65" w:rsidRPr="00524B65" w:rsidRDefault="00524B65" w:rsidP="00524B65">
      <w:pPr>
        <w:jc w:val="both"/>
      </w:pPr>
      <w:r w:rsidRPr="00524B65">
        <w:t xml:space="preserve">No utilizar el mismo par de guantes para el cuidado de más de un paciente. </w:t>
      </w:r>
    </w:p>
    <w:p w14:paraId="398BF96D" w14:textId="77777777" w:rsidR="00524B65" w:rsidRPr="00524B65" w:rsidRDefault="00524B65" w:rsidP="00524B65">
      <w:pPr>
        <w:jc w:val="both"/>
      </w:pPr>
      <w:r w:rsidRPr="00524B65">
        <w:t xml:space="preserve">No lavar los guantes. </w:t>
      </w:r>
    </w:p>
    <w:p w14:paraId="49EC9F91" w14:textId="77777777" w:rsidR="00524B65" w:rsidRPr="00524B65" w:rsidRDefault="00524B65" w:rsidP="00524B65">
      <w:pPr>
        <w:jc w:val="both"/>
      </w:pPr>
      <w:r w:rsidRPr="00524B65">
        <w:t>Si las manos no están visiblemente sucias, utilizar solución hidroalcohólica o lavado de manos.</w:t>
      </w:r>
    </w:p>
    <w:p w14:paraId="15B256C5" w14:textId="77777777" w:rsidR="00524B65" w:rsidRPr="00524B65" w:rsidRDefault="00524B65" w:rsidP="00524B65">
      <w:pPr>
        <w:numPr>
          <w:ilvl w:val="0"/>
          <w:numId w:val="31"/>
        </w:numPr>
        <w:jc w:val="both"/>
      </w:pPr>
      <w:r w:rsidRPr="00524B65">
        <w:t xml:space="preserve">Antes de tener contacto directo con los pacientes. </w:t>
      </w:r>
    </w:p>
    <w:p w14:paraId="75B775EA" w14:textId="77777777" w:rsidR="00524B65" w:rsidRPr="00524B65" w:rsidRDefault="00524B65" w:rsidP="00524B65">
      <w:pPr>
        <w:numPr>
          <w:ilvl w:val="0"/>
          <w:numId w:val="31"/>
        </w:numPr>
        <w:jc w:val="both"/>
      </w:pPr>
      <w:r w:rsidRPr="00524B65">
        <w:t xml:space="preserve">Antes de ponerse guantes estériles para insertar un catéter </w:t>
      </w:r>
      <w:proofErr w:type="gramStart"/>
      <w:r w:rsidRPr="00524B65">
        <w:t>intravascular  central</w:t>
      </w:r>
      <w:proofErr w:type="gramEnd"/>
      <w:r w:rsidRPr="00524B65">
        <w:t xml:space="preserve">. </w:t>
      </w:r>
    </w:p>
    <w:p w14:paraId="1A33949C" w14:textId="77777777" w:rsidR="00524B65" w:rsidRPr="00524B65" w:rsidRDefault="00524B65" w:rsidP="00524B65">
      <w:pPr>
        <w:numPr>
          <w:ilvl w:val="0"/>
          <w:numId w:val="31"/>
        </w:numPr>
        <w:jc w:val="both"/>
      </w:pPr>
      <w:r w:rsidRPr="00524B65">
        <w:t xml:space="preserve">Antes de insertar sondas urinarias, catéteres vasculares, periféricos u otros dispositivos invasivos que no requieren un procedimiento quirúrgico. </w:t>
      </w:r>
    </w:p>
    <w:p w14:paraId="47D8EF3A" w14:textId="77777777" w:rsidR="00524B65" w:rsidRPr="00524B65" w:rsidRDefault="00524B65" w:rsidP="00524B65">
      <w:pPr>
        <w:numPr>
          <w:ilvl w:val="0"/>
          <w:numId w:val="31"/>
        </w:numPr>
        <w:jc w:val="both"/>
      </w:pPr>
      <w:r w:rsidRPr="00524B65">
        <w:t>Después del contacto con la piel intacta del paciente (ejemplo tomar pulso, tensión arterial, temperatura, y aseo del paciente).</w:t>
      </w:r>
    </w:p>
    <w:p w14:paraId="685E53A4" w14:textId="77777777" w:rsidR="00524B65" w:rsidRPr="00524B65" w:rsidRDefault="00524B65" w:rsidP="00524B65">
      <w:pPr>
        <w:numPr>
          <w:ilvl w:val="0"/>
          <w:numId w:val="31"/>
        </w:numPr>
        <w:jc w:val="both"/>
      </w:pPr>
      <w:r w:rsidRPr="00524B65">
        <w:lastRenderedPageBreak/>
        <w:t xml:space="preserve">Si las manos no están visiblemente sucias, después del contacto con fluidos corporales, secreciones, excreciones, piel no intacta, realización de curas de herida quirúrgica. </w:t>
      </w:r>
    </w:p>
    <w:p w14:paraId="05BBB70A" w14:textId="77777777" w:rsidR="00524B65" w:rsidRPr="00524B65" w:rsidRDefault="00524B65" w:rsidP="00524B65">
      <w:pPr>
        <w:numPr>
          <w:ilvl w:val="0"/>
          <w:numId w:val="31"/>
        </w:numPr>
        <w:jc w:val="both"/>
      </w:pPr>
      <w:r w:rsidRPr="00524B65">
        <w:t xml:space="preserve">Después del contacto con objetos inanimados situados alrededor del paciente (incluyendo equipamiento médico). </w:t>
      </w:r>
    </w:p>
    <w:p w14:paraId="0D69A2CC" w14:textId="77777777" w:rsidR="00524B65" w:rsidRPr="00524B65" w:rsidRDefault="00524B65" w:rsidP="00524B65">
      <w:pPr>
        <w:jc w:val="both"/>
      </w:pPr>
    </w:p>
    <w:p w14:paraId="28972D60" w14:textId="77777777" w:rsidR="00524B65" w:rsidRPr="00524B65" w:rsidRDefault="00524B65" w:rsidP="00524B65">
      <w:pPr>
        <w:jc w:val="both"/>
      </w:pPr>
      <w:r w:rsidRPr="00524B65">
        <w:t xml:space="preserve">Objetivos Generales: </w:t>
      </w:r>
    </w:p>
    <w:p w14:paraId="4AB4775E" w14:textId="77777777" w:rsidR="00524B65" w:rsidRPr="00524B65" w:rsidRDefault="00524B65" w:rsidP="00524B65">
      <w:pPr>
        <w:numPr>
          <w:ilvl w:val="0"/>
          <w:numId w:val="31"/>
        </w:numPr>
        <w:jc w:val="both"/>
      </w:pPr>
      <w:r w:rsidRPr="00524B65">
        <w:t>Mejorar el conocimiento sobre métodos de higiene de las manos.</w:t>
      </w:r>
    </w:p>
    <w:p w14:paraId="08543388" w14:textId="77777777" w:rsidR="00524B65" w:rsidRPr="00524B65" w:rsidRDefault="00524B65" w:rsidP="00524B65">
      <w:pPr>
        <w:numPr>
          <w:ilvl w:val="0"/>
          <w:numId w:val="31"/>
        </w:numPr>
        <w:jc w:val="both"/>
      </w:pPr>
      <w:r w:rsidRPr="00524B65">
        <w:t>Mejora la adherencia a higiene de las manos.</w:t>
      </w:r>
    </w:p>
    <w:p w14:paraId="2149AED7" w14:textId="77777777" w:rsidR="00524B65" w:rsidRPr="00524B65" w:rsidRDefault="00524B65" w:rsidP="00524B65">
      <w:pPr>
        <w:numPr>
          <w:ilvl w:val="0"/>
          <w:numId w:val="31"/>
        </w:numPr>
        <w:jc w:val="both"/>
      </w:pPr>
      <w:r w:rsidRPr="00524B65">
        <w:t>Reducir el riesgo de transmisión de infecciones.</w:t>
      </w:r>
    </w:p>
    <w:p w14:paraId="54171A50" w14:textId="244F8761" w:rsidR="00524B65" w:rsidRPr="00524B65" w:rsidRDefault="00524B65" w:rsidP="00524B65">
      <w:pPr>
        <w:jc w:val="both"/>
      </w:pPr>
    </w:p>
    <w:p w14:paraId="15595891" w14:textId="77777777" w:rsidR="00524B65" w:rsidRPr="00524B65" w:rsidRDefault="00524B65" w:rsidP="00524B65">
      <w:pPr>
        <w:jc w:val="both"/>
        <w:rPr>
          <w:b/>
        </w:rPr>
      </w:pPr>
      <w:r w:rsidRPr="00524B65">
        <w:rPr>
          <w:b/>
        </w:rPr>
        <w:t>Material y Métodos:</w:t>
      </w:r>
    </w:p>
    <w:p w14:paraId="1FA75C90" w14:textId="77777777" w:rsidR="00524B65" w:rsidRPr="00524B65" w:rsidRDefault="00524B65" w:rsidP="00524B65">
      <w:pPr>
        <w:jc w:val="both"/>
      </w:pPr>
      <w:r w:rsidRPr="00524B65">
        <w:t xml:space="preserve">Jabón Líquido: Preferiblemente pH neutro o antiséptico (con clorhexidina al 4% o povidona yodada) para lavado clínico </w:t>
      </w:r>
    </w:p>
    <w:p w14:paraId="7296C864" w14:textId="77777777" w:rsidR="00524B65" w:rsidRPr="00524B65" w:rsidRDefault="00524B65" w:rsidP="00524B65">
      <w:pPr>
        <w:jc w:val="both"/>
      </w:pPr>
      <w:r w:rsidRPr="00524B65">
        <w:t>Solución o Gel Hidroalcohólico: Para fricción antiséptica, siendo la primera opción si las manos no están visiblemente sucias.</w:t>
      </w:r>
    </w:p>
    <w:p w14:paraId="1D929A7E" w14:textId="77777777" w:rsidR="00524B65" w:rsidRPr="00524B65" w:rsidRDefault="00524B65" w:rsidP="00524B65">
      <w:pPr>
        <w:jc w:val="both"/>
      </w:pPr>
      <w:r w:rsidRPr="00524B65">
        <w:t xml:space="preserve">Agua Corriente: Preferiblemente templada </w:t>
      </w:r>
    </w:p>
    <w:p w14:paraId="1C3D987C" w14:textId="77777777" w:rsidR="00524B65" w:rsidRPr="00524B65" w:rsidRDefault="00524B65" w:rsidP="00524B65">
      <w:pPr>
        <w:jc w:val="both"/>
      </w:pPr>
      <w:r w:rsidRPr="00524B65">
        <w:t xml:space="preserve">Toallas de Papel Desechables: para secado meticuloso </w:t>
      </w:r>
    </w:p>
    <w:p w14:paraId="020F962E" w14:textId="77777777" w:rsidR="00524B65" w:rsidRPr="00524B65" w:rsidRDefault="00524B65" w:rsidP="00524B65">
      <w:pPr>
        <w:jc w:val="both"/>
      </w:pPr>
      <w:r w:rsidRPr="00524B65">
        <w:t xml:space="preserve">Dispensadores Desechables: </w:t>
      </w:r>
      <w:proofErr w:type="gramStart"/>
      <w:r w:rsidRPr="00524B65">
        <w:t>para  jabón</w:t>
      </w:r>
      <w:proofErr w:type="gramEnd"/>
      <w:r w:rsidRPr="00524B65">
        <w:t xml:space="preserve"> y soluciones, evitando toallas comunitarias.</w:t>
      </w:r>
    </w:p>
    <w:p w14:paraId="2B0120FA" w14:textId="77777777" w:rsidR="00524B65" w:rsidRPr="00524B65" w:rsidRDefault="00524B65" w:rsidP="00524B65">
      <w:pPr>
        <w:jc w:val="both"/>
      </w:pPr>
      <w:r w:rsidRPr="00524B65">
        <w:t xml:space="preserve">1 </w:t>
      </w:r>
      <w:proofErr w:type="gramStart"/>
      <w:r w:rsidRPr="00524B65">
        <w:t>Lavado</w:t>
      </w:r>
      <w:proofErr w:type="gramEnd"/>
      <w:r w:rsidRPr="00524B65">
        <w:t xml:space="preserve"> de manos con agua y jabón (60segundos) </w:t>
      </w:r>
    </w:p>
    <w:p w14:paraId="655AEE7D" w14:textId="77777777" w:rsidR="00524B65" w:rsidRPr="00524B65" w:rsidRDefault="00524B65" w:rsidP="00524B65">
      <w:pPr>
        <w:jc w:val="both"/>
      </w:pPr>
      <w:r w:rsidRPr="00524B65">
        <w:t xml:space="preserve">2 </w:t>
      </w:r>
      <w:proofErr w:type="gramStart"/>
      <w:r w:rsidRPr="00524B65">
        <w:t>Fricción</w:t>
      </w:r>
      <w:proofErr w:type="gramEnd"/>
      <w:r w:rsidRPr="00524B65">
        <w:t xml:space="preserve"> </w:t>
      </w:r>
      <w:proofErr w:type="gramStart"/>
      <w:r w:rsidRPr="00524B65">
        <w:t>con  solución</w:t>
      </w:r>
      <w:proofErr w:type="gramEnd"/>
      <w:r w:rsidRPr="00524B65">
        <w:t xml:space="preserve"> hidroalcohólica (20-30 segundos) </w:t>
      </w:r>
    </w:p>
    <w:p w14:paraId="6C7C0FD1" w14:textId="77777777" w:rsidR="00524B65" w:rsidRPr="00524B65" w:rsidRDefault="00524B65" w:rsidP="00524B65">
      <w:pPr>
        <w:jc w:val="both"/>
      </w:pPr>
      <w:r w:rsidRPr="00524B65">
        <w:t xml:space="preserve">Actividades: </w:t>
      </w:r>
    </w:p>
    <w:p w14:paraId="6E77C008" w14:textId="77777777" w:rsidR="00524B65" w:rsidRPr="00524B65" w:rsidRDefault="00524B65" w:rsidP="00524B65">
      <w:pPr>
        <w:numPr>
          <w:ilvl w:val="0"/>
          <w:numId w:val="31"/>
        </w:numPr>
        <w:jc w:val="both"/>
      </w:pPr>
      <w:r w:rsidRPr="00524B65">
        <w:t>Programa Formativo:</w:t>
      </w:r>
    </w:p>
    <w:p w14:paraId="030EDD89" w14:textId="77777777" w:rsidR="00524B65" w:rsidRPr="00524B65" w:rsidRDefault="00524B65" w:rsidP="00524B65">
      <w:pPr>
        <w:numPr>
          <w:ilvl w:val="0"/>
          <w:numId w:val="32"/>
        </w:numPr>
        <w:jc w:val="both"/>
      </w:pPr>
      <w:proofErr w:type="gramStart"/>
      <w:r w:rsidRPr="00524B65">
        <w:t>Profesionales  del</w:t>
      </w:r>
      <w:proofErr w:type="gramEnd"/>
      <w:r w:rsidRPr="00524B65">
        <w:t xml:space="preserve"> centro. </w:t>
      </w:r>
    </w:p>
    <w:p w14:paraId="6C55702A" w14:textId="77777777" w:rsidR="00524B65" w:rsidRPr="00524B65" w:rsidRDefault="00524B65" w:rsidP="00524B65">
      <w:pPr>
        <w:numPr>
          <w:ilvl w:val="0"/>
          <w:numId w:val="32"/>
        </w:numPr>
        <w:jc w:val="both"/>
      </w:pPr>
      <w:r w:rsidRPr="00524B65">
        <w:t xml:space="preserve">Pacientes y acompañantes. </w:t>
      </w:r>
    </w:p>
    <w:p w14:paraId="24BCD939" w14:textId="77777777" w:rsidR="00524B65" w:rsidRPr="00524B65" w:rsidRDefault="00524B65" w:rsidP="00524B65">
      <w:pPr>
        <w:numPr>
          <w:ilvl w:val="0"/>
          <w:numId w:val="31"/>
        </w:numPr>
        <w:jc w:val="both"/>
      </w:pPr>
      <w:r w:rsidRPr="00524B65">
        <w:t>Implantación de hidroalcohólicos.</w:t>
      </w:r>
    </w:p>
    <w:p w14:paraId="7BE621B7" w14:textId="77777777" w:rsidR="00524B65" w:rsidRPr="00524B65" w:rsidRDefault="00524B65" w:rsidP="00524B65">
      <w:pPr>
        <w:numPr>
          <w:ilvl w:val="0"/>
          <w:numId w:val="31"/>
        </w:numPr>
        <w:jc w:val="both"/>
      </w:pPr>
      <w:r w:rsidRPr="00524B65">
        <w:t>Evaluación de Practicas.</w:t>
      </w:r>
    </w:p>
    <w:p w14:paraId="46A86AA8" w14:textId="77777777" w:rsidR="00524B65" w:rsidRPr="00524B65" w:rsidRDefault="00524B65" w:rsidP="00524B65">
      <w:pPr>
        <w:numPr>
          <w:ilvl w:val="0"/>
          <w:numId w:val="31"/>
        </w:numPr>
        <w:jc w:val="both"/>
      </w:pPr>
      <w:r w:rsidRPr="00524B65">
        <w:t>Evaluación de frecuencia de infecciones.</w:t>
      </w:r>
    </w:p>
    <w:p w14:paraId="46108E91" w14:textId="77777777" w:rsidR="00524B65" w:rsidRPr="00524B65" w:rsidRDefault="00524B65" w:rsidP="00524B65">
      <w:pPr>
        <w:jc w:val="both"/>
      </w:pPr>
    </w:p>
    <w:p w14:paraId="043A1ADC" w14:textId="77777777" w:rsidR="00524B65" w:rsidRPr="00524B65" w:rsidRDefault="00524B65" w:rsidP="00524B65">
      <w:pPr>
        <w:numPr>
          <w:ilvl w:val="0"/>
          <w:numId w:val="33"/>
        </w:numPr>
        <w:jc w:val="both"/>
      </w:pPr>
      <w:r w:rsidRPr="00524B65">
        <w:lastRenderedPageBreak/>
        <w:t xml:space="preserve">Compromiso de: </w:t>
      </w:r>
    </w:p>
    <w:p w14:paraId="442516A7" w14:textId="77777777" w:rsidR="00524B65" w:rsidRPr="00524B65" w:rsidRDefault="00524B65" w:rsidP="00524B65">
      <w:pPr>
        <w:numPr>
          <w:ilvl w:val="0"/>
          <w:numId w:val="31"/>
        </w:numPr>
        <w:jc w:val="both"/>
      </w:pPr>
      <w:r w:rsidRPr="00524B65">
        <w:t xml:space="preserve">Salud. </w:t>
      </w:r>
    </w:p>
    <w:p w14:paraId="5DE2EF5D" w14:textId="77777777" w:rsidR="00524B65" w:rsidRPr="00524B65" w:rsidRDefault="00524B65" w:rsidP="00524B65">
      <w:pPr>
        <w:numPr>
          <w:ilvl w:val="0"/>
          <w:numId w:val="31"/>
        </w:numPr>
        <w:jc w:val="both"/>
      </w:pPr>
      <w:r w:rsidRPr="00524B65">
        <w:t>Dirección del hospital.</w:t>
      </w:r>
    </w:p>
    <w:p w14:paraId="6605B5CC" w14:textId="77777777" w:rsidR="00524B65" w:rsidRPr="00524B65" w:rsidRDefault="00524B65" w:rsidP="00524B65">
      <w:pPr>
        <w:numPr>
          <w:ilvl w:val="0"/>
          <w:numId w:val="31"/>
        </w:numPr>
        <w:jc w:val="both"/>
      </w:pPr>
      <w:r w:rsidRPr="00524B65">
        <w:t>Unidad de calidad.</w:t>
      </w:r>
    </w:p>
    <w:p w14:paraId="041C4C59" w14:textId="77777777" w:rsidR="00524B65" w:rsidRPr="00524B65" w:rsidRDefault="00524B65" w:rsidP="00524B65">
      <w:pPr>
        <w:numPr>
          <w:ilvl w:val="0"/>
          <w:numId w:val="31"/>
        </w:numPr>
        <w:jc w:val="both"/>
      </w:pPr>
      <w:r w:rsidRPr="00524B65">
        <w:t>Comisión de Infecciones y política antibiótica.</w:t>
      </w:r>
    </w:p>
    <w:p w14:paraId="4CA9A1C3" w14:textId="77777777" w:rsidR="00524B65" w:rsidRPr="00524B65" w:rsidRDefault="00524B65" w:rsidP="00524B65">
      <w:pPr>
        <w:numPr>
          <w:ilvl w:val="0"/>
          <w:numId w:val="31"/>
        </w:numPr>
        <w:jc w:val="both"/>
      </w:pPr>
      <w:r w:rsidRPr="00524B65">
        <w:t xml:space="preserve">Servicios de medicina preventiva y salud </w:t>
      </w:r>
      <w:proofErr w:type="spellStart"/>
      <w:r w:rsidRPr="00524B65">
        <w:t>publica</w:t>
      </w:r>
      <w:proofErr w:type="spellEnd"/>
      <w:r w:rsidRPr="00524B65">
        <w:t>.</w:t>
      </w:r>
    </w:p>
    <w:p w14:paraId="22AF8EDB" w14:textId="77777777" w:rsidR="00524B65" w:rsidRPr="00524B65" w:rsidRDefault="00524B65" w:rsidP="00524B65">
      <w:pPr>
        <w:numPr>
          <w:ilvl w:val="0"/>
          <w:numId w:val="33"/>
        </w:numPr>
        <w:jc w:val="both"/>
      </w:pPr>
      <w:r w:rsidRPr="00524B65">
        <w:t xml:space="preserve">Indicadores: </w:t>
      </w:r>
    </w:p>
    <w:p w14:paraId="4408394E" w14:textId="77777777" w:rsidR="00524B65" w:rsidRPr="00524B65" w:rsidRDefault="00524B65" w:rsidP="00524B65">
      <w:pPr>
        <w:numPr>
          <w:ilvl w:val="0"/>
          <w:numId w:val="31"/>
        </w:numPr>
        <w:jc w:val="both"/>
      </w:pPr>
      <w:r w:rsidRPr="00524B65">
        <w:t xml:space="preserve">Implantación progresiva en el 100% del hospital en dos años. </w:t>
      </w:r>
    </w:p>
    <w:p w14:paraId="0A8B45B3" w14:textId="77777777" w:rsidR="00524B65" w:rsidRPr="00524B65" w:rsidRDefault="00524B65" w:rsidP="00524B65">
      <w:pPr>
        <w:numPr>
          <w:ilvl w:val="0"/>
          <w:numId w:val="31"/>
        </w:numPr>
        <w:jc w:val="both"/>
      </w:pPr>
      <w:r w:rsidRPr="00524B65">
        <w:t xml:space="preserve">Comienzo por servicios de mayor riesgo. </w:t>
      </w:r>
    </w:p>
    <w:p w14:paraId="1BFD87C5" w14:textId="77777777" w:rsidR="00524B65" w:rsidRPr="00524B65" w:rsidRDefault="00524B65" w:rsidP="00524B65">
      <w:pPr>
        <w:numPr>
          <w:ilvl w:val="0"/>
          <w:numId w:val="31"/>
        </w:numPr>
        <w:jc w:val="both"/>
      </w:pPr>
      <w:r w:rsidRPr="00524B65">
        <w:t xml:space="preserve">Indicador de referencia de </w:t>
      </w:r>
      <w:proofErr w:type="gramStart"/>
      <w:r w:rsidRPr="00524B65">
        <w:t>la aneas</w:t>
      </w:r>
      <w:proofErr w:type="gramEnd"/>
      <w:r w:rsidRPr="00524B65">
        <w:t xml:space="preserve">: 20 litros por cada 1000 estancias. </w:t>
      </w:r>
    </w:p>
    <w:p w14:paraId="684E5CB1" w14:textId="77777777" w:rsidR="00524B65" w:rsidRPr="00524B65" w:rsidRDefault="00524B65" w:rsidP="00524B65">
      <w:pPr>
        <w:jc w:val="both"/>
        <w:rPr>
          <w:b/>
        </w:rPr>
      </w:pPr>
      <w:r w:rsidRPr="00524B65">
        <w:rPr>
          <w:b/>
        </w:rPr>
        <w:t xml:space="preserve">Resultados: </w:t>
      </w:r>
    </w:p>
    <w:p w14:paraId="2146E11F" w14:textId="77777777" w:rsidR="00524B65" w:rsidRPr="00524B65" w:rsidRDefault="00524B65" w:rsidP="00524B65">
      <w:pPr>
        <w:jc w:val="both"/>
      </w:pPr>
      <w:r w:rsidRPr="00524B65">
        <w:t>El lavado de manos salva vidas, previniendo enfermedades diarreicas, neumonía infecciones oculares y cutáneas.</w:t>
      </w:r>
    </w:p>
    <w:p w14:paraId="37372E8A" w14:textId="77777777" w:rsidR="00524B65" w:rsidRPr="00524B65" w:rsidRDefault="00524B65" w:rsidP="00524B65">
      <w:pPr>
        <w:jc w:val="both"/>
        <w:rPr>
          <w:b/>
        </w:rPr>
      </w:pPr>
      <w:r w:rsidRPr="00524B65">
        <w:rPr>
          <w:b/>
        </w:rPr>
        <w:t>Conclusiones:</w:t>
      </w:r>
    </w:p>
    <w:p w14:paraId="5B013A86" w14:textId="77777777" w:rsidR="00524B65" w:rsidRPr="00524B65" w:rsidRDefault="00524B65" w:rsidP="00524B65">
      <w:pPr>
        <w:jc w:val="both"/>
      </w:pPr>
      <w:r w:rsidRPr="00524B65">
        <w:t xml:space="preserve">La limpieza de manos limita drásticamente la transferencia de patógenos, siendo crucial para proteger a </w:t>
      </w:r>
      <w:proofErr w:type="gramStart"/>
      <w:r w:rsidRPr="00524B65">
        <w:t>pacientes  y</w:t>
      </w:r>
      <w:proofErr w:type="gramEnd"/>
      <w:r w:rsidRPr="00524B65">
        <w:t xml:space="preserve"> personal sanitario. </w:t>
      </w:r>
    </w:p>
    <w:p w14:paraId="592F1114" w14:textId="77777777" w:rsidR="00524B65" w:rsidRPr="00524B65" w:rsidRDefault="00524B65" w:rsidP="00524B65">
      <w:pPr>
        <w:jc w:val="both"/>
      </w:pPr>
      <w:r w:rsidRPr="00524B65">
        <w:rPr>
          <w:b/>
        </w:rPr>
        <w:t xml:space="preserve">Bibliografía: </w:t>
      </w:r>
    </w:p>
    <w:p w14:paraId="7DAF0367" w14:textId="77777777" w:rsidR="00524B65" w:rsidRPr="00524B65" w:rsidRDefault="00524B65" w:rsidP="00524B65">
      <w:pPr>
        <w:numPr>
          <w:ilvl w:val="0"/>
          <w:numId w:val="34"/>
        </w:numPr>
        <w:jc w:val="both"/>
      </w:pPr>
      <w:r w:rsidRPr="00524B65">
        <w:t xml:space="preserve">Organización Mundial de la salud (OMS) </w:t>
      </w:r>
    </w:p>
    <w:p w14:paraId="3E229023" w14:textId="77777777" w:rsidR="00524B65" w:rsidRDefault="00524B65" w:rsidP="00524B65">
      <w:pPr>
        <w:jc w:val="both"/>
        <w:rPr>
          <w:b/>
          <w:u w:val="single"/>
        </w:rPr>
      </w:pPr>
    </w:p>
    <w:p w14:paraId="7321F15B" w14:textId="77777777" w:rsidR="00524B65" w:rsidRDefault="00524B65" w:rsidP="00524B65">
      <w:pPr>
        <w:jc w:val="both"/>
        <w:rPr>
          <w:b/>
          <w:u w:val="single"/>
        </w:rPr>
      </w:pPr>
    </w:p>
    <w:p w14:paraId="27113F8F" w14:textId="77777777" w:rsidR="00524B65" w:rsidRDefault="00524B65" w:rsidP="00524B65">
      <w:pPr>
        <w:jc w:val="both"/>
        <w:rPr>
          <w:b/>
          <w:u w:val="single"/>
        </w:rPr>
      </w:pPr>
    </w:p>
    <w:p w14:paraId="75C91DF7" w14:textId="77777777" w:rsidR="00524B65" w:rsidRDefault="00524B65" w:rsidP="00524B65">
      <w:pPr>
        <w:jc w:val="both"/>
        <w:rPr>
          <w:b/>
          <w:u w:val="single"/>
        </w:rPr>
      </w:pPr>
    </w:p>
    <w:p w14:paraId="0185F9EB" w14:textId="77777777" w:rsidR="00524B65" w:rsidRDefault="00524B65" w:rsidP="00524B65">
      <w:pPr>
        <w:jc w:val="both"/>
        <w:rPr>
          <w:b/>
          <w:u w:val="single"/>
        </w:rPr>
      </w:pPr>
    </w:p>
    <w:p w14:paraId="7C146575" w14:textId="77777777" w:rsidR="00524B65" w:rsidRDefault="00524B65" w:rsidP="00524B65">
      <w:pPr>
        <w:jc w:val="both"/>
        <w:rPr>
          <w:b/>
          <w:u w:val="single"/>
        </w:rPr>
      </w:pPr>
    </w:p>
    <w:p w14:paraId="50EE6E74" w14:textId="77777777" w:rsidR="00524B65" w:rsidRDefault="00524B65" w:rsidP="00524B65">
      <w:pPr>
        <w:jc w:val="both"/>
        <w:rPr>
          <w:b/>
          <w:u w:val="single"/>
        </w:rPr>
      </w:pPr>
    </w:p>
    <w:p w14:paraId="1662DB78" w14:textId="77777777" w:rsidR="00524B65" w:rsidRDefault="00524B65" w:rsidP="00524B65">
      <w:pPr>
        <w:jc w:val="both"/>
        <w:rPr>
          <w:b/>
          <w:u w:val="single"/>
        </w:rPr>
      </w:pPr>
    </w:p>
    <w:p w14:paraId="7B503E1C" w14:textId="77777777" w:rsidR="00524B65" w:rsidRDefault="00524B65" w:rsidP="00524B65">
      <w:pPr>
        <w:jc w:val="both"/>
        <w:rPr>
          <w:b/>
          <w:u w:val="single"/>
        </w:rPr>
      </w:pPr>
    </w:p>
    <w:p w14:paraId="4BDB573F" w14:textId="77777777" w:rsidR="00524B65" w:rsidRPr="00524B65" w:rsidRDefault="00524B65" w:rsidP="00524B65">
      <w:pPr>
        <w:jc w:val="both"/>
        <w:rPr>
          <w:b/>
          <w:u w:val="single"/>
        </w:rPr>
      </w:pPr>
    </w:p>
    <w:p w14:paraId="4F006329" w14:textId="77777777" w:rsidR="00524B65" w:rsidRPr="00524B65" w:rsidRDefault="00524B65" w:rsidP="00524B65">
      <w:pPr>
        <w:jc w:val="both"/>
        <w:rPr>
          <w:b/>
        </w:rPr>
      </w:pPr>
      <w:r w:rsidRPr="00524B65">
        <w:rPr>
          <w:b/>
        </w:rPr>
        <w:lastRenderedPageBreak/>
        <w:t>Violencia de Genero en Personal Sanitario y no Sanitario en el Ámbito Hospitalario</w:t>
      </w:r>
    </w:p>
    <w:p w14:paraId="5CE8EA91" w14:textId="77777777" w:rsidR="00524B65" w:rsidRPr="00524B65" w:rsidRDefault="00524B65" w:rsidP="00524B65">
      <w:pPr>
        <w:jc w:val="both"/>
        <w:rPr>
          <w:b/>
        </w:rPr>
      </w:pPr>
      <w:r w:rsidRPr="00524B65">
        <w:rPr>
          <w:b/>
        </w:rPr>
        <w:t xml:space="preserve">Introducción: </w:t>
      </w:r>
    </w:p>
    <w:p w14:paraId="6E7BB23C" w14:textId="77777777" w:rsidR="00524B65" w:rsidRPr="00524B65" w:rsidRDefault="00524B65" w:rsidP="00524B65">
      <w:pPr>
        <w:jc w:val="both"/>
      </w:pPr>
      <w:r w:rsidRPr="00524B65">
        <w:t xml:space="preserve">La violencia de género en el ámbito hospitalario afecta a personal sanitario y no </w:t>
      </w:r>
      <w:proofErr w:type="gramStart"/>
      <w:r w:rsidRPr="00524B65">
        <w:t>sanitario  (</w:t>
      </w:r>
      <w:proofErr w:type="gramEnd"/>
      <w:r w:rsidRPr="00524B65">
        <w:t xml:space="preserve">administración, </w:t>
      </w:r>
      <w:proofErr w:type="gramStart"/>
      <w:r w:rsidRPr="00524B65">
        <w:t>celadores)  especialmente</w:t>
      </w:r>
      <w:proofErr w:type="gramEnd"/>
      <w:r w:rsidRPr="00524B65">
        <w:t xml:space="preserve"> en urgencias. Se caracteriza por una alta prevalencia de agresiones no físicas, como insultos y amenazas, siendo el personal de enfermería y </w:t>
      </w:r>
      <w:proofErr w:type="spellStart"/>
      <w:r w:rsidRPr="00524B65">
        <w:t>tcae</w:t>
      </w:r>
      <w:proofErr w:type="spellEnd"/>
      <w:r w:rsidRPr="00524B65">
        <w:t xml:space="preserve"> </w:t>
      </w:r>
      <w:proofErr w:type="gramStart"/>
      <w:r w:rsidRPr="00524B65">
        <w:t>los  más</w:t>
      </w:r>
      <w:proofErr w:type="gramEnd"/>
      <w:r w:rsidRPr="00524B65">
        <w:t xml:space="preserve"> afectados por violencia física. </w:t>
      </w:r>
    </w:p>
    <w:p w14:paraId="1A71A7C7" w14:textId="77777777" w:rsidR="00524B65" w:rsidRPr="00524B65" w:rsidRDefault="00524B65" w:rsidP="00524B65">
      <w:pPr>
        <w:jc w:val="both"/>
      </w:pPr>
      <w:r w:rsidRPr="00524B65">
        <w:t xml:space="preserve">Este tipo de violencia específica contra la </w:t>
      </w:r>
      <w:proofErr w:type="gramStart"/>
      <w:r w:rsidRPr="00524B65">
        <w:t>mujer,</w:t>
      </w:r>
      <w:proofErr w:type="gramEnd"/>
      <w:r w:rsidRPr="00524B65">
        <w:t xml:space="preserve"> es una violencia instrumental ya que tiene como fin mantener la discriminación, la desigualdad y las relaciones de poder de los hombres sobre las mujeres. Comprende muchos tipos de conducta: reclusión, agresiones y acoso sexual, tráfico de niñas </w:t>
      </w:r>
      <w:proofErr w:type="gramStart"/>
      <w:r w:rsidRPr="00524B65">
        <w:t>y  mujeres</w:t>
      </w:r>
      <w:proofErr w:type="gramEnd"/>
      <w:r w:rsidRPr="00524B65">
        <w:t xml:space="preserve">, incesto mutilaciones genitales, abortos selectivos, infanticidios, violaciones masivas como arma de guerra, comercio sexual, discriminación laboral y social y el maltrato a las mujeres por su pareja. </w:t>
      </w:r>
    </w:p>
    <w:p w14:paraId="153E3A10" w14:textId="77777777" w:rsidR="00524B65" w:rsidRPr="00524B65" w:rsidRDefault="00524B65" w:rsidP="00524B65">
      <w:pPr>
        <w:jc w:val="both"/>
      </w:pPr>
      <w:r w:rsidRPr="00524B65">
        <w:t>En la ley orgánica 1/2004, de 28 de diciembre, de medidas de protección integral contra la violencia de género, se refiere a la violencia de género como: la violencia específica contra las mujeres, utilizada como instrumento para mantener la discriminación, la desigualdad y las relaciones de poder de los hombres sobre las mujeres y que se ejerce por los cónyuges o quienes hayan estado vinculados a las mujeres por relaciones de afectividad.</w:t>
      </w:r>
    </w:p>
    <w:p w14:paraId="0F463735" w14:textId="77777777" w:rsidR="00524B65" w:rsidRPr="00524B65" w:rsidRDefault="00524B65" w:rsidP="00524B65">
      <w:pPr>
        <w:jc w:val="both"/>
      </w:pPr>
      <w:r w:rsidRPr="00524B65">
        <w:t>Tipos de Violencia:</w:t>
      </w:r>
    </w:p>
    <w:p w14:paraId="13C092FF" w14:textId="77777777" w:rsidR="00524B65" w:rsidRPr="00524B65" w:rsidRDefault="00524B65" w:rsidP="00524B65">
      <w:pPr>
        <w:numPr>
          <w:ilvl w:val="0"/>
          <w:numId w:val="35"/>
        </w:numPr>
        <w:jc w:val="both"/>
      </w:pPr>
      <w:r w:rsidRPr="00524B65">
        <w:t xml:space="preserve">Psicológica: Actos que atentan contra la dignidad de las mujeres y contra su integridad emocional de forma intencionada como: insultos, humillaciones, desprecios, </w:t>
      </w:r>
      <w:proofErr w:type="gramStart"/>
      <w:r w:rsidRPr="00524B65">
        <w:t>amenazas  (</w:t>
      </w:r>
      <w:proofErr w:type="gramEnd"/>
      <w:r w:rsidRPr="00524B65">
        <w:t xml:space="preserve">de muerte, de abandono, de agresión, de separación de los hijos e hijas), acoso, control de movimientos, manipulación emocional, hacerle sentir culpable, </w:t>
      </w:r>
      <w:proofErr w:type="gramStart"/>
      <w:r w:rsidRPr="00524B65">
        <w:t>impedirla  tomar</w:t>
      </w:r>
      <w:proofErr w:type="gramEnd"/>
      <w:r w:rsidRPr="00524B65">
        <w:t xml:space="preserve"> decisiones, impedir su desarrollo profesional, ridiculizar sus ideas y creencias, menospreciar a las personas y destruir objetos queridos por ella. </w:t>
      </w:r>
    </w:p>
    <w:p w14:paraId="5DD3F097" w14:textId="77777777" w:rsidR="00524B65" w:rsidRPr="00524B65" w:rsidRDefault="00524B65" w:rsidP="00524B65">
      <w:pPr>
        <w:numPr>
          <w:ilvl w:val="0"/>
          <w:numId w:val="35"/>
        </w:numPr>
        <w:jc w:val="both"/>
      </w:pPr>
      <w:r w:rsidRPr="00524B65">
        <w:t xml:space="preserve">Sexual: Actos que atentan contra la libertad sexual de la persona y lesionan su dignidad: relaciones sexuales forzadas, abusos, violación, presión para mantener relaciones sexuales o prácticas </w:t>
      </w:r>
      <w:proofErr w:type="gramStart"/>
      <w:r w:rsidRPr="00524B65">
        <w:t>sexuales  no</w:t>
      </w:r>
      <w:proofErr w:type="gramEnd"/>
      <w:r w:rsidRPr="00524B65">
        <w:t xml:space="preserve"> deseadas. </w:t>
      </w:r>
    </w:p>
    <w:p w14:paraId="26C1B44A" w14:textId="77777777" w:rsidR="00524B65" w:rsidRPr="00524B65" w:rsidRDefault="00524B65" w:rsidP="00524B65">
      <w:pPr>
        <w:numPr>
          <w:ilvl w:val="0"/>
          <w:numId w:val="35"/>
        </w:numPr>
        <w:jc w:val="both"/>
      </w:pPr>
      <w:r w:rsidRPr="00524B65">
        <w:t xml:space="preserve">Física: Lesiones infligidas de forma intencionada con el fin de producir daños corporales: golpes, quemaduras, agresiones con armas, empujones, patadas, negarle las necesidades básicas (asistencia médica, manutención, descanso). </w:t>
      </w:r>
    </w:p>
    <w:p w14:paraId="702E2FC8" w14:textId="77777777" w:rsidR="00524B65" w:rsidRPr="00524B65" w:rsidRDefault="00524B65" w:rsidP="00524B65">
      <w:pPr>
        <w:numPr>
          <w:ilvl w:val="0"/>
          <w:numId w:val="35"/>
        </w:numPr>
        <w:jc w:val="both"/>
      </w:pPr>
      <w:r w:rsidRPr="00524B65">
        <w:t xml:space="preserve">Violencia o abuso económico:  Son todas aquellas acciones u omisiones que afectan la economía y subsistencia de las mujeres, a través de </w:t>
      </w:r>
      <w:r w:rsidRPr="00524B65">
        <w:lastRenderedPageBreak/>
        <w:t xml:space="preserve">limitaciones encaminadas a controlar el ingreso de sus percepciones económicas, en la </w:t>
      </w:r>
      <w:proofErr w:type="gramStart"/>
      <w:r w:rsidRPr="00524B65">
        <w:t>restricción ,</w:t>
      </w:r>
      <w:proofErr w:type="gramEnd"/>
      <w:r w:rsidRPr="00524B65">
        <w:t xml:space="preserve"> limitación y o negación injustificada para obtener recursos económicos. Ejemplos de estas conductas son: negarle el dinero para los gastos para la supervivencia familiar, alimentación, salud, </w:t>
      </w:r>
      <w:proofErr w:type="gramStart"/>
      <w:r w:rsidRPr="00524B65">
        <w:t>vestido,  exigirle</w:t>
      </w:r>
      <w:proofErr w:type="gramEnd"/>
      <w:r w:rsidRPr="00524B65">
        <w:t xml:space="preserve"> control desproporcionado de compras básicas, impedirle tener un trabajo remunerado, no pasarle la pensión de manutención para los hijos, adueñarse de sus propiedades, entre otras.</w:t>
      </w:r>
    </w:p>
    <w:p w14:paraId="36EBEEA3" w14:textId="77777777" w:rsidR="00524B65" w:rsidRPr="00524B65" w:rsidRDefault="00524B65" w:rsidP="00524B65">
      <w:pPr>
        <w:jc w:val="both"/>
      </w:pPr>
      <w:r w:rsidRPr="00524B65">
        <w:t xml:space="preserve">La etiología de la violencia de género es compleja y multifactorial. Es necesario tener una visión del problema desde la perspectiva de género para comprender la génesis </w:t>
      </w:r>
      <w:proofErr w:type="gramStart"/>
      <w:r w:rsidRPr="00524B65">
        <w:t>del mismo</w:t>
      </w:r>
      <w:proofErr w:type="gramEnd"/>
      <w:r w:rsidRPr="00524B65">
        <w:t xml:space="preserve"> ya que sólo así podemos abordarlo con intervenciones dirigidas a tratar sus causas y no sólo sus consecuencias.</w:t>
      </w:r>
    </w:p>
    <w:p w14:paraId="142EBB1C" w14:textId="77777777" w:rsidR="00524B65" w:rsidRPr="00524B65" w:rsidRDefault="00524B65" w:rsidP="00524B65">
      <w:pPr>
        <w:jc w:val="both"/>
      </w:pPr>
      <w:r w:rsidRPr="00524B65">
        <w:t xml:space="preserve">En la génesis de la violencia de género está la desigualdad real entre hombres y mujeres en la sociedad sustentada por el patriarcado, que desde el nacimiento asigna unos roles diferenciados según el sexo, </w:t>
      </w:r>
      <w:proofErr w:type="gramStart"/>
      <w:r w:rsidRPr="00524B65">
        <w:t>dando  más</w:t>
      </w:r>
      <w:proofErr w:type="gramEnd"/>
      <w:r w:rsidRPr="00524B65">
        <w:t xml:space="preserve"> valor a lo masculino sobre lo femenino, y limitando el desarrollo de las mujeres en igualdad de derechos y oportunidades.    </w:t>
      </w:r>
    </w:p>
    <w:p w14:paraId="5FCCD71E" w14:textId="77777777" w:rsidR="00524B65" w:rsidRPr="00524B65" w:rsidRDefault="00524B65" w:rsidP="00524B65">
      <w:pPr>
        <w:jc w:val="both"/>
        <w:rPr>
          <w:b/>
        </w:rPr>
      </w:pPr>
      <w:r w:rsidRPr="00524B65">
        <w:rPr>
          <w:b/>
        </w:rPr>
        <w:t xml:space="preserve">Material y Métodos: </w:t>
      </w:r>
    </w:p>
    <w:p w14:paraId="506591B5" w14:textId="77777777" w:rsidR="00524B65" w:rsidRPr="00524B65" w:rsidRDefault="00524B65" w:rsidP="00524B65">
      <w:pPr>
        <w:numPr>
          <w:ilvl w:val="0"/>
          <w:numId w:val="36"/>
        </w:numPr>
        <w:jc w:val="both"/>
      </w:pPr>
      <w:r w:rsidRPr="00524B65">
        <w:t xml:space="preserve">Diseño del Estudio </w:t>
      </w:r>
    </w:p>
    <w:p w14:paraId="6393B79A" w14:textId="77777777" w:rsidR="00524B65" w:rsidRPr="00524B65" w:rsidRDefault="00524B65" w:rsidP="00524B65">
      <w:pPr>
        <w:jc w:val="both"/>
      </w:pPr>
    </w:p>
    <w:p w14:paraId="34F76989" w14:textId="77777777" w:rsidR="00524B65" w:rsidRPr="00524B65" w:rsidRDefault="00524B65" w:rsidP="00524B65">
      <w:pPr>
        <w:numPr>
          <w:ilvl w:val="0"/>
          <w:numId w:val="34"/>
        </w:numPr>
        <w:jc w:val="both"/>
      </w:pPr>
      <w:r w:rsidRPr="00524B65">
        <w:t xml:space="preserve">Estudio Descriptivo Transversal: Es el diseño más común para estimar la prevalencia de la violencia de género en consultas de atención primaria o urgencias. </w:t>
      </w:r>
    </w:p>
    <w:p w14:paraId="12987767" w14:textId="77777777" w:rsidR="00524B65" w:rsidRPr="00524B65" w:rsidRDefault="00524B65" w:rsidP="00524B65">
      <w:pPr>
        <w:numPr>
          <w:ilvl w:val="0"/>
          <w:numId w:val="34"/>
        </w:numPr>
        <w:jc w:val="both"/>
      </w:pPr>
      <w:r w:rsidRPr="00524B65">
        <w:t xml:space="preserve">Estudio Cualitativo: Utilizado para analizar las percepciones, actitudes y barreras del personal sanitario o las experiencias vividas por las mujeres, a través de entrevistas en profundidad o historias de vida. </w:t>
      </w:r>
    </w:p>
    <w:p w14:paraId="7E295A98" w14:textId="77777777" w:rsidR="00524B65" w:rsidRPr="00524B65" w:rsidRDefault="00524B65" w:rsidP="00524B65">
      <w:pPr>
        <w:numPr>
          <w:ilvl w:val="0"/>
          <w:numId w:val="34"/>
        </w:numPr>
        <w:jc w:val="both"/>
      </w:pPr>
      <w:r w:rsidRPr="00524B65">
        <w:t xml:space="preserve">Análisis Documental: Revisión de protocolos, guías de actuación y registros sanitarios (historia clínica). </w:t>
      </w:r>
    </w:p>
    <w:p w14:paraId="1385718E" w14:textId="77777777" w:rsidR="00524B65" w:rsidRPr="00524B65" w:rsidRDefault="00524B65" w:rsidP="00524B65">
      <w:pPr>
        <w:jc w:val="both"/>
      </w:pPr>
    </w:p>
    <w:p w14:paraId="016223A4" w14:textId="77777777" w:rsidR="00524B65" w:rsidRPr="00524B65" w:rsidRDefault="00524B65" w:rsidP="00524B65">
      <w:pPr>
        <w:numPr>
          <w:ilvl w:val="0"/>
          <w:numId w:val="36"/>
        </w:numPr>
        <w:jc w:val="both"/>
      </w:pPr>
      <w:proofErr w:type="gramStart"/>
      <w:r w:rsidRPr="00524B65">
        <w:t>Emplazamiento  y</w:t>
      </w:r>
      <w:proofErr w:type="gramEnd"/>
      <w:r w:rsidRPr="00524B65">
        <w:t xml:space="preserve"> Muestra </w:t>
      </w:r>
    </w:p>
    <w:p w14:paraId="2CFDEFE5" w14:textId="77777777" w:rsidR="00524B65" w:rsidRPr="00524B65" w:rsidRDefault="00524B65" w:rsidP="00524B65">
      <w:pPr>
        <w:numPr>
          <w:ilvl w:val="0"/>
          <w:numId w:val="37"/>
        </w:numPr>
        <w:jc w:val="both"/>
      </w:pPr>
      <w:r w:rsidRPr="00524B65">
        <w:t xml:space="preserve">Ámbito: Atención primaria (centros de </w:t>
      </w:r>
      <w:proofErr w:type="gramStart"/>
      <w:r w:rsidRPr="00524B65">
        <w:t>salud )</w:t>
      </w:r>
      <w:proofErr w:type="gramEnd"/>
      <w:r w:rsidRPr="00524B65">
        <w:t xml:space="preserve"> urgencias hospitalarias, centros de salud mental y servicios de </w:t>
      </w:r>
      <w:proofErr w:type="gramStart"/>
      <w:r w:rsidRPr="00524B65">
        <w:t>obstetricia  y</w:t>
      </w:r>
      <w:proofErr w:type="gramEnd"/>
      <w:r w:rsidRPr="00524B65">
        <w:t xml:space="preserve"> ginecológica.</w:t>
      </w:r>
    </w:p>
    <w:p w14:paraId="24E8E934" w14:textId="77777777" w:rsidR="00524B65" w:rsidRPr="00524B65" w:rsidRDefault="00524B65" w:rsidP="00524B65">
      <w:pPr>
        <w:numPr>
          <w:ilvl w:val="0"/>
          <w:numId w:val="37"/>
        </w:numPr>
        <w:jc w:val="both"/>
      </w:pPr>
      <w:r w:rsidRPr="00524B65">
        <w:t>Población: Mujeres mayores de 14 años que acuden por cualquier motivo de salud.</w:t>
      </w:r>
    </w:p>
    <w:p w14:paraId="16473A09" w14:textId="77777777" w:rsidR="00524B65" w:rsidRPr="00524B65" w:rsidRDefault="00524B65" w:rsidP="00524B65">
      <w:pPr>
        <w:numPr>
          <w:ilvl w:val="0"/>
          <w:numId w:val="37"/>
        </w:numPr>
        <w:jc w:val="both"/>
      </w:pPr>
      <w:r w:rsidRPr="00524B65">
        <w:lastRenderedPageBreak/>
        <w:t xml:space="preserve">Muestreo: Generalmente no probabilístico, por conveniencia o consecutivo en los centros de salud seleccionados. </w:t>
      </w:r>
    </w:p>
    <w:p w14:paraId="458A27B3" w14:textId="77777777" w:rsidR="00524B65" w:rsidRPr="00524B65" w:rsidRDefault="00524B65" w:rsidP="00524B65">
      <w:pPr>
        <w:numPr>
          <w:ilvl w:val="0"/>
          <w:numId w:val="37"/>
        </w:numPr>
        <w:jc w:val="both"/>
      </w:pPr>
      <w:r w:rsidRPr="00524B65">
        <w:t xml:space="preserve">Participantes: Mujeres (víctimas potenciales) o profesionales sanitarios (médicos, enfermeras, trabajadores sociales).  </w:t>
      </w:r>
    </w:p>
    <w:p w14:paraId="6021D79A" w14:textId="77777777" w:rsidR="00524B65" w:rsidRPr="00524B65" w:rsidRDefault="00524B65" w:rsidP="00524B65">
      <w:pPr>
        <w:jc w:val="both"/>
        <w:rPr>
          <w:b/>
        </w:rPr>
      </w:pPr>
      <w:r w:rsidRPr="00524B65">
        <w:rPr>
          <w:b/>
        </w:rPr>
        <w:t xml:space="preserve">Resultados: </w:t>
      </w:r>
    </w:p>
    <w:p w14:paraId="0D5921BD" w14:textId="77777777" w:rsidR="00524B65" w:rsidRPr="00524B65" w:rsidRDefault="00524B65" w:rsidP="00524B65">
      <w:pPr>
        <w:jc w:val="both"/>
      </w:pPr>
      <w:r w:rsidRPr="00524B65">
        <w:t xml:space="preserve">Detección y Registro: En 2022 se registraron más de 15.000 casos en centros sanitarios, con un incremento de la detección en atención primaria (ejemplo 2.900 casos de violencia psicológica). </w:t>
      </w:r>
    </w:p>
    <w:p w14:paraId="2F700DA1" w14:textId="77777777" w:rsidR="00524B65" w:rsidRPr="00524B65" w:rsidRDefault="00524B65" w:rsidP="00524B65">
      <w:pPr>
        <w:jc w:val="both"/>
      </w:pPr>
      <w:r w:rsidRPr="00524B65">
        <w:t xml:space="preserve">Insuficiencia en Europa: La OMS alerta de que la atención sanitaria a víctimas de violencia es insuficiente en la mayoría de los estados miembros europeos. </w:t>
      </w:r>
    </w:p>
    <w:p w14:paraId="78C79547" w14:textId="77777777" w:rsidR="00524B65" w:rsidRPr="00524B65" w:rsidRDefault="00524B65" w:rsidP="00524B65">
      <w:pPr>
        <w:jc w:val="both"/>
        <w:rPr>
          <w:b/>
        </w:rPr>
      </w:pPr>
      <w:r w:rsidRPr="00524B65">
        <w:rPr>
          <w:b/>
        </w:rPr>
        <w:t xml:space="preserve">Conclusiones: </w:t>
      </w:r>
    </w:p>
    <w:p w14:paraId="1BB6C30D" w14:textId="77777777" w:rsidR="00524B65" w:rsidRPr="00524B65" w:rsidRDefault="00524B65" w:rsidP="00524B65">
      <w:pPr>
        <w:jc w:val="both"/>
      </w:pPr>
      <w:r w:rsidRPr="00524B65">
        <w:t>Impacto Profundo en Salud: El maltrato, incluyendo el físico (57%), psíquico (88%) y sexual (22%) genera alta repercusión emocional y orgánica en la víctima.</w:t>
      </w:r>
    </w:p>
    <w:p w14:paraId="4D657FBF" w14:textId="77777777" w:rsidR="00524B65" w:rsidRPr="00524B65" w:rsidRDefault="00524B65" w:rsidP="00524B65">
      <w:pPr>
        <w:jc w:val="both"/>
      </w:pPr>
      <w:r w:rsidRPr="00524B65">
        <w:t xml:space="preserve">Papel Fundamental de la Atención Primaria: El personal sanitario es el apoyo principal para la detección temprana, pero se requiere más formación, ya que la percepción de capacitación es aún baja. </w:t>
      </w:r>
    </w:p>
    <w:p w14:paraId="49E29ACD" w14:textId="77777777" w:rsidR="00524B65" w:rsidRPr="00524B65" w:rsidRDefault="00524B65" w:rsidP="00524B65">
      <w:pPr>
        <w:jc w:val="both"/>
        <w:rPr>
          <w:b/>
        </w:rPr>
      </w:pPr>
    </w:p>
    <w:p w14:paraId="15599134" w14:textId="77777777" w:rsidR="00524B65" w:rsidRPr="00524B65" w:rsidRDefault="00524B65" w:rsidP="00524B65">
      <w:pPr>
        <w:jc w:val="both"/>
        <w:rPr>
          <w:b/>
        </w:rPr>
      </w:pPr>
    </w:p>
    <w:p w14:paraId="28242C7E" w14:textId="77777777" w:rsidR="00524B65" w:rsidRPr="00524B65" w:rsidRDefault="00524B65" w:rsidP="00524B65">
      <w:pPr>
        <w:jc w:val="both"/>
        <w:rPr>
          <w:b/>
        </w:rPr>
      </w:pPr>
      <w:r w:rsidRPr="00524B65">
        <w:rPr>
          <w:b/>
        </w:rPr>
        <w:t xml:space="preserve">Bibliografía: </w:t>
      </w:r>
    </w:p>
    <w:p w14:paraId="0ECBA4E2" w14:textId="77777777" w:rsidR="00524B65" w:rsidRPr="00524B65" w:rsidRDefault="00524B65" w:rsidP="00524B65">
      <w:pPr>
        <w:numPr>
          <w:ilvl w:val="0"/>
          <w:numId w:val="38"/>
        </w:numPr>
        <w:jc w:val="both"/>
      </w:pPr>
      <w:r w:rsidRPr="00524B65">
        <w:t xml:space="preserve">Bugarín </w:t>
      </w:r>
      <w:proofErr w:type="gramStart"/>
      <w:r w:rsidRPr="00524B65">
        <w:t>González ,</w:t>
      </w:r>
      <w:proofErr w:type="gramEnd"/>
      <w:r w:rsidRPr="00524B65">
        <w:t xml:space="preserve"> R. La violencia de género, desde la perspectiva del ámbito sanitario: la asistencia en atención primaria </w:t>
      </w:r>
    </w:p>
    <w:p w14:paraId="3581340A" w14:textId="77777777" w:rsidR="00524B65" w:rsidRPr="00524B65" w:rsidRDefault="00524B65" w:rsidP="00524B65">
      <w:pPr>
        <w:jc w:val="both"/>
        <w:rPr>
          <w:b/>
          <w:u w:val="single"/>
        </w:rPr>
      </w:pPr>
    </w:p>
    <w:p w14:paraId="38B6377A" w14:textId="77777777" w:rsidR="00524B65" w:rsidRDefault="00524B65" w:rsidP="00524B65">
      <w:pPr>
        <w:jc w:val="both"/>
        <w:rPr>
          <w:b/>
          <w:u w:val="single"/>
        </w:rPr>
      </w:pPr>
    </w:p>
    <w:p w14:paraId="0F9A0BDF" w14:textId="77777777" w:rsidR="00524B65" w:rsidRDefault="00524B65" w:rsidP="00524B65">
      <w:pPr>
        <w:jc w:val="both"/>
        <w:rPr>
          <w:b/>
          <w:u w:val="single"/>
        </w:rPr>
      </w:pPr>
    </w:p>
    <w:p w14:paraId="04C49ACC" w14:textId="77777777" w:rsidR="00524B65" w:rsidRDefault="00524B65" w:rsidP="00524B65">
      <w:pPr>
        <w:jc w:val="both"/>
        <w:rPr>
          <w:b/>
          <w:u w:val="single"/>
        </w:rPr>
      </w:pPr>
    </w:p>
    <w:p w14:paraId="320291D4" w14:textId="77777777" w:rsidR="00524B65" w:rsidRDefault="00524B65" w:rsidP="00524B65">
      <w:pPr>
        <w:jc w:val="both"/>
        <w:rPr>
          <w:b/>
          <w:u w:val="single"/>
        </w:rPr>
      </w:pPr>
    </w:p>
    <w:p w14:paraId="6DAC32FC" w14:textId="77777777" w:rsidR="00524B65" w:rsidRDefault="00524B65" w:rsidP="00524B65">
      <w:pPr>
        <w:jc w:val="both"/>
        <w:rPr>
          <w:b/>
          <w:u w:val="single"/>
        </w:rPr>
      </w:pPr>
    </w:p>
    <w:p w14:paraId="0DB5B270" w14:textId="77777777" w:rsidR="00524B65" w:rsidRDefault="00524B65" w:rsidP="00524B65">
      <w:pPr>
        <w:jc w:val="both"/>
        <w:rPr>
          <w:b/>
          <w:u w:val="single"/>
        </w:rPr>
      </w:pPr>
    </w:p>
    <w:p w14:paraId="0CA59207" w14:textId="77777777" w:rsidR="00524B65" w:rsidRDefault="00524B65" w:rsidP="00524B65">
      <w:pPr>
        <w:jc w:val="both"/>
        <w:rPr>
          <w:b/>
          <w:u w:val="single"/>
        </w:rPr>
      </w:pPr>
    </w:p>
    <w:p w14:paraId="156F4FCC" w14:textId="77777777" w:rsidR="00524B65" w:rsidRPr="00524B65" w:rsidRDefault="00524B65" w:rsidP="00524B65">
      <w:pPr>
        <w:jc w:val="both"/>
        <w:rPr>
          <w:b/>
          <w:u w:val="single"/>
        </w:rPr>
      </w:pPr>
    </w:p>
    <w:p w14:paraId="417B26FA" w14:textId="77777777" w:rsidR="00524B65" w:rsidRPr="00524B65" w:rsidRDefault="00524B65" w:rsidP="00524B65">
      <w:pPr>
        <w:jc w:val="both"/>
      </w:pPr>
      <w:r w:rsidRPr="00524B65">
        <w:rPr>
          <w:b/>
        </w:rPr>
        <w:lastRenderedPageBreak/>
        <w:t>Riesgos Laborales en Personal Sanitario y no Sanitario en el Ámbito Hospitalario</w:t>
      </w:r>
    </w:p>
    <w:p w14:paraId="2C930EA0" w14:textId="77777777" w:rsidR="00524B65" w:rsidRPr="00524B65" w:rsidRDefault="00524B65" w:rsidP="00524B65">
      <w:pPr>
        <w:jc w:val="both"/>
        <w:rPr>
          <w:b/>
        </w:rPr>
      </w:pPr>
      <w:r w:rsidRPr="00524B65">
        <w:rPr>
          <w:b/>
        </w:rPr>
        <w:t>Introducción:</w:t>
      </w:r>
    </w:p>
    <w:p w14:paraId="20A4E6BF" w14:textId="77777777" w:rsidR="00524B65" w:rsidRPr="00524B65" w:rsidRDefault="00524B65" w:rsidP="00524B65">
      <w:pPr>
        <w:jc w:val="both"/>
      </w:pPr>
      <w:r w:rsidRPr="00524B65">
        <w:t>Los riesgos laborales en el ámbito hospitalario afectan tanto al personal sanitario (médicos, enfermeros) como no sanitario (limpieza, mantenimiento, administrativos), destacando los riesgos biológicos, ergonómicos (sobreesfuerzos), físicos (radiaciones), químicos y psicosociales (estrés, burnout</w:t>
      </w:r>
      <w:proofErr w:type="gramStart"/>
      <w:r w:rsidRPr="00524B65">
        <w:t>).Las</w:t>
      </w:r>
      <w:proofErr w:type="gramEnd"/>
      <w:r w:rsidRPr="00524B65">
        <w:t xml:space="preserve"> medidas preventivas como el uso de equipos de protección individual (</w:t>
      </w:r>
      <w:proofErr w:type="spellStart"/>
      <w:r w:rsidRPr="00524B65">
        <w:t>Epis</w:t>
      </w:r>
      <w:proofErr w:type="spellEnd"/>
      <w:r w:rsidRPr="00524B65">
        <w:t>), la formación y protocolos de movilización son fundamentales para garantizar la seguridad.</w:t>
      </w:r>
    </w:p>
    <w:p w14:paraId="7134DFF6" w14:textId="77777777" w:rsidR="00524B65" w:rsidRPr="00524B65" w:rsidRDefault="00524B65" w:rsidP="00524B65">
      <w:pPr>
        <w:jc w:val="both"/>
      </w:pPr>
      <w:r w:rsidRPr="00524B65">
        <w:t>En cualquier ámbito laboral existen una serie de riesgos relacionados con el desarrollo de la actividad a los que todo el personal pueden estar expuestos de una manera directa e indirecta.</w:t>
      </w:r>
    </w:p>
    <w:p w14:paraId="1480D183" w14:textId="77777777" w:rsidR="00524B65" w:rsidRPr="00524B65" w:rsidRDefault="00524B65" w:rsidP="00524B65">
      <w:pPr>
        <w:jc w:val="both"/>
      </w:pPr>
      <w:r w:rsidRPr="00524B65">
        <w:t xml:space="preserve">Ante la exposición de los diversos riesgos es importante centrarse en medidas preventivas y formación e información del personal sobre los riesgos específicos que le puedan afectar a nivel individual en el desarrollo de las tareas y los riesgos para la seguridad y salud a nivel grupal. </w:t>
      </w:r>
    </w:p>
    <w:p w14:paraId="2CF24CDB" w14:textId="77777777" w:rsidR="00524B65" w:rsidRPr="00524B65" w:rsidRDefault="00524B65" w:rsidP="00524B65">
      <w:pPr>
        <w:jc w:val="both"/>
      </w:pPr>
      <w:r w:rsidRPr="00524B65">
        <w:t xml:space="preserve">En la actualidad se pueden clasificar los riesgos en diferentes categorías y teniendo en cuenta el entorno físico, las condiciones medioambientales, factores psicosociales y la relación entre fatiga física y mental producidas en el trabajo se puede hacer distinción entre: </w:t>
      </w:r>
    </w:p>
    <w:p w14:paraId="667B4539" w14:textId="77777777" w:rsidR="00524B65" w:rsidRPr="00524B65" w:rsidRDefault="00524B65" w:rsidP="00524B65">
      <w:pPr>
        <w:jc w:val="both"/>
      </w:pPr>
      <w:r w:rsidRPr="00524B65">
        <w:t>Riesgos de Seguridad: Vinculados a consecuencias físicas por accidentes, sobreesfuerzos, caídas.</w:t>
      </w:r>
    </w:p>
    <w:p w14:paraId="221B897B" w14:textId="77777777" w:rsidR="00524B65" w:rsidRPr="00524B65" w:rsidRDefault="00524B65" w:rsidP="00524B65">
      <w:pPr>
        <w:jc w:val="both"/>
      </w:pPr>
      <w:r w:rsidRPr="00524B65">
        <w:t xml:space="preserve">Riesgos de Higiene: Relacionados con el ruido, iluminación, temperatura y humedad ambiental, contaminaciones biológicas o exposición a enfermedades infecciosas. </w:t>
      </w:r>
    </w:p>
    <w:p w14:paraId="1575EB22" w14:textId="77777777" w:rsidR="00524B65" w:rsidRPr="00524B65" w:rsidRDefault="00524B65" w:rsidP="00524B65">
      <w:pPr>
        <w:jc w:val="both"/>
      </w:pPr>
      <w:r w:rsidRPr="00524B65">
        <w:t>Riesgos de Ergonomía y Psicosociología: Provocados por la fatiga, estrés, carga mental, trabajo a turnos, nocturnidad.</w:t>
      </w:r>
    </w:p>
    <w:p w14:paraId="67CA3AB6" w14:textId="77777777" w:rsidR="00524B65" w:rsidRPr="00524B65" w:rsidRDefault="00524B65" w:rsidP="00524B65">
      <w:pPr>
        <w:jc w:val="both"/>
      </w:pPr>
      <w:r w:rsidRPr="00524B65">
        <w:t xml:space="preserve">Existen factores que pueden aumentar ciertos riesgos a nivel físico como por ejemplo manipulaciones y características de las cargas y pesos, esfuerzos físicos, características del medio de trabajo, exigencias de la actividad que se unen a factores individuales de riesgo como falta de aptitud física, falta de conocimiento y todo en conjunto incrementa posibles lesiones y accidentes en el ámbito laboral. </w:t>
      </w:r>
    </w:p>
    <w:p w14:paraId="543B3D45" w14:textId="77777777" w:rsidR="00524B65" w:rsidRPr="00524B65" w:rsidRDefault="00524B65" w:rsidP="00524B65">
      <w:pPr>
        <w:jc w:val="both"/>
      </w:pPr>
      <w:r w:rsidRPr="00524B65">
        <w:t xml:space="preserve">Otro tipo menos visible de riesgo </w:t>
      </w:r>
      <w:proofErr w:type="gramStart"/>
      <w:r w:rsidRPr="00524B65">
        <w:t>laboral,</w:t>
      </w:r>
      <w:proofErr w:type="gramEnd"/>
      <w:r w:rsidRPr="00524B65">
        <w:t xml:space="preserve"> es el relacionado con factores de naturaleza psicosocial y organizativo como la carga y fatiga mental, estrés laboral como consecuencia de situaciones de incertidumbre, presiones laborales, trato </w:t>
      </w:r>
      <w:proofErr w:type="gramStart"/>
      <w:r w:rsidRPr="00524B65">
        <w:lastRenderedPageBreak/>
        <w:t>con  pacientes</w:t>
      </w:r>
      <w:proofErr w:type="gramEnd"/>
      <w:r w:rsidRPr="00524B65">
        <w:t xml:space="preserve"> y familiares, cambios de horario laboral, alteraciones del sueño, agotamiento mental y emocional. </w:t>
      </w:r>
    </w:p>
    <w:p w14:paraId="7FAA6225" w14:textId="77777777" w:rsidR="00524B65" w:rsidRPr="00524B65" w:rsidRDefault="00524B65" w:rsidP="00524B65">
      <w:pPr>
        <w:jc w:val="both"/>
      </w:pPr>
      <w:r w:rsidRPr="00524B65">
        <w:t xml:space="preserve">En el ámbito sanitario uno </w:t>
      </w:r>
      <w:proofErr w:type="gramStart"/>
      <w:r w:rsidRPr="00524B65">
        <w:t>de  los</w:t>
      </w:r>
      <w:proofErr w:type="gramEnd"/>
      <w:r w:rsidRPr="00524B65">
        <w:t xml:space="preserve"> mayores </w:t>
      </w:r>
      <w:proofErr w:type="gramStart"/>
      <w:r w:rsidRPr="00524B65">
        <w:t>riesgos  a</w:t>
      </w:r>
      <w:proofErr w:type="gramEnd"/>
      <w:r w:rsidRPr="00524B65">
        <w:t xml:space="preserve"> </w:t>
      </w:r>
      <w:proofErr w:type="gramStart"/>
      <w:r w:rsidRPr="00524B65">
        <w:t>los  que</w:t>
      </w:r>
      <w:proofErr w:type="gramEnd"/>
      <w:r w:rsidRPr="00524B65">
        <w:t xml:space="preserve"> el personal está expuesto es el riesgo biológico debido a la exposición constante a sangre tejidos y demás fluidos. </w:t>
      </w:r>
    </w:p>
    <w:p w14:paraId="46841CBA" w14:textId="77777777" w:rsidR="00524B65" w:rsidRPr="00524B65" w:rsidRDefault="00524B65" w:rsidP="00524B65">
      <w:pPr>
        <w:jc w:val="both"/>
      </w:pPr>
    </w:p>
    <w:p w14:paraId="554EEC01" w14:textId="77777777" w:rsidR="00524B65" w:rsidRPr="00524B65" w:rsidRDefault="00524B65" w:rsidP="00524B65">
      <w:pPr>
        <w:jc w:val="both"/>
      </w:pPr>
    </w:p>
    <w:p w14:paraId="4FC0B36F" w14:textId="77777777" w:rsidR="00524B65" w:rsidRPr="00524B65" w:rsidRDefault="00524B65" w:rsidP="00524B65">
      <w:pPr>
        <w:jc w:val="both"/>
        <w:rPr>
          <w:b/>
        </w:rPr>
      </w:pPr>
      <w:r w:rsidRPr="00524B65">
        <w:rPr>
          <w:b/>
        </w:rPr>
        <w:t xml:space="preserve">Material y Métodos: </w:t>
      </w:r>
    </w:p>
    <w:p w14:paraId="2EB097B2" w14:textId="77777777" w:rsidR="00524B65" w:rsidRPr="00524B65" w:rsidRDefault="00524B65" w:rsidP="00524B65">
      <w:pPr>
        <w:numPr>
          <w:ilvl w:val="0"/>
          <w:numId w:val="39"/>
        </w:numPr>
        <w:jc w:val="both"/>
      </w:pPr>
      <w:r w:rsidRPr="00524B65">
        <w:t>Inspecciones de Seguridad: Visitas técnicas a las instalaciones (quirófanos, laboratorios, áreas de hospitalización) para evaluar el diseño, maquinaria y condiciones ambientales.</w:t>
      </w:r>
    </w:p>
    <w:p w14:paraId="47B8507F" w14:textId="77777777" w:rsidR="00524B65" w:rsidRPr="00524B65" w:rsidRDefault="00524B65" w:rsidP="00524B65">
      <w:pPr>
        <w:numPr>
          <w:ilvl w:val="0"/>
          <w:numId w:val="39"/>
        </w:numPr>
        <w:jc w:val="both"/>
      </w:pPr>
      <w:r w:rsidRPr="00524B65">
        <w:t xml:space="preserve">Vigilancia de la Salud: Exámenes de salud (específicos según el puesto), analíticas y protocolos de vacunación gestionados por los servicios de prevención. </w:t>
      </w:r>
    </w:p>
    <w:p w14:paraId="04F4E0E5" w14:textId="77777777" w:rsidR="00524B65" w:rsidRPr="00524B65" w:rsidRDefault="00524B65" w:rsidP="00524B65">
      <w:pPr>
        <w:numPr>
          <w:ilvl w:val="0"/>
          <w:numId w:val="39"/>
        </w:numPr>
        <w:jc w:val="both"/>
      </w:pPr>
      <w:r w:rsidRPr="00524B65">
        <w:t xml:space="preserve">Estudios de Higiene Industrial: Medición de niveles de ruido, iluminación, radiaciones ionizantes o ionizantes y contaminantes químicos. </w:t>
      </w:r>
    </w:p>
    <w:p w14:paraId="416472FB" w14:textId="77777777" w:rsidR="00524B65" w:rsidRPr="00524B65" w:rsidRDefault="00524B65" w:rsidP="00524B65">
      <w:pPr>
        <w:numPr>
          <w:ilvl w:val="0"/>
          <w:numId w:val="39"/>
        </w:numPr>
        <w:jc w:val="both"/>
      </w:pPr>
      <w:r w:rsidRPr="00524B65">
        <w:t>Identificación del Personal: Clasificación de los puestos en personal sanitario (médicos, enfermeros, auxiliares) y no sanitario (limpieza, celadores, mantenimiento, administrativos).</w:t>
      </w:r>
    </w:p>
    <w:p w14:paraId="459BCD17" w14:textId="77777777" w:rsidR="00524B65" w:rsidRPr="00524B65" w:rsidRDefault="00524B65" w:rsidP="00524B65">
      <w:pPr>
        <w:jc w:val="both"/>
        <w:rPr>
          <w:b/>
        </w:rPr>
      </w:pPr>
    </w:p>
    <w:p w14:paraId="0517D742" w14:textId="77777777" w:rsidR="00524B65" w:rsidRPr="00524B65" w:rsidRDefault="00524B65" w:rsidP="00524B65">
      <w:pPr>
        <w:jc w:val="both"/>
        <w:rPr>
          <w:b/>
        </w:rPr>
      </w:pPr>
      <w:r w:rsidRPr="00524B65">
        <w:rPr>
          <w:b/>
        </w:rPr>
        <w:t xml:space="preserve">Resultados: </w:t>
      </w:r>
    </w:p>
    <w:p w14:paraId="7EA9A1AA" w14:textId="77777777" w:rsidR="00524B65" w:rsidRPr="00524B65" w:rsidRDefault="00524B65" w:rsidP="00524B65">
      <w:pPr>
        <w:numPr>
          <w:ilvl w:val="0"/>
          <w:numId w:val="40"/>
        </w:numPr>
        <w:jc w:val="both"/>
      </w:pPr>
      <w:r w:rsidRPr="00524B65">
        <w:t xml:space="preserve">Mayor Riesgo: Los celadores, seguidos de los auxiliares de enfermería y personal de enfermería, muestran mayor exposición especialmente a riesgos psicosociales y ergonómicos.  </w:t>
      </w:r>
    </w:p>
    <w:p w14:paraId="4CABFAC8" w14:textId="77777777" w:rsidR="00524B65" w:rsidRPr="00524B65" w:rsidRDefault="00524B65" w:rsidP="00524B65">
      <w:pPr>
        <w:numPr>
          <w:ilvl w:val="0"/>
          <w:numId w:val="40"/>
        </w:numPr>
        <w:jc w:val="both"/>
      </w:pPr>
      <w:r w:rsidRPr="00524B65">
        <w:t>Personal Sanitario (médico/ ATS): Alta incidencia de riesgos psicosociales vinculados a turnos rotatorios, alta exigencia emocional y carga de trabajo.</w:t>
      </w:r>
    </w:p>
    <w:p w14:paraId="7CC0A697" w14:textId="77777777" w:rsidR="00524B65" w:rsidRPr="00524B65" w:rsidRDefault="00524B65" w:rsidP="00524B65">
      <w:pPr>
        <w:numPr>
          <w:ilvl w:val="0"/>
          <w:numId w:val="40"/>
        </w:numPr>
        <w:jc w:val="both"/>
      </w:pPr>
      <w:r w:rsidRPr="00524B65">
        <w:t xml:space="preserve">Personal no Sanitario: Riesgos altos asociados a la manipulación de residuos químicos, carga física y mantenimiento. </w:t>
      </w:r>
    </w:p>
    <w:p w14:paraId="05C3EA31" w14:textId="77777777" w:rsidR="00524B65" w:rsidRPr="00524B65" w:rsidRDefault="00524B65" w:rsidP="00524B65">
      <w:pPr>
        <w:jc w:val="both"/>
        <w:rPr>
          <w:b/>
        </w:rPr>
      </w:pPr>
    </w:p>
    <w:p w14:paraId="47FC0CAD" w14:textId="77777777" w:rsidR="00524B65" w:rsidRPr="00524B65" w:rsidRDefault="00524B65" w:rsidP="00524B65">
      <w:pPr>
        <w:jc w:val="both"/>
        <w:rPr>
          <w:b/>
        </w:rPr>
      </w:pPr>
    </w:p>
    <w:p w14:paraId="2B7F2F80" w14:textId="77777777" w:rsidR="00524B65" w:rsidRPr="00524B65" w:rsidRDefault="00524B65" w:rsidP="00524B65">
      <w:pPr>
        <w:jc w:val="both"/>
        <w:rPr>
          <w:b/>
        </w:rPr>
      </w:pPr>
      <w:r w:rsidRPr="00524B65">
        <w:rPr>
          <w:b/>
        </w:rPr>
        <w:t xml:space="preserve">Conclusiones: </w:t>
      </w:r>
    </w:p>
    <w:p w14:paraId="494E157F" w14:textId="77777777" w:rsidR="00524B65" w:rsidRPr="00524B65" w:rsidRDefault="00524B65" w:rsidP="00524B65">
      <w:pPr>
        <w:numPr>
          <w:ilvl w:val="0"/>
          <w:numId w:val="41"/>
        </w:numPr>
        <w:jc w:val="both"/>
        <w:rPr>
          <w:b/>
        </w:rPr>
      </w:pPr>
      <w:proofErr w:type="gramStart"/>
      <w:r w:rsidRPr="00524B65">
        <w:lastRenderedPageBreak/>
        <w:t>Diversidad  de</w:t>
      </w:r>
      <w:proofErr w:type="gramEnd"/>
      <w:r w:rsidRPr="00524B65">
        <w:t xml:space="preserve"> Riesgos: El personal está expuesto a agentes biológicos (virus, bacterias), químicos (medicamentos peligrosos), físicos (radiaciones, ruido) y riesgos ergonómicos.</w:t>
      </w:r>
    </w:p>
    <w:p w14:paraId="539B745D" w14:textId="77777777" w:rsidR="00524B65" w:rsidRPr="00524B65" w:rsidRDefault="00524B65" w:rsidP="00524B65">
      <w:pPr>
        <w:numPr>
          <w:ilvl w:val="0"/>
          <w:numId w:val="41"/>
        </w:numPr>
        <w:jc w:val="both"/>
        <w:rPr>
          <w:b/>
        </w:rPr>
      </w:pPr>
      <w:r w:rsidRPr="00524B65">
        <w:t xml:space="preserve">Alto Impacto Psicosocial: El estrés laboral, el síndrome de burnout y la doble presencia (trabajo- familia) afectan gravemente la salud mental, siendo la estima uno de los factores más influyentes. </w:t>
      </w:r>
    </w:p>
    <w:p w14:paraId="0DCBFBB7" w14:textId="77777777" w:rsidR="00524B65" w:rsidRPr="00524B65" w:rsidRDefault="00524B65" w:rsidP="00524B65">
      <w:pPr>
        <w:numPr>
          <w:ilvl w:val="0"/>
          <w:numId w:val="41"/>
        </w:numPr>
        <w:jc w:val="both"/>
        <w:rPr>
          <w:b/>
        </w:rPr>
      </w:pPr>
      <w:r w:rsidRPr="00524B65">
        <w:t xml:space="preserve">Lesiones Musculoesqueléticas: El personal sanitario, especialmente auxiliares y celadores sufren frecuentemente sobreesfuerzos por la movilización de pacientes. </w:t>
      </w:r>
    </w:p>
    <w:p w14:paraId="65844C7B" w14:textId="77777777" w:rsidR="00524B65" w:rsidRPr="00524B65" w:rsidRDefault="00524B65" w:rsidP="00524B65">
      <w:pPr>
        <w:numPr>
          <w:ilvl w:val="0"/>
          <w:numId w:val="41"/>
        </w:numPr>
        <w:jc w:val="both"/>
        <w:rPr>
          <w:b/>
        </w:rPr>
      </w:pPr>
      <w:r w:rsidRPr="00524B65">
        <w:t xml:space="preserve">Personal no Sanitario: El personal de mantenimiento, limpieza y cocina enfrenta riesgos específicos como caídas, cortes, exposición a productos de limpieza y quemaduras. </w:t>
      </w:r>
    </w:p>
    <w:p w14:paraId="3381948B" w14:textId="77777777" w:rsidR="00524B65" w:rsidRPr="00524B65" w:rsidRDefault="00524B65" w:rsidP="00524B65">
      <w:pPr>
        <w:jc w:val="both"/>
        <w:rPr>
          <w:b/>
        </w:rPr>
      </w:pPr>
    </w:p>
    <w:p w14:paraId="0D2C59E9" w14:textId="77777777" w:rsidR="00524B65" w:rsidRPr="00524B65" w:rsidRDefault="00524B65" w:rsidP="00524B65">
      <w:pPr>
        <w:jc w:val="both"/>
        <w:rPr>
          <w:b/>
        </w:rPr>
      </w:pPr>
    </w:p>
    <w:p w14:paraId="79820912" w14:textId="77777777" w:rsidR="00524B65" w:rsidRPr="00524B65" w:rsidRDefault="00524B65" w:rsidP="00524B65">
      <w:pPr>
        <w:jc w:val="both"/>
        <w:rPr>
          <w:b/>
        </w:rPr>
      </w:pPr>
      <w:r w:rsidRPr="00524B65">
        <w:rPr>
          <w:b/>
        </w:rPr>
        <w:t xml:space="preserve">Bibliografía: </w:t>
      </w:r>
    </w:p>
    <w:p w14:paraId="0CA2F80B" w14:textId="77777777" w:rsidR="00524B65" w:rsidRPr="00524B65" w:rsidRDefault="00524B65" w:rsidP="00524B65">
      <w:pPr>
        <w:numPr>
          <w:ilvl w:val="0"/>
          <w:numId w:val="42"/>
        </w:numPr>
        <w:jc w:val="both"/>
        <w:rPr>
          <w:b/>
        </w:rPr>
      </w:pPr>
      <w:r w:rsidRPr="00524B65">
        <w:t xml:space="preserve">Revista Sanitaria de Investigación: Álvarez Vallejo P, et al. Riesgos Laborales en los trabajos sanitarios y ámbito hospitalario (2024). Analiza agentes biológicos, químicos, físicos y ergonómicos. </w:t>
      </w:r>
    </w:p>
    <w:p w14:paraId="63128540" w14:textId="77777777" w:rsidR="00524B65" w:rsidRDefault="00524B65" w:rsidP="00524B65">
      <w:pPr>
        <w:jc w:val="both"/>
        <w:rPr>
          <w:b/>
          <w:u w:val="single"/>
        </w:rPr>
      </w:pPr>
    </w:p>
    <w:p w14:paraId="0D406A8C" w14:textId="77777777" w:rsidR="00524B65" w:rsidRDefault="00524B65" w:rsidP="00524B65">
      <w:pPr>
        <w:jc w:val="both"/>
        <w:rPr>
          <w:b/>
          <w:u w:val="single"/>
        </w:rPr>
      </w:pPr>
    </w:p>
    <w:p w14:paraId="00DFB1DA" w14:textId="77777777" w:rsidR="00524B65" w:rsidRDefault="00524B65" w:rsidP="00524B65">
      <w:pPr>
        <w:jc w:val="both"/>
        <w:rPr>
          <w:b/>
          <w:u w:val="single"/>
        </w:rPr>
      </w:pPr>
    </w:p>
    <w:p w14:paraId="195DC8C0" w14:textId="77777777" w:rsidR="00524B65" w:rsidRDefault="00524B65" w:rsidP="00524B65">
      <w:pPr>
        <w:jc w:val="both"/>
        <w:rPr>
          <w:b/>
          <w:u w:val="single"/>
        </w:rPr>
      </w:pPr>
    </w:p>
    <w:p w14:paraId="7FCF9687" w14:textId="77777777" w:rsidR="00524B65" w:rsidRDefault="00524B65" w:rsidP="00524B65">
      <w:pPr>
        <w:jc w:val="both"/>
        <w:rPr>
          <w:b/>
          <w:u w:val="single"/>
        </w:rPr>
      </w:pPr>
    </w:p>
    <w:p w14:paraId="6B604F26" w14:textId="77777777" w:rsidR="00524B65" w:rsidRDefault="00524B65" w:rsidP="00524B65">
      <w:pPr>
        <w:jc w:val="both"/>
        <w:rPr>
          <w:b/>
          <w:u w:val="single"/>
        </w:rPr>
      </w:pPr>
    </w:p>
    <w:p w14:paraId="113D6F2A" w14:textId="77777777" w:rsidR="00524B65" w:rsidRDefault="00524B65" w:rsidP="00524B65">
      <w:pPr>
        <w:jc w:val="both"/>
        <w:rPr>
          <w:b/>
          <w:u w:val="single"/>
        </w:rPr>
      </w:pPr>
    </w:p>
    <w:p w14:paraId="781D8907" w14:textId="77777777" w:rsidR="00524B65" w:rsidRDefault="00524B65" w:rsidP="00524B65">
      <w:pPr>
        <w:jc w:val="both"/>
        <w:rPr>
          <w:b/>
          <w:u w:val="single"/>
        </w:rPr>
      </w:pPr>
    </w:p>
    <w:p w14:paraId="55CF4742" w14:textId="77777777" w:rsidR="00524B65" w:rsidRDefault="00524B65" w:rsidP="00524B65">
      <w:pPr>
        <w:jc w:val="both"/>
        <w:rPr>
          <w:b/>
          <w:u w:val="single"/>
        </w:rPr>
      </w:pPr>
    </w:p>
    <w:p w14:paraId="348C55BE" w14:textId="77777777" w:rsidR="00524B65" w:rsidRDefault="00524B65" w:rsidP="00524B65">
      <w:pPr>
        <w:jc w:val="both"/>
        <w:rPr>
          <w:b/>
          <w:u w:val="single"/>
        </w:rPr>
      </w:pPr>
    </w:p>
    <w:p w14:paraId="625821F3" w14:textId="77777777" w:rsidR="00524B65" w:rsidRDefault="00524B65" w:rsidP="00524B65">
      <w:pPr>
        <w:jc w:val="both"/>
        <w:rPr>
          <w:b/>
          <w:u w:val="single"/>
        </w:rPr>
      </w:pPr>
    </w:p>
    <w:p w14:paraId="334D45AF" w14:textId="77777777" w:rsidR="00524B65" w:rsidRPr="00524B65" w:rsidRDefault="00524B65" w:rsidP="00524B65">
      <w:pPr>
        <w:jc w:val="both"/>
        <w:rPr>
          <w:b/>
          <w:u w:val="single"/>
        </w:rPr>
      </w:pPr>
    </w:p>
    <w:p w14:paraId="588EDE7C" w14:textId="77777777" w:rsidR="00524B65" w:rsidRPr="00524B65" w:rsidRDefault="00524B65" w:rsidP="00524B65">
      <w:pPr>
        <w:jc w:val="both"/>
        <w:rPr>
          <w:b/>
        </w:rPr>
      </w:pPr>
      <w:r w:rsidRPr="00524B65">
        <w:rPr>
          <w:b/>
        </w:rPr>
        <w:lastRenderedPageBreak/>
        <w:t>Protección de Datos en Personal Sanitario y no Sanitario en el Ámbito Hospitalario</w:t>
      </w:r>
    </w:p>
    <w:p w14:paraId="7BFA2D02" w14:textId="77777777" w:rsidR="00524B65" w:rsidRPr="00524B65" w:rsidRDefault="00524B65" w:rsidP="00524B65">
      <w:pPr>
        <w:jc w:val="both"/>
        <w:rPr>
          <w:b/>
        </w:rPr>
      </w:pPr>
      <w:r w:rsidRPr="00524B65">
        <w:rPr>
          <w:b/>
        </w:rPr>
        <w:t xml:space="preserve">Introducción: </w:t>
      </w:r>
    </w:p>
    <w:p w14:paraId="479DB07E" w14:textId="77777777" w:rsidR="00524B65" w:rsidRPr="00524B65" w:rsidRDefault="00524B65" w:rsidP="00524B65">
      <w:pPr>
        <w:jc w:val="both"/>
      </w:pPr>
      <w:r w:rsidRPr="00524B65">
        <w:t xml:space="preserve">La protección de datos en </w:t>
      </w:r>
      <w:proofErr w:type="gramStart"/>
      <w:r w:rsidRPr="00524B65">
        <w:t>el  ámbito</w:t>
      </w:r>
      <w:proofErr w:type="gramEnd"/>
      <w:r w:rsidRPr="00524B65">
        <w:t xml:space="preserve"> hospitalario es obligatoria para todo el personal (sanitario y no sanitario) bajo el RGPD y la LOPDGDD clasificando los datos de salud como especialmente sensibles. Se debe garantizar la confidencialidad, integridad y seguridad de la historia clínica tanto en soporte papel como electrónico, evitando accesos no autorizados. </w:t>
      </w:r>
    </w:p>
    <w:p w14:paraId="0788BAE7" w14:textId="77777777" w:rsidR="00524B65" w:rsidRPr="00524B65" w:rsidRDefault="00524B65" w:rsidP="00524B65">
      <w:pPr>
        <w:jc w:val="both"/>
      </w:pPr>
      <w:r w:rsidRPr="00524B65">
        <w:t xml:space="preserve">La protección de datos es un derecho fundamental que se desarrolla a partir del </w:t>
      </w:r>
      <w:proofErr w:type="spellStart"/>
      <w:r w:rsidRPr="00524B65">
        <w:t>articulo</w:t>
      </w:r>
      <w:proofErr w:type="spellEnd"/>
      <w:r w:rsidRPr="00524B65">
        <w:t xml:space="preserve"> 18.4 de la Constitución Española.</w:t>
      </w:r>
    </w:p>
    <w:p w14:paraId="2376DD54" w14:textId="77777777" w:rsidR="00524B65" w:rsidRPr="00524B65" w:rsidRDefault="00524B65" w:rsidP="00524B65">
      <w:pPr>
        <w:jc w:val="both"/>
      </w:pPr>
      <w:r w:rsidRPr="00524B65">
        <w:t xml:space="preserve">Cada persona individual es la única facultada para decidir lo que se puede o no hacer con sus datos personales. </w:t>
      </w:r>
    </w:p>
    <w:p w14:paraId="221595D7" w14:textId="77777777" w:rsidR="00524B65" w:rsidRPr="00524B65" w:rsidRDefault="00524B65" w:rsidP="00524B65">
      <w:pPr>
        <w:jc w:val="both"/>
      </w:pPr>
      <w:r w:rsidRPr="00524B65">
        <w:t xml:space="preserve">La ley nace para garantizar y proteger el tratamiento de nuestros datos privados. </w:t>
      </w:r>
    </w:p>
    <w:p w14:paraId="31222708" w14:textId="77777777" w:rsidR="00524B65" w:rsidRPr="00524B65" w:rsidRDefault="00524B65" w:rsidP="00524B65">
      <w:pPr>
        <w:jc w:val="both"/>
      </w:pPr>
      <w:r w:rsidRPr="00524B65">
        <w:t xml:space="preserve">En lo que nos concierne, en el sector sanitario a todos los profesionales, que en el desarrollo de su actividad manejan y tienen en su poder datos relativos a la salud de las personas y que incorporan a una historia clínica. </w:t>
      </w:r>
    </w:p>
    <w:p w14:paraId="06403427" w14:textId="77777777" w:rsidR="00524B65" w:rsidRPr="00524B65" w:rsidRDefault="00524B65" w:rsidP="00524B65">
      <w:pPr>
        <w:jc w:val="both"/>
      </w:pPr>
      <w:r w:rsidRPr="00524B65">
        <w:t xml:space="preserve">Están considerados de nivel alto protección por su especial intimidad. </w:t>
      </w:r>
    </w:p>
    <w:p w14:paraId="681D7244" w14:textId="77777777" w:rsidR="00524B65" w:rsidRPr="00524B65" w:rsidRDefault="00524B65" w:rsidP="00524B65">
      <w:pPr>
        <w:jc w:val="both"/>
      </w:pPr>
      <w:r w:rsidRPr="00524B65">
        <w:t xml:space="preserve">Hay que garantizar la seguridad de los datos obtenidos que se consideran de nivel alto para ello es obligatorio tener un documento de seguridad. </w:t>
      </w:r>
    </w:p>
    <w:p w14:paraId="4CB57A16" w14:textId="77777777" w:rsidR="00524B65" w:rsidRPr="00524B65" w:rsidRDefault="00524B65" w:rsidP="00524B65">
      <w:pPr>
        <w:jc w:val="both"/>
      </w:pPr>
      <w:r w:rsidRPr="00524B65">
        <w:t xml:space="preserve">Este documento establece el protocolo que sigue la clínica como </w:t>
      </w:r>
      <w:proofErr w:type="gramStart"/>
      <w:r w:rsidRPr="00524B65">
        <w:t>medidas garante</w:t>
      </w:r>
      <w:proofErr w:type="gramEnd"/>
      <w:r w:rsidRPr="00524B65">
        <w:t xml:space="preserve"> de la seguridad de los datos. </w:t>
      </w:r>
    </w:p>
    <w:p w14:paraId="69198098" w14:textId="77777777" w:rsidR="00524B65" w:rsidRPr="00524B65" w:rsidRDefault="00524B65" w:rsidP="00524B65">
      <w:pPr>
        <w:jc w:val="both"/>
      </w:pPr>
      <w:r w:rsidRPr="00524B65">
        <w:t xml:space="preserve">Si creemos que los datos obtenidos van a ser comunicados a terceros se debe informar y solicitar el consentimiento del paciente. </w:t>
      </w:r>
    </w:p>
    <w:p w14:paraId="126748EC" w14:textId="77777777" w:rsidR="00524B65" w:rsidRPr="00524B65" w:rsidRDefault="00524B65" w:rsidP="00524B65">
      <w:pPr>
        <w:jc w:val="both"/>
      </w:pPr>
      <w:r w:rsidRPr="00524B65">
        <w:t xml:space="preserve">No olvidar que la ley solo permite que se comuniquen datos para el cumplimiento de fines directamente relacionados con su proceso y en funciones legítimas entre cedente y cesionario. </w:t>
      </w:r>
    </w:p>
    <w:p w14:paraId="1F654952" w14:textId="77777777" w:rsidR="00524B65" w:rsidRPr="00524B65" w:rsidRDefault="00524B65" w:rsidP="00524B65">
      <w:pPr>
        <w:jc w:val="both"/>
      </w:pPr>
      <w:r w:rsidRPr="00524B65">
        <w:t xml:space="preserve">Cada fichero que se cree debe notificarse a la agencia española de protección de datos. Así como sus modificaciones o cancelaciones. </w:t>
      </w:r>
    </w:p>
    <w:p w14:paraId="0BBAA27D" w14:textId="77777777" w:rsidR="00524B65" w:rsidRPr="00524B65" w:rsidRDefault="00524B65" w:rsidP="00524B65">
      <w:pPr>
        <w:jc w:val="both"/>
      </w:pPr>
      <w:r w:rsidRPr="00524B65">
        <w:t xml:space="preserve">No es el contenido del fichero, sino su existencia. </w:t>
      </w:r>
    </w:p>
    <w:p w14:paraId="11F844C5" w14:textId="77777777" w:rsidR="00524B65" w:rsidRPr="00524B65" w:rsidRDefault="00524B65" w:rsidP="00524B65">
      <w:pPr>
        <w:jc w:val="both"/>
        <w:rPr>
          <w:b/>
        </w:rPr>
      </w:pPr>
    </w:p>
    <w:p w14:paraId="7C72E53F" w14:textId="77777777" w:rsidR="00524B65" w:rsidRPr="00524B65" w:rsidRDefault="00524B65" w:rsidP="00524B65">
      <w:pPr>
        <w:jc w:val="both"/>
        <w:rPr>
          <w:b/>
        </w:rPr>
      </w:pPr>
      <w:r w:rsidRPr="00524B65">
        <w:rPr>
          <w:b/>
        </w:rPr>
        <w:t xml:space="preserve">Material y Métodos: </w:t>
      </w:r>
    </w:p>
    <w:p w14:paraId="5ED19E1E" w14:textId="77777777" w:rsidR="00524B65" w:rsidRPr="00524B65" w:rsidRDefault="00524B65" w:rsidP="00524B65">
      <w:pPr>
        <w:numPr>
          <w:ilvl w:val="0"/>
          <w:numId w:val="42"/>
        </w:numPr>
        <w:jc w:val="both"/>
      </w:pPr>
      <w:r w:rsidRPr="00524B65">
        <w:t xml:space="preserve">Se refiere a los recursos físicos, informáticos y documentales necesarios para asegurar los datos. </w:t>
      </w:r>
    </w:p>
    <w:p w14:paraId="2AABC508" w14:textId="77777777" w:rsidR="00524B65" w:rsidRPr="00524B65" w:rsidRDefault="00524B65" w:rsidP="00524B65">
      <w:pPr>
        <w:numPr>
          <w:ilvl w:val="0"/>
          <w:numId w:val="42"/>
        </w:numPr>
        <w:jc w:val="both"/>
      </w:pPr>
      <w:r w:rsidRPr="00524B65">
        <w:lastRenderedPageBreak/>
        <w:t xml:space="preserve">Sistemas de Información Seguros: </w:t>
      </w:r>
      <w:proofErr w:type="spellStart"/>
      <w:r w:rsidRPr="00524B65">
        <w:t>Sofware</w:t>
      </w:r>
      <w:proofErr w:type="spellEnd"/>
      <w:r w:rsidRPr="00524B65">
        <w:t xml:space="preserve"> compatible con normativas (ejemplo HIPAA), cifrado de datos y autenticación robusta de usuarios.</w:t>
      </w:r>
    </w:p>
    <w:p w14:paraId="1AB29F79" w14:textId="77777777" w:rsidR="00524B65" w:rsidRPr="00524B65" w:rsidRDefault="00524B65" w:rsidP="00524B65">
      <w:pPr>
        <w:numPr>
          <w:ilvl w:val="0"/>
          <w:numId w:val="42"/>
        </w:numPr>
        <w:jc w:val="both"/>
      </w:pPr>
      <w:r w:rsidRPr="00524B65">
        <w:t xml:space="preserve">Políticas de Privacidad y confidencialidad: Firmadas por todo el personal. </w:t>
      </w:r>
    </w:p>
    <w:p w14:paraId="519C9715" w14:textId="77777777" w:rsidR="00524B65" w:rsidRPr="00524B65" w:rsidRDefault="00524B65" w:rsidP="00524B65">
      <w:pPr>
        <w:numPr>
          <w:ilvl w:val="0"/>
          <w:numId w:val="42"/>
        </w:numPr>
        <w:jc w:val="both"/>
      </w:pPr>
      <w:r w:rsidRPr="00524B65">
        <w:t xml:space="preserve">El personal sanitario se enfoca en la </w:t>
      </w:r>
      <w:proofErr w:type="gramStart"/>
      <w:r w:rsidRPr="00524B65">
        <w:t>confidencialidad clínica y la historia clínica</w:t>
      </w:r>
      <w:proofErr w:type="gramEnd"/>
    </w:p>
    <w:p w14:paraId="7F5CEE52" w14:textId="77777777" w:rsidR="00524B65" w:rsidRPr="00524B65" w:rsidRDefault="00524B65" w:rsidP="00524B65">
      <w:pPr>
        <w:numPr>
          <w:ilvl w:val="0"/>
          <w:numId w:val="42"/>
        </w:numPr>
        <w:jc w:val="both"/>
      </w:pPr>
      <w:r w:rsidRPr="00524B65">
        <w:t xml:space="preserve">Acceso Legitimado: Acceder únicamente a los datos necesarios para la atención del paciente. </w:t>
      </w:r>
    </w:p>
    <w:p w14:paraId="2B2FBCFF" w14:textId="77777777" w:rsidR="00524B65" w:rsidRPr="00524B65" w:rsidRDefault="00524B65" w:rsidP="00524B65">
      <w:pPr>
        <w:numPr>
          <w:ilvl w:val="0"/>
          <w:numId w:val="42"/>
        </w:numPr>
        <w:jc w:val="both"/>
      </w:pPr>
      <w:r w:rsidRPr="00524B65">
        <w:t>Información al Paciente: Cumplir el derecho de los pacientes a saber qué datos se tratan</w:t>
      </w:r>
    </w:p>
    <w:p w14:paraId="61724A31" w14:textId="77777777" w:rsidR="00524B65" w:rsidRPr="00524B65" w:rsidRDefault="00524B65" w:rsidP="00524B65">
      <w:pPr>
        <w:numPr>
          <w:ilvl w:val="0"/>
          <w:numId w:val="42"/>
        </w:numPr>
        <w:jc w:val="both"/>
      </w:pPr>
      <w:r w:rsidRPr="00524B65">
        <w:t xml:space="preserve">Custodia Documental: Almacenamiento seguro de historiales físicos, destrucción segura de documentos. </w:t>
      </w:r>
    </w:p>
    <w:p w14:paraId="7895258B" w14:textId="77777777" w:rsidR="00524B65" w:rsidRPr="00524B65" w:rsidRDefault="00524B65" w:rsidP="00524B65">
      <w:pPr>
        <w:numPr>
          <w:ilvl w:val="0"/>
          <w:numId w:val="42"/>
        </w:numPr>
        <w:jc w:val="both"/>
      </w:pPr>
      <w:r w:rsidRPr="00524B65">
        <w:t xml:space="preserve">Seguridad Física y de Contenidos: No dejar pantallas con datos visibles, evitar conversaciones sobre pacientes en áreas comunes. </w:t>
      </w:r>
    </w:p>
    <w:p w14:paraId="0CCE4D58" w14:textId="77777777" w:rsidR="00524B65" w:rsidRPr="00524B65" w:rsidRDefault="00524B65" w:rsidP="00524B65">
      <w:pPr>
        <w:numPr>
          <w:ilvl w:val="0"/>
          <w:numId w:val="42"/>
        </w:numPr>
        <w:jc w:val="both"/>
      </w:pPr>
      <w:r w:rsidRPr="00524B65">
        <w:t xml:space="preserve">Gestión de </w:t>
      </w:r>
      <w:proofErr w:type="gramStart"/>
      <w:r w:rsidRPr="00524B65">
        <w:t>Citas  y</w:t>
      </w:r>
      <w:proofErr w:type="gramEnd"/>
      <w:r w:rsidRPr="00524B65">
        <w:t xml:space="preserve"> Recepción: Protección de datos identificativos en la recepción de pacientes. </w:t>
      </w:r>
    </w:p>
    <w:p w14:paraId="6179E895" w14:textId="77777777" w:rsidR="00524B65" w:rsidRPr="00524B65" w:rsidRDefault="00524B65" w:rsidP="00524B65">
      <w:pPr>
        <w:numPr>
          <w:ilvl w:val="0"/>
          <w:numId w:val="42"/>
        </w:numPr>
        <w:jc w:val="both"/>
      </w:pPr>
      <w:r w:rsidRPr="00524B65">
        <w:t>Control de Accesos: No compartir contraseñas ni facilitar acceso a equipos no autorizados.</w:t>
      </w:r>
    </w:p>
    <w:p w14:paraId="1CDC7E23" w14:textId="77777777" w:rsidR="00524B65" w:rsidRPr="00524B65" w:rsidRDefault="00524B65" w:rsidP="00524B65">
      <w:pPr>
        <w:jc w:val="both"/>
        <w:rPr>
          <w:b/>
        </w:rPr>
      </w:pPr>
      <w:r w:rsidRPr="00524B65">
        <w:rPr>
          <w:b/>
        </w:rPr>
        <w:t xml:space="preserve">Resultados: </w:t>
      </w:r>
    </w:p>
    <w:p w14:paraId="51DFCEAB" w14:textId="77777777" w:rsidR="00524B65" w:rsidRPr="00524B65" w:rsidRDefault="00524B65" w:rsidP="00524B65">
      <w:pPr>
        <w:numPr>
          <w:ilvl w:val="0"/>
          <w:numId w:val="43"/>
        </w:numPr>
        <w:jc w:val="both"/>
        <w:rPr>
          <w:b/>
        </w:rPr>
      </w:pPr>
      <w:r w:rsidRPr="00524B65">
        <w:t>Datos Sensibles: Los datos de salud (</w:t>
      </w:r>
      <w:proofErr w:type="gramStart"/>
      <w:r w:rsidRPr="00524B65">
        <w:t>historiales,  diagnósticos</w:t>
      </w:r>
      <w:proofErr w:type="gramEnd"/>
      <w:r w:rsidRPr="00524B65">
        <w:t xml:space="preserve">, pruebas) requieren medidas técnicas y organizativas superiores, incluyendo el cifrado y controles de acceso restringidos. </w:t>
      </w:r>
    </w:p>
    <w:p w14:paraId="12085AAE" w14:textId="77777777" w:rsidR="00524B65" w:rsidRPr="00524B65" w:rsidRDefault="00524B65" w:rsidP="00524B65">
      <w:pPr>
        <w:numPr>
          <w:ilvl w:val="0"/>
          <w:numId w:val="43"/>
        </w:numPr>
        <w:jc w:val="both"/>
        <w:rPr>
          <w:b/>
        </w:rPr>
      </w:pPr>
      <w:r w:rsidRPr="00524B65">
        <w:t xml:space="preserve">Gestión de Accesos (Personal Sanitario): Solo deben acceder a la información médica los profesionales directamente involucrados en la atención </w:t>
      </w:r>
      <w:proofErr w:type="gramStart"/>
      <w:r w:rsidRPr="00524B65">
        <w:t>del  paciente</w:t>
      </w:r>
      <w:proofErr w:type="gramEnd"/>
      <w:r w:rsidRPr="00524B65">
        <w:t>. El acceso sin base asistencial es un incumplimiento grave.</w:t>
      </w:r>
    </w:p>
    <w:p w14:paraId="658B6F8B" w14:textId="77777777" w:rsidR="00524B65" w:rsidRPr="00524B65" w:rsidRDefault="00524B65" w:rsidP="00524B65">
      <w:pPr>
        <w:numPr>
          <w:ilvl w:val="0"/>
          <w:numId w:val="43"/>
        </w:numPr>
        <w:jc w:val="both"/>
        <w:rPr>
          <w:b/>
        </w:rPr>
      </w:pPr>
      <w:r w:rsidRPr="00524B65">
        <w:t xml:space="preserve">Gestión de Accesos (Personal no Sanitario): El personal administrativo o de servicios debe tener acceso limitado únicamente a la información administrativa necesaria, nunca a informes clínicos detallados. </w:t>
      </w:r>
    </w:p>
    <w:p w14:paraId="31431963" w14:textId="77777777" w:rsidR="00524B65" w:rsidRPr="00524B65" w:rsidRDefault="00524B65" w:rsidP="00524B65">
      <w:pPr>
        <w:jc w:val="both"/>
        <w:rPr>
          <w:b/>
        </w:rPr>
      </w:pPr>
      <w:r w:rsidRPr="00524B65">
        <w:rPr>
          <w:b/>
        </w:rPr>
        <w:t xml:space="preserve">Conclusiones:  </w:t>
      </w:r>
    </w:p>
    <w:p w14:paraId="7631C866" w14:textId="77777777" w:rsidR="00524B65" w:rsidRPr="00524B65" w:rsidRDefault="00524B65" w:rsidP="00524B65">
      <w:pPr>
        <w:numPr>
          <w:ilvl w:val="0"/>
          <w:numId w:val="44"/>
        </w:numPr>
        <w:jc w:val="both"/>
        <w:rPr>
          <w:b/>
        </w:rPr>
      </w:pPr>
      <w:r w:rsidRPr="00524B65">
        <w:t>Obligación de Secreto: Tanto médicos, enfermeros, y auxiliares (sanitarios), como personal de admisión, administración, limpieza, celadores o seguridad (no sanitarios) están sujetos al secreto profesional y al cumplimiento de la normativa de protección de datos.</w:t>
      </w:r>
    </w:p>
    <w:p w14:paraId="6EE1DE4C" w14:textId="77777777" w:rsidR="00524B65" w:rsidRPr="00524B65" w:rsidRDefault="00524B65" w:rsidP="00524B65">
      <w:pPr>
        <w:numPr>
          <w:ilvl w:val="0"/>
          <w:numId w:val="44"/>
        </w:numPr>
        <w:jc w:val="both"/>
        <w:rPr>
          <w:b/>
        </w:rPr>
      </w:pPr>
      <w:r w:rsidRPr="00524B65">
        <w:lastRenderedPageBreak/>
        <w:t xml:space="preserve">Alcance: Cualquier persona que acceda a la historia clínica o a datos identificativos (nombre, DNI, teléfono) durante sus funciones es responsable de su confidencialidad. </w:t>
      </w:r>
    </w:p>
    <w:p w14:paraId="6A1A0384" w14:textId="77777777" w:rsidR="00524B65" w:rsidRPr="00524B65" w:rsidRDefault="00524B65" w:rsidP="00524B65">
      <w:pPr>
        <w:jc w:val="both"/>
        <w:rPr>
          <w:b/>
        </w:rPr>
      </w:pPr>
    </w:p>
    <w:p w14:paraId="0305CD2D" w14:textId="77777777" w:rsidR="00524B65" w:rsidRPr="00524B65" w:rsidRDefault="00524B65" w:rsidP="00524B65">
      <w:pPr>
        <w:jc w:val="both"/>
        <w:rPr>
          <w:b/>
        </w:rPr>
      </w:pPr>
      <w:r w:rsidRPr="00524B65">
        <w:rPr>
          <w:b/>
        </w:rPr>
        <w:t xml:space="preserve">Bibliografía: </w:t>
      </w:r>
    </w:p>
    <w:p w14:paraId="109CF23F" w14:textId="77777777" w:rsidR="00524B65" w:rsidRPr="00524B65" w:rsidRDefault="00524B65" w:rsidP="00524B65">
      <w:pPr>
        <w:numPr>
          <w:ilvl w:val="0"/>
          <w:numId w:val="45"/>
        </w:numPr>
        <w:jc w:val="both"/>
      </w:pPr>
      <w:r w:rsidRPr="00524B65">
        <w:t xml:space="preserve">AEPD: Agencia Española de Protección de Datos </w:t>
      </w:r>
    </w:p>
    <w:p w14:paraId="70060585" w14:textId="77777777" w:rsidR="00524B65" w:rsidRDefault="00524B65" w:rsidP="00524B65">
      <w:pPr>
        <w:jc w:val="both"/>
        <w:rPr>
          <w:b/>
          <w:u w:val="single"/>
        </w:rPr>
      </w:pPr>
    </w:p>
    <w:p w14:paraId="27DD58A7" w14:textId="77777777" w:rsidR="00524B65" w:rsidRDefault="00524B65" w:rsidP="00524B65">
      <w:pPr>
        <w:jc w:val="both"/>
        <w:rPr>
          <w:b/>
          <w:u w:val="single"/>
        </w:rPr>
      </w:pPr>
    </w:p>
    <w:p w14:paraId="73D99C6F" w14:textId="77777777" w:rsidR="00524B65" w:rsidRDefault="00524B65" w:rsidP="00524B65">
      <w:pPr>
        <w:jc w:val="both"/>
        <w:rPr>
          <w:b/>
          <w:u w:val="single"/>
        </w:rPr>
      </w:pPr>
    </w:p>
    <w:p w14:paraId="5A52014F" w14:textId="77777777" w:rsidR="00524B65" w:rsidRDefault="00524B65" w:rsidP="00524B65">
      <w:pPr>
        <w:jc w:val="both"/>
        <w:rPr>
          <w:b/>
          <w:u w:val="single"/>
        </w:rPr>
      </w:pPr>
    </w:p>
    <w:p w14:paraId="545B9625" w14:textId="77777777" w:rsidR="00524B65" w:rsidRDefault="00524B65" w:rsidP="00524B65">
      <w:pPr>
        <w:jc w:val="both"/>
        <w:rPr>
          <w:b/>
          <w:u w:val="single"/>
        </w:rPr>
      </w:pPr>
    </w:p>
    <w:p w14:paraId="709045A2" w14:textId="77777777" w:rsidR="00524B65" w:rsidRDefault="00524B65" w:rsidP="00524B65">
      <w:pPr>
        <w:jc w:val="both"/>
        <w:rPr>
          <w:b/>
          <w:u w:val="single"/>
        </w:rPr>
      </w:pPr>
    </w:p>
    <w:p w14:paraId="5F88E0C3" w14:textId="77777777" w:rsidR="00524B65" w:rsidRDefault="00524B65" w:rsidP="00524B65">
      <w:pPr>
        <w:jc w:val="both"/>
        <w:rPr>
          <w:b/>
          <w:u w:val="single"/>
        </w:rPr>
      </w:pPr>
    </w:p>
    <w:p w14:paraId="6A8B5102" w14:textId="77777777" w:rsidR="00524B65" w:rsidRDefault="00524B65" w:rsidP="00524B65">
      <w:pPr>
        <w:jc w:val="both"/>
        <w:rPr>
          <w:b/>
          <w:u w:val="single"/>
        </w:rPr>
      </w:pPr>
    </w:p>
    <w:p w14:paraId="54BCC7D6" w14:textId="77777777" w:rsidR="00524B65" w:rsidRDefault="00524B65" w:rsidP="00524B65">
      <w:pPr>
        <w:jc w:val="both"/>
        <w:rPr>
          <w:b/>
          <w:u w:val="single"/>
        </w:rPr>
      </w:pPr>
    </w:p>
    <w:p w14:paraId="07F2275A" w14:textId="77777777" w:rsidR="00524B65" w:rsidRDefault="00524B65" w:rsidP="00524B65">
      <w:pPr>
        <w:jc w:val="both"/>
        <w:rPr>
          <w:b/>
          <w:u w:val="single"/>
        </w:rPr>
      </w:pPr>
    </w:p>
    <w:p w14:paraId="75ADA11E" w14:textId="77777777" w:rsidR="00524B65" w:rsidRDefault="00524B65" w:rsidP="00524B65">
      <w:pPr>
        <w:jc w:val="both"/>
        <w:rPr>
          <w:b/>
          <w:u w:val="single"/>
        </w:rPr>
      </w:pPr>
    </w:p>
    <w:p w14:paraId="3A3A6870" w14:textId="77777777" w:rsidR="00524B65" w:rsidRDefault="00524B65" w:rsidP="00524B65">
      <w:pPr>
        <w:jc w:val="both"/>
        <w:rPr>
          <w:b/>
          <w:u w:val="single"/>
        </w:rPr>
      </w:pPr>
    </w:p>
    <w:p w14:paraId="4A32A79A" w14:textId="77777777" w:rsidR="00524B65" w:rsidRDefault="00524B65" w:rsidP="00524B65">
      <w:pPr>
        <w:jc w:val="both"/>
        <w:rPr>
          <w:b/>
          <w:u w:val="single"/>
        </w:rPr>
      </w:pPr>
    </w:p>
    <w:p w14:paraId="0CEEE343" w14:textId="77777777" w:rsidR="00524B65" w:rsidRDefault="00524B65" w:rsidP="00524B65">
      <w:pPr>
        <w:jc w:val="both"/>
        <w:rPr>
          <w:b/>
          <w:u w:val="single"/>
        </w:rPr>
      </w:pPr>
    </w:p>
    <w:p w14:paraId="3761680B" w14:textId="77777777" w:rsidR="00524B65" w:rsidRDefault="00524B65" w:rsidP="00524B65">
      <w:pPr>
        <w:jc w:val="both"/>
        <w:rPr>
          <w:b/>
          <w:u w:val="single"/>
        </w:rPr>
      </w:pPr>
    </w:p>
    <w:p w14:paraId="1245FD29" w14:textId="77777777" w:rsidR="00524B65" w:rsidRDefault="00524B65" w:rsidP="00524B65">
      <w:pPr>
        <w:jc w:val="both"/>
        <w:rPr>
          <w:b/>
          <w:u w:val="single"/>
        </w:rPr>
      </w:pPr>
    </w:p>
    <w:p w14:paraId="06191BAB" w14:textId="77777777" w:rsidR="00524B65" w:rsidRDefault="00524B65" w:rsidP="00524B65">
      <w:pPr>
        <w:jc w:val="both"/>
        <w:rPr>
          <w:b/>
          <w:u w:val="single"/>
        </w:rPr>
      </w:pPr>
    </w:p>
    <w:p w14:paraId="2096D2CA" w14:textId="77777777" w:rsidR="00524B65" w:rsidRDefault="00524B65" w:rsidP="00524B65">
      <w:pPr>
        <w:jc w:val="both"/>
        <w:rPr>
          <w:b/>
          <w:u w:val="single"/>
        </w:rPr>
      </w:pPr>
    </w:p>
    <w:p w14:paraId="7B9B1AB9" w14:textId="77777777" w:rsidR="00524B65" w:rsidRDefault="00524B65" w:rsidP="00524B65">
      <w:pPr>
        <w:jc w:val="both"/>
        <w:rPr>
          <w:b/>
          <w:u w:val="single"/>
        </w:rPr>
      </w:pPr>
    </w:p>
    <w:p w14:paraId="79966A0B" w14:textId="77777777" w:rsidR="00524B65" w:rsidRDefault="00524B65" w:rsidP="00524B65">
      <w:pPr>
        <w:jc w:val="both"/>
        <w:rPr>
          <w:b/>
          <w:u w:val="single"/>
        </w:rPr>
      </w:pPr>
    </w:p>
    <w:p w14:paraId="34496B01" w14:textId="77777777" w:rsidR="00524B65" w:rsidRDefault="00524B65" w:rsidP="00524B65">
      <w:pPr>
        <w:jc w:val="both"/>
        <w:rPr>
          <w:b/>
          <w:u w:val="single"/>
        </w:rPr>
      </w:pPr>
    </w:p>
    <w:p w14:paraId="7146D885" w14:textId="77777777" w:rsidR="00524B65" w:rsidRDefault="00524B65" w:rsidP="00524B65">
      <w:pPr>
        <w:jc w:val="both"/>
        <w:rPr>
          <w:b/>
          <w:u w:val="single"/>
        </w:rPr>
      </w:pPr>
    </w:p>
    <w:p w14:paraId="3DEAA06E" w14:textId="77777777" w:rsidR="00524B65" w:rsidRPr="00524B65" w:rsidRDefault="00524B65" w:rsidP="00524B65">
      <w:pPr>
        <w:jc w:val="both"/>
        <w:rPr>
          <w:b/>
          <w:u w:val="single"/>
        </w:rPr>
      </w:pPr>
    </w:p>
    <w:p w14:paraId="320EBDB9" w14:textId="77777777" w:rsidR="00524B65" w:rsidRPr="00524B65" w:rsidRDefault="00524B65" w:rsidP="00524B65">
      <w:pPr>
        <w:jc w:val="both"/>
        <w:rPr>
          <w:b/>
        </w:rPr>
      </w:pPr>
      <w:proofErr w:type="gramStart"/>
      <w:r w:rsidRPr="00524B65">
        <w:rPr>
          <w:b/>
        </w:rPr>
        <w:lastRenderedPageBreak/>
        <w:t>Acoso  Laboral</w:t>
      </w:r>
      <w:proofErr w:type="gramEnd"/>
      <w:r w:rsidRPr="00524B65">
        <w:rPr>
          <w:b/>
        </w:rPr>
        <w:t xml:space="preserve"> en Personal Sanitario y no Sanitario en el Ámbito Hospitalario </w:t>
      </w:r>
    </w:p>
    <w:p w14:paraId="7A91262A" w14:textId="77777777" w:rsidR="00524B65" w:rsidRPr="00524B65" w:rsidRDefault="00524B65" w:rsidP="00524B65">
      <w:pPr>
        <w:jc w:val="both"/>
        <w:rPr>
          <w:b/>
        </w:rPr>
      </w:pPr>
    </w:p>
    <w:p w14:paraId="2D720FCC" w14:textId="77777777" w:rsidR="00524B65" w:rsidRPr="00524B65" w:rsidRDefault="00524B65" w:rsidP="00524B65">
      <w:pPr>
        <w:jc w:val="both"/>
        <w:rPr>
          <w:b/>
        </w:rPr>
      </w:pPr>
      <w:r w:rsidRPr="00524B65">
        <w:rPr>
          <w:b/>
        </w:rPr>
        <w:t xml:space="preserve">Introducción: </w:t>
      </w:r>
    </w:p>
    <w:p w14:paraId="0BD4C660" w14:textId="77777777" w:rsidR="00524B65" w:rsidRPr="00524B65" w:rsidRDefault="00524B65" w:rsidP="00524B65">
      <w:pPr>
        <w:jc w:val="both"/>
      </w:pPr>
      <w:r w:rsidRPr="00524B65">
        <w:t>El acoso laboral (</w:t>
      </w:r>
      <w:proofErr w:type="spellStart"/>
      <w:proofErr w:type="gramStart"/>
      <w:r w:rsidRPr="00524B65">
        <w:t>mobbing</w:t>
      </w:r>
      <w:proofErr w:type="spellEnd"/>
      <w:proofErr w:type="gramEnd"/>
      <w:r w:rsidRPr="00524B65">
        <w:t xml:space="preserve">) en hospitales afecta gravemente tanto a personal sanitario como no sanitario, siendo ejercido frecuentemente por superiores jerárquicos. Se estima que un 40% de sanitarios ha sufrido comportamientos agresivos, </w:t>
      </w:r>
      <w:proofErr w:type="gramStart"/>
      <w:r w:rsidRPr="00524B65">
        <w:t>incluyendo  agresiones</w:t>
      </w:r>
      <w:proofErr w:type="gramEnd"/>
      <w:r w:rsidRPr="00524B65">
        <w:t xml:space="preserve"> físicas, psicológicas y sexuales, a menudo invisibilizadas por miedo a represalias. </w:t>
      </w:r>
    </w:p>
    <w:p w14:paraId="7CCB0C5D" w14:textId="77777777" w:rsidR="00524B65" w:rsidRPr="00524B65" w:rsidRDefault="00524B65" w:rsidP="00524B65">
      <w:pPr>
        <w:jc w:val="both"/>
      </w:pPr>
      <w:r w:rsidRPr="00524B65">
        <w:t xml:space="preserve">Existen pocos datos acerca del problema del acoso laboral o </w:t>
      </w:r>
      <w:proofErr w:type="spellStart"/>
      <w:proofErr w:type="gramStart"/>
      <w:r w:rsidRPr="00524B65">
        <w:t>mobbing</w:t>
      </w:r>
      <w:proofErr w:type="spellEnd"/>
      <w:proofErr w:type="gramEnd"/>
      <w:r w:rsidRPr="00524B65">
        <w:t xml:space="preserve"> en el sector sanitario español, y en concreto entre los médicos, pero la percepción es que existe en mayor o menor medida de forma generalizada. Para obtener datos, DIARIO MÉDICO (DM) recurre a la VII Encuesta Nacional de Condiciones de Trabajo, de 2012, de la que se desprende que un 17 por ciento de los sanitarios habría sufrido "agresiones verbales, rumores o aislamiento social.</w:t>
      </w:r>
    </w:p>
    <w:p w14:paraId="14A65488" w14:textId="77777777" w:rsidR="00524B65" w:rsidRPr="00524B65" w:rsidRDefault="00524B65" w:rsidP="00524B65">
      <w:pPr>
        <w:jc w:val="both"/>
      </w:pPr>
      <w:r w:rsidRPr="00524B65">
        <w:t xml:space="preserve">Respecto al colectivo médico, hay cifras aisladas. DM recuerda que CESM en 2014 contabilizó 423 denuncias por acoso moral. Por otra parte, el último informe del Observatorio de Agresiones de la Organización Médica Colegial (OMC) indica que un 3 por ciento de ellas no fueron perpetradas por pacientes o sus familiares. Su coordinador, José Alberto Becerra, confirma que en ese índice también se incluirían las agresiones a médicos por parte de otros galenos, "pero por todo tipo de cuestiones: laborales, económicas, sentimentales. </w:t>
      </w:r>
    </w:p>
    <w:p w14:paraId="4C05ABEA" w14:textId="77777777" w:rsidR="00524B65" w:rsidRPr="00524B65" w:rsidRDefault="00524B65" w:rsidP="00524B65">
      <w:pPr>
        <w:jc w:val="both"/>
      </w:pPr>
      <w:r w:rsidRPr="00524B65">
        <w:t>En general, los profesionales del sector sanitario "tienden a ser de los que manifiestan una mayor violencia en el trabajo, junto a las Fuerzas Armadas y seguridad y los docentes", apunta Pedro Gil-Monte, director de la Unidad de Investigación Psicosocial de la Conducta Organizacional (</w:t>
      </w:r>
      <w:proofErr w:type="spellStart"/>
      <w:r w:rsidRPr="00524B65">
        <w:t>Unipsico</w:t>
      </w:r>
      <w:proofErr w:type="spellEnd"/>
      <w:r w:rsidRPr="00524B65">
        <w:t>) de la Universidad de Valencia. En la estadística cuenta la violencia ejercida por usuarios del sistema, pero recalca que "la interna, que recibe menos atención mediática, también es muy alta, por el grado de competitividad por conseguir un puesto de trabajo, recursos e influencia", y que, por su experiencia, es más frecuente entre compañeros que entre jefes y subordinados.</w:t>
      </w:r>
    </w:p>
    <w:p w14:paraId="10A106EE" w14:textId="77777777" w:rsidR="00524B65" w:rsidRPr="00524B65" w:rsidRDefault="00524B65" w:rsidP="00524B65">
      <w:pPr>
        <w:jc w:val="both"/>
      </w:pPr>
      <w:r w:rsidRPr="00524B65">
        <w:t>El estrés, la tensión y las condiciones laborales que viven a diarios los profesionales sanitarios afectan de lleno en su jornada laboral. Según diversos informes, aproximadamente un 40% de los sanitarios españoles ha sufrido algún tipo de acoso en el trabajo. Esto quiere decir que 4 de cada 10 han vivido comportamientos agresivos y amenazadores de uno o más miembros de un grupo hacia ellos en el ambiente de trabajo.</w:t>
      </w:r>
    </w:p>
    <w:p w14:paraId="0C93808D" w14:textId="77777777" w:rsidR="00524B65" w:rsidRPr="00524B65" w:rsidRDefault="00524B65" w:rsidP="00524B65">
      <w:pPr>
        <w:jc w:val="both"/>
      </w:pPr>
      <w:proofErr w:type="gramStart"/>
      <w:r w:rsidRPr="00524B65">
        <w:lastRenderedPageBreak/>
        <w:t>Además</w:t>
      </w:r>
      <w:proofErr w:type="gramEnd"/>
      <w:r w:rsidRPr="00524B65">
        <w:t xml:space="preserve"> es necesario instruir a los profesionales mediante cursos y programas enfocados en manejar el estrés en el ámbito laboral y gestión de conflictos interpersonales, habilidades en la comunicación con el paciente y técnicas para trasladar datos que en ciertas ocasiones el paciente no espera o no es de su agrado.</w:t>
      </w:r>
    </w:p>
    <w:p w14:paraId="11B75B85" w14:textId="77777777" w:rsidR="00524B65" w:rsidRPr="00524B65" w:rsidRDefault="00524B65" w:rsidP="00524B65">
      <w:pPr>
        <w:jc w:val="both"/>
      </w:pPr>
    </w:p>
    <w:p w14:paraId="423EBCEE" w14:textId="77777777" w:rsidR="00524B65" w:rsidRPr="00524B65" w:rsidRDefault="00524B65" w:rsidP="00524B65">
      <w:pPr>
        <w:numPr>
          <w:ilvl w:val="0"/>
          <w:numId w:val="46"/>
        </w:numPr>
        <w:jc w:val="both"/>
      </w:pPr>
      <w:r w:rsidRPr="00524B65">
        <w:t>Acoso vertical descendente: tiene lugar cuando un trabajador recibe algún tipo de acoso por parte de sus superiores.</w:t>
      </w:r>
    </w:p>
    <w:p w14:paraId="7BE2D877" w14:textId="77777777" w:rsidR="00524B65" w:rsidRPr="00524B65" w:rsidRDefault="00524B65" w:rsidP="00524B65">
      <w:pPr>
        <w:numPr>
          <w:ilvl w:val="0"/>
          <w:numId w:val="46"/>
        </w:numPr>
        <w:jc w:val="both"/>
      </w:pPr>
      <w:r w:rsidRPr="00524B65">
        <w:t>Acoso vertical ascendente: tiene lugar cuando un trabajador de rango inferior acosa a sus superiores.</w:t>
      </w:r>
    </w:p>
    <w:p w14:paraId="48973D8C" w14:textId="77777777" w:rsidR="00524B65" w:rsidRPr="00524B65" w:rsidRDefault="00524B65" w:rsidP="00524B65">
      <w:pPr>
        <w:numPr>
          <w:ilvl w:val="0"/>
          <w:numId w:val="46"/>
        </w:numPr>
        <w:jc w:val="both"/>
      </w:pPr>
      <w:r w:rsidRPr="00524B65">
        <w:t>Acoso horizontal: ambas partes, tanto acosador como víctima, son del mismo rango jerárquico.</w:t>
      </w:r>
    </w:p>
    <w:p w14:paraId="6D21087C" w14:textId="77777777" w:rsidR="00524B65" w:rsidRPr="00524B65" w:rsidRDefault="00524B65" w:rsidP="00524B65">
      <w:pPr>
        <w:numPr>
          <w:ilvl w:val="0"/>
          <w:numId w:val="46"/>
        </w:numPr>
        <w:jc w:val="both"/>
      </w:pPr>
      <w:r w:rsidRPr="00524B65">
        <w:t xml:space="preserve">Acoso profesional / paciente: tiene lugar cuando </w:t>
      </w:r>
      <w:proofErr w:type="gramStart"/>
      <w:r w:rsidRPr="00524B65">
        <w:t>el paciente inoportuna</w:t>
      </w:r>
      <w:proofErr w:type="gramEnd"/>
      <w:r w:rsidRPr="00524B65">
        <w:t xml:space="preserve"> al profesional a causa de situaciones ajenas como tiempos de espera, escasez de personal, diagnósticos inesperados.</w:t>
      </w:r>
    </w:p>
    <w:p w14:paraId="274F7B14" w14:textId="77777777" w:rsidR="00524B65" w:rsidRPr="00524B65" w:rsidRDefault="00524B65" w:rsidP="00524B65">
      <w:pPr>
        <w:jc w:val="both"/>
      </w:pPr>
    </w:p>
    <w:p w14:paraId="2F3175D3" w14:textId="77777777" w:rsidR="00524B65" w:rsidRPr="00524B65" w:rsidRDefault="00524B65" w:rsidP="00524B65">
      <w:pPr>
        <w:jc w:val="both"/>
      </w:pPr>
    </w:p>
    <w:p w14:paraId="1781E50A" w14:textId="77777777" w:rsidR="00524B65" w:rsidRPr="00524B65" w:rsidRDefault="00524B65" w:rsidP="00524B65">
      <w:pPr>
        <w:jc w:val="both"/>
        <w:rPr>
          <w:b/>
        </w:rPr>
      </w:pPr>
      <w:r w:rsidRPr="00524B65">
        <w:rPr>
          <w:b/>
        </w:rPr>
        <w:t xml:space="preserve">Material y Métodos: </w:t>
      </w:r>
    </w:p>
    <w:p w14:paraId="6D3C6BC0" w14:textId="77777777" w:rsidR="00524B65" w:rsidRPr="00524B65" w:rsidRDefault="00524B65" w:rsidP="00524B65">
      <w:pPr>
        <w:numPr>
          <w:ilvl w:val="0"/>
          <w:numId w:val="38"/>
        </w:numPr>
        <w:jc w:val="both"/>
        <w:rPr>
          <w:b/>
        </w:rPr>
      </w:pPr>
      <w:r w:rsidRPr="00524B65">
        <w:t xml:space="preserve">Población: Todo el personal que trabaja en el ámbito hospitalario (área asistencial/sanitaria: médicos, enfermeros, auxiliares, técnicos y no asistencial/ no sanitario: personal administrativo, celadores, limpieza, mantenimiento). </w:t>
      </w:r>
    </w:p>
    <w:p w14:paraId="41FE8AA7" w14:textId="77777777" w:rsidR="00524B65" w:rsidRPr="00524B65" w:rsidRDefault="00524B65" w:rsidP="00524B65">
      <w:pPr>
        <w:numPr>
          <w:ilvl w:val="0"/>
          <w:numId w:val="38"/>
        </w:numPr>
        <w:jc w:val="both"/>
        <w:rPr>
          <w:b/>
        </w:rPr>
      </w:pPr>
      <w:r w:rsidRPr="00524B65">
        <w:t xml:space="preserve">Muestra: Se puede realizar un muestreo no probabilístico por conveniencia o aleatorio estratificado, asegurando la representación de todas las categorías profesionales. </w:t>
      </w:r>
    </w:p>
    <w:p w14:paraId="5D1A03B4" w14:textId="77777777" w:rsidR="00524B65" w:rsidRPr="00524B65" w:rsidRDefault="00524B65" w:rsidP="00524B65">
      <w:pPr>
        <w:jc w:val="both"/>
        <w:rPr>
          <w:b/>
        </w:rPr>
      </w:pPr>
    </w:p>
    <w:p w14:paraId="4A0D04D4" w14:textId="77777777" w:rsidR="00524B65" w:rsidRPr="00524B65" w:rsidRDefault="00524B65" w:rsidP="00524B65">
      <w:pPr>
        <w:jc w:val="both"/>
        <w:rPr>
          <w:b/>
        </w:rPr>
      </w:pPr>
    </w:p>
    <w:p w14:paraId="707F1D31" w14:textId="77777777" w:rsidR="00524B65" w:rsidRPr="00524B65" w:rsidRDefault="00524B65" w:rsidP="00524B65">
      <w:pPr>
        <w:jc w:val="both"/>
        <w:rPr>
          <w:b/>
        </w:rPr>
      </w:pPr>
      <w:r w:rsidRPr="00524B65">
        <w:rPr>
          <w:b/>
        </w:rPr>
        <w:t xml:space="preserve">Resultados: </w:t>
      </w:r>
    </w:p>
    <w:p w14:paraId="578FDB62" w14:textId="77777777" w:rsidR="00524B65" w:rsidRPr="00524B65" w:rsidRDefault="00524B65" w:rsidP="00524B65">
      <w:pPr>
        <w:numPr>
          <w:ilvl w:val="0"/>
          <w:numId w:val="47"/>
        </w:numPr>
        <w:jc w:val="both"/>
        <w:rPr>
          <w:b/>
        </w:rPr>
      </w:pPr>
      <w:r w:rsidRPr="00524B65">
        <w:t xml:space="preserve">Prevalencia y Perfil: Se estima que entre el 60% y el 90% del personal sanitario ha sufrido alguna agresión durante su carrera. El perfil de victima frecuente es mujer entre 16-35 años siendo las enfermeras y fisioterapeutas especialmente vulnerables. </w:t>
      </w:r>
    </w:p>
    <w:p w14:paraId="44E01EBC" w14:textId="77777777" w:rsidR="00524B65" w:rsidRPr="00524B65" w:rsidRDefault="00524B65" w:rsidP="00524B65">
      <w:pPr>
        <w:numPr>
          <w:ilvl w:val="0"/>
          <w:numId w:val="47"/>
        </w:numPr>
        <w:jc w:val="both"/>
        <w:rPr>
          <w:b/>
        </w:rPr>
      </w:pPr>
      <w:r w:rsidRPr="00524B65">
        <w:t>Invisibilidad del Problema: Existe una baja tasa de denuncia: solo el 2,5% de las agresiones verbales se reportan, frente al 40</w:t>
      </w:r>
      <w:proofErr w:type="gramStart"/>
      <w:r w:rsidRPr="00524B65">
        <w:t>%  de</w:t>
      </w:r>
      <w:proofErr w:type="gramEnd"/>
      <w:r w:rsidRPr="00524B65">
        <w:t xml:space="preserve"> las físicas. El 82% de enfermeras y fisioterapeutas no informa el acoso. </w:t>
      </w:r>
    </w:p>
    <w:p w14:paraId="6507EDDB" w14:textId="77777777" w:rsidR="00524B65" w:rsidRPr="00524B65" w:rsidRDefault="00524B65" w:rsidP="00524B65">
      <w:pPr>
        <w:jc w:val="both"/>
        <w:rPr>
          <w:b/>
        </w:rPr>
      </w:pPr>
    </w:p>
    <w:p w14:paraId="7C3CE969" w14:textId="77777777" w:rsidR="00524B65" w:rsidRPr="00524B65" w:rsidRDefault="00524B65" w:rsidP="00524B65">
      <w:pPr>
        <w:jc w:val="both"/>
        <w:rPr>
          <w:b/>
        </w:rPr>
      </w:pPr>
      <w:r w:rsidRPr="00524B65">
        <w:rPr>
          <w:b/>
        </w:rPr>
        <w:t xml:space="preserve">Conclusiones: </w:t>
      </w:r>
    </w:p>
    <w:p w14:paraId="47D34ED7" w14:textId="77777777" w:rsidR="00524B65" w:rsidRPr="00524B65" w:rsidRDefault="00524B65" w:rsidP="00524B65">
      <w:pPr>
        <w:numPr>
          <w:ilvl w:val="0"/>
          <w:numId w:val="48"/>
        </w:numPr>
        <w:jc w:val="both"/>
        <w:rPr>
          <w:b/>
        </w:rPr>
      </w:pPr>
      <w:r w:rsidRPr="00524B65">
        <w:t xml:space="preserve">Prevalencia Significativa: Se estima que la prevalencia de acoso, especialmente en enfermería ronda entre el 17% y el 20% llegando a ser mayor en estudios de urgencias o unidades críticas. </w:t>
      </w:r>
    </w:p>
    <w:p w14:paraId="108464F3" w14:textId="77777777" w:rsidR="00524B65" w:rsidRPr="00524B65" w:rsidRDefault="00524B65" w:rsidP="00524B65">
      <w:pPr>
        <w:numPr>
          <w:ilvl w:val="0"/>
          <w:numId w:val="48"/>
        </w:numPr>
        <w:jc w:val="both"/>
        <w:rPr>
          <w:b/>
        </w:rPr>
      </w:pPr>
      <w:r w:rsidRPr="00524B65">
        <w:t xml:space="preserve">Perfil de Vulnerabilidad: El personal de enfermería, los médicos jóvenes (menos de 30 años) y el personal con corta trayectoria profesional son más vulnerables. </w:t>
      </w:r>
    </w:p>
    <w:p w14:paraId="422185C2" w14:textId="77777777" w:rsidR="00524B65" w:rsidRPr="00524B65" w:rsidRDefault="00524B65" w:rsidP="00524B65">
      <w:pPr>
        <w:numPr>
          <w:ilvl w:val="0"/>
          <w:numId w:val="48"/>
        </w:numPr>
        <w:jc w:val="both"/>
        <w:rPr>
          <w:b/>
        </w:rPr>
      </w:pPr>
      <w:r w:rsidRPr="00524B65">
        <w:t xml:space="preserve">Personal Sanitario y no Sanitario: Mientras el personal sanitario a menudo sufre acoso derivado de las altas expectativas y la presión, el personal no sanitario puede ser más vulnerable a desvaloración social y acoso horizontal. </w:t>
      </w:r>
    </w:p>
    <w:p w14:paraId="1B154842" w14:textId="77777777" w:rsidR="00524B65" w:rsidRPr="00524B65" w:rsidRDefault="00524B65" w:rsidP="00524B65">
      <w:pPr>
        <w:numPr>
          <w:ilvl w:val="0"/>
          <w:numId w:val="48"/>
        </w:numPr>
        <w:jc w:val="both"/>
        <w:rPr>
          <w:b/>
        </w:rPr>
      </w:pPr>
      <w:r w:rsidRPr="00524B65">
        <w:t xml:space="preserve">El acoso laboral en hospitales no es solo un conflicto personal, sino un riesgo psicosocial grave </w:t>
      </w:r>
      <w:proofErr w:type="gramStart"/>
      <w:r w:rsidRPr="00524B65">
        <w:t>que</w:t>
      </w:r>
      <w:proofErr w:type="gramEnd"/>
      <w:r w:rsidRPr="00524B65">
        <w:t xml:space="preserve"> de no ser gestionado mediante protocolos estrictos, deteriora la salud mental de los trabajadores, aumenta los costes hospitalarios y pone en peligro la seguridad del paciente. </w:t>
      </w:r>
    </w:p>
    <w:p w14:paraId="1A81CB38" w14:textId="77777777" w:rsidR="00524B65" w:rsidRPr="00524B65" w:rsidRDefault="00524B65" w:rsidP="00524B65">
      <w:pPr>
        <w:jc w:val="both"/>
        <w:rPr>
          <w:b/>
        </w:rPr>
      </w:pPr>
      <w:r w:rsidRPr="00524B65">
        <w:rPr>
          <w:b/>
        </w:rPr>
        <w:t xml:space="preserve">Bibliografía: </w:t>
      </w:r>
    </w:p>
    <w:p w14:paraId="005DE283" w14:textId="77777777" w:rsidR="00524B65" w:rsidRPr="00524B65" w:rsidRDefault="00524B65" w:rsidP="00524B65">
      <w:pPr>
        <w:numPr>
          <w:ilvl w:val="0"/>
          <w:numId w:val="49"/>
        </w:numPr>
        <w:jc w:val="both"/>
        <w:rPr>
          <w:b/>
        </w:rPr>
      </w:pPr>
      <w:r w:rsidRPr="00524B65">
        <w:t xml:space="preserve">Acoso Laboral: Una guía jurídica a través de casos reales (2025) y estudios sobre la ley o el convenio 190 de la OIT </w:t>
      </w:r>
    </w:p>
    <w:p w14:paraId="760C1D19" w14:textId="77777777" w:rsidR="00524B65" w:rsidRDefault="00524B65" w:rsidP="00335D18">
      <w:pPr>
        <w:jc w:val="both"/>
      </w:pPr>
    </w:p>
    <w:p w14:paraId="14A081BA" w14:textId="77777777" w:rsidR="00524B65" w:rsidRDefault="00524B65" w:rsidP="00335D18">
      <w:pPr>
        <w:jc w:val="both"/>
      </w:pPr>
    </w:p>
    <w:p w14:paraId="70C0586E" w14:textId="77777777" w:rsidR="00524B65" w:rsidRDefault="00524B65" w:rsidP="00335D18">
      <w:pPr>
        <w:jc w:val="both"/>
      </w:pPr>
    </w:p>
    <w:p w14:paraId="0578FDA5" w14:textId="77777777" w:rsidR="00524B65" w:rsidRDefault="00524B65" w:rsidP="00335D18">
      <w:pPr>
        <w:jc w:val="both"/>
      </w:pPr>
    </w:p>
    <w:p w14:paraId="69D5DF95" w14:textId="77777777" w:rsidR="00524B65" w:rsidRDefault="00524B65" w:rsidP="00335D18">
      <w:pPr>
        <w:jc w:val="both"/>
      </w:pPr>
    </w:p>
    <w:p w14:paraId="10AEFAD4" w14:textId="77777777" w:rsidR="00524B65" w:rsidRDefault="00524B65" w:rsidP="00335D18">
      <w:pPr>
        <w:jc w:val="both"/>
      </w:pPr>
    </w:p>
    <w:p w14:paraId="618FFB01" w14:textId="77777777" w:rsidR="00524B65" w:rsidRDefault="00524B65" w:rsidP="00335D18">
      <w:pPr>
        <w:jc w:val="both"/>
      </w:pPr>
    </w:p>
    <w:p w14:paraId="0BA6A758" w14:textId="77777777" w:rsidR="00524B65" w:rsidRDefault="00524B65" w:rsidP="00335D18">
      <w:pPr>
        <w:jc w:val="both"/>
      </w:pPr>
    </w:p>
    <w:p w14:paraId="16B4168D" w14:textId="77777777" w:rsidR="00524B65" w:rsidRDefault="00524B65" w:rsidP="00335D18">
      <w:pPr>
        <w:jc w:val="both"/>
      </w:pPr>
    </w:p>
    <w:p w14:paraId="2D6A7041" w14:textId="77777777" w:rsidR="00524B65" w:rsidRDefault="00524B65" w:rsidP="00335D18">
      <w:pPr>
        <w:jc w:val="both"/>
      </w:pPr>
    </w:p>
    <w:p w14:paraId="15D76EAA" w14:textId="77777777" w:rsidR="00524B65" w:rsidRDefault="00524B65" w:rsidP="00335D18">
      <w:pPr>
        <w:jc w:val="both"/>
      </w:pPr>
    </w:p>
    <w:p w14:paraId="63EF9816" w14:textId="77777777" w:rsidR="00524B65" w:rsidRDefault="00524B65" w:rsidP="00335D18">
      <w:pPr>
        <w:jc w:val="both"/>
      </w:pPr>
    </w:p>
    <w:p w14:paraId="00ACC56F" w14:textId="77777777" w:rsidR="00524B65" w:rsidRPr="00524B65" w:rsidRDefault="00524B65" w:rsidP="00524B65">
      <w:pPr>
        <w:jc w:val="both"/>
      </w:pPr>
      <w:r w:rsidRPr="00524B65">
        <w:rPr>
          <w:b/>
        </w:rPr>
        <w:lastRenderedPageBreak/>
        <w:t>CUIDADOS BÁSICOS Y APOYO EMOCIONAL AL PACIENTE TERMINAL: FUNCIONES DEL TCAE</w:t>
      </w:r>
    </w:p>
    <w:p w14:paraId="7F1ED2DE" w14:textId="77777777" w:rsidR="00524B65" w:rsidRPr="00524B65" w:rsidRDefault="00524B65" w:rsidP="00524B65">
      <w:pPr>
        <w:jc w:val="both"/>
        <w:rPr>
          <w:b/>
        </w:rPr>
      </w:pPr>
      <w:r w:rsidRPr="00524B65">
        <w:rPr>
          <w:b/>
        </w:rPr>
        <w:t>Introducción</w:t>
      </w:r>
    </w:p>
    <w:p w14:paraId="5C8C7A8C" w14:textId="77777777" w:rsidR="00524B65" w:rsidRPr="00524B65" w:rsidRDefault="00524B65" w:rsidP="00524B65">
      <w:pPr>
        <w:jc w:val="both"/>
      </w:pPr>
      <w:r w:rsidRPr="00524B65">
        <w:t>La atención al paciente terminal constituye una parte fundamental de los cuidados sanitarios, donde el objetivo principal no es la curación, sino el bienestar, el confort y la dignidad de la persona en el final de su vida. En este contexto, el Técnico en Cuidados Auxiliares de Enfermería (TCAE) desempeña un papel esencial dentro del equipo multidisciplinar, ya que es el profesional que mantiene un contacto más cercano y continuo con el paciente. Sus funciones abarcan tanto los cuidados básicos físicos como el apoyo emocional al paciente y su familia, contribuyendo a mejorar la calidad de vida en una etapa especialmente vulnerable.</w:t>
      </w:r>
    </w:p>
    <w:p w14:paraId="14462175" w14:textId="77777777" w:rsidR="00524B65" w:rsidRPr="00524B65" w:rsidRDefault="00524B65" w:rsidP="00524B65">
      <w:pPr>
        <w:jc w:val="both"/>
        <w:rPr>
          <w:b/>
        </w:rPr>
      </w:pPr>
      <w:r w:rsidRPr="00524B65">
        <w:rPr>
          <w:b/>
        </w:rPr>
        <w:t>Material y métodos</w:t>
      </w:r>
    </w:p>
    <w:p w14:paraId="617E3BC0" w14:textId="77777777" w:rsidR="00524B65" w:rsidRPr="00524B65" w:rsidRDefault="00524B65" w:rsidP="00524B65">
      <w:pPr>
        <w:jc w:val="both"/>
      </w:pPr>
      <w:r w:rsidRPr="00524B65">
        <w:t>Para la elaboración de este trabajo se ha realizado una revisión bibliográfica de guías clínicas de cuidados paliativos, manuales de TCAE y publicaciones científicas relacionadas con la atención al final de la vida. Se han consultado fuentes de enfermería y documentos institucionales del sistema sanitario español. El enfoque metodológico es descriptivo, centrado en analizar las principales intervenciones del TCAE en el cuidado del paciente terminal. Se han identificado dos áreas principales de actuación: los cuidados básicos (higiene, confort, movilización, alimentación y prevención de complicaciones) y el apoyo emocional (acompañamiento, comunicación y contención psicológica tanto al paciente como a la familia).</w:t>
      </w:r>
    </w:p>
    <w:p w14:paraId="42C72212" w14:textId="77777777" w:rsidR="00524B65" w:rsidRPr="00524B65" w:rsidRDefault="00524B65" w:rsidP="00524B65">
      <w:pPr>
        <w:jc w:val="both"/>
        <w:rPr>
          <w:b/>
        </w:rPr>
      </w:pPr>
      <w:r w:rsidRPr="00524B65">
        <w:rPr>
          <w:b/>
        </w:rPr>
        <w:t>Resultados</w:t>
      </w:r>
    </w:p>
    <w:p w14:paraId="6C72E6E6" w14:textId="77777777" w:rsidR="00524B65" w:rsidRPr="00524B65" w:rsidRDefault="00524B65" w:rsidP="00524B65">
      <w:pPr>
        <w:jc w:val="both"/>
      </w:pPr>
      <w:r w:rsidRPr="00524B65">
        <w:t>Los resultados de la revisión muestran que los cuidados básicos realizados por el TCAE son fundamentales para garantizar el confort del paciente terminal. Entre ellos destacan la higiene corporal, el cambio de ropa de cama, la prevención de úlceras por presión mediante cambios posturales y el mantenimiento de una adecuada hidratación y nutrición según tolerancia. Asimismo, la observación constante permite detectar signos de dolor, disnea o incomodidad, informando al equipo de enfermería para una intervención adecuada.</w:t>
      </w:r>
    </w:p>
    <w:p w14:paraId="0F110802" w14:textId="77777777" w:rsidR="00524B65" w:rsidRPr="00524B65" w:rsidRDefault="00524B65" w:rsidP="00524B65">
      <w:pPr>
        <w:jc w:val="both"/>
      </w:pPr>
      <w:r w:rsidRPr="00524B65">
        <w:t>En el ámbito emocional, el TCAE desempeña un papel clave en el acompañamiento del paciente, ofreciendo una presencia cercana, respetuosa y empática. La comunicación no verbal, la escucha activa y el respeto por los silencios son herramientas esenciales. Además, el TCAE también apoya a la familia, facilitando la comprensión del proceso de enfermedad y ayudando a reducir la ansiedad y el miedo ante la pérdida. Se observa que este acompañamiento mejora la percepción de calidad de los cuidados y favorece una muerte digna.</w:t>
      </w:r>
    </w:p>
    <w:p w14:paraId="1B6CF159" w14:textId="77777777" w:rsidR="00524B65" w:rsidRPr="00524B65" w:rsidRDefault="00524B65" w:rsidP="00524B65">
      <w:pPr>
        <w:jc w:val="both"/>
        <w:rPr>
          <w:b/>
        </w:rPr>
      </w:pPr>
      <w:r w:rsidRPr="00524B65">
        <w:rPr>
          <w:b/>
        </w:rPr>
        <w:lastRenderedPageBreak/>
        <w:t>Conclusiones</w:t>
      </w:r>
    </w:p>
    <w:p w14:paraId="3D7394C9" w14:textId="77777777" w:rsidR="00524B65" w:rsidRPr="00524B65" w:rsidRDefault="00524B65" w:rsidP="00524B65">
      <w:pPr>
        <w:jc w:val="both"/>
      </w:pPr>
      <w:r w:rsidRPr="00524B65">
        <w:t>El TCAE es una figura imprescindible en la atención al paciente terminal, ya que combina cuidados físicos esenciales con un importante apoyo emocional. Su intervención contribuye significativamente al bienestar del paciente, garantizando dignidad, confort y acompañamiento en el final de la vida. La formación en cuidados paliativos y habilidades comunicativas resulta fundamental para mejorar la calidad asistencial en este ámbito.</w:t>
      </w:r>
    </w:p>
    <w:p w14:paraId="161FB85E" w14:textId="77777777" w:rsidR="00524B65" w:rsidRPr="00524B65" w:rsidRDefault="00524B65" w:rsidP="00524B65">
      <w:pPr>
        <w:jc w:val="both"/>
        <w:rPr>
          <w:b/>
        </w:rPr>
      </w:pPr>
      <w:r w:rsidRPr="00524B65">
        <w:rPr>
          <w:b/>
        </w:rPr>
        <w:t>Bibliografía</w:t>
      </w:r>
    </w:p>
    <w:p w14:paraId="59F09D5A" w14:textId="77777777" w:rsidR="00524B65" w:rsidRPr="00524B65" w:rsidRDefault="00524B65" w:rsidP="00524B65">
      <w:pPr>
        <w:numPr>
          <w:ilvl w:val="0"/>
          <w:numId w:val="50"/>
        </w:numPr>
        <w:jc w:val="both"/>
      </w:pPr>
      <w:r w:rsidRPr="00524B65">
        <w:t xml:space="preserve">Organización Mundial de la Salud (OMS). Cuidados paliativos: definición y principios. </w:t>
      </w:r>
    </w:p>
    <w:p w14:paraId="7ED1702A" w14:textId="77777777" w:rsidR="00524B65" w:rsidRPr="00524B65" w:rsidRDefault="00524B65" w:rsidP="00524B65">
      <w:pPr>
        <w:numPr>
          <w:ilvl w:val="0"/>
          <w:numId w:val="50"/>
        </w:numPr>
        <w:jc w:val="both"/>
      </w:pPr>
      <w:r w:rsidRPr="00524B65">
        <w:t xml:space="preserve">Ministerio de Sanidad de España. Guía de Cuidados Paliativos. </w:t>
      </w:r>
    </w:p>
    <w:p w14:paraId="43C8FFBB" w14:textId="77777777" w:rsidR="00524B65" w:rsidRPr="00524B65" w:rsidRDefault="00524B65" w:rsidP="00524B65">
      <w:pPr>
        <w:numPr>
          <w:ilvl w:val="0"/>
          <w:numId w:val="50"/>
        </w:numPr>
        <w:jc w:val="both"/>
      </w:pPr>
      <w:r w:rsidRPr="00524B65">
        <w:t xml:space="preserve">Manual del Técnico en Cuidados Auxiliares de Enfermería. Editorial McGraw-Hill. </w:t>
      </w:r>
    </w:p>
    <w:p w14:paraId="1107882C" w14:textId="77777777" w:rsidR="00524B65" w:rsidRPr="00524B65" w:rsidRDefault="00524B65" w:rsidP="00524B65">
      <w:pPr>
        <w:numPr>
          <w:ilvl w:val="0"/>
          <w:numId w:val="50"/>
        </w:numPr>
        <w:jc w:val="both"/>
      </w:pPr>
      <w:r w:rsidRPr="00524B65">
        <w:t xml:space="preserve">Sociedad Española de Cuidados Paliativos (SECPAL). Recomendaciones asistenciales. </w:t>
      </w:r>
    </w:p>
    <w:p w14:paraId="1AFD47A8" w14:textId="77777777" w:rsidR="00524B65" w:rsidRDefault="00524B65" w:rsidP="00335D18">
      <w:pPr>
        <w:jc w:val="both"/>
      </w:pPr>
    </w:p>
    <w:p w14:paraId="7590B8C9" w14:textId="77777777" w:rsidR="00524B65" w:rsidRDefault="00524B65" w:rsidP="00335D18">
      <w:pPr>
        <w:jc w:val="both"/>
      </w:pPr>
    </w:p>
    <w:p w14:paraId="4AC74603" w14:textId="77777777" w:rsidR="00524B65" w:rsidRDefault="00524B65" w:rsidP="00335D18">
      <w:pPr>
        <w:jc w:val="both"/>
      </w:pPr>
    </w:p>
    <w:p w14:paraId="7688389B" w14:textId="77777777" w:rsidR="00524B65" w:rsidRDefault="00524B65" w:rsidP="00335D18">
      <w:pPr>
        <w:jc w:val="both"/>
      </w:pPr>
    </w:p>
    <w:p w14:paraId="406871D3" w14:textId="77777777" w:rsidR="00524B65" w:rsidRDefault="00524B65" w:rsidP="00335D18">
      <w:pPr>
        <w:jc w:val="both"/>
      </w:pPr>
    </w:p>
    <w:p w14:paraId="10E99FEC" w14:textId="77777777" w:rsidR="00524B65" w:rsidRDefault="00524B65" w:rsidP="00335D18">
      <w:pPr>
        <w:jc w:val="both"/>
      </w:pPr>
    </w:p>
    <w:p w14:paraId="0232552A" w14:textId="77777777" w:rsidR="00524B65" w:rsidRDefault="00524B65" w:rsidP="00335D18">
      <w:pPr>
        <w:jc w:val="both"/>
      </w:pPr>
    </w:p>
    <w:p w14:paraId="111CF48F" w14:textId="77777777" w:rsidR="00524B65" w:rsidRDefault="00524B65" w:rsidP="00335D18">
      <w:pPr>
        <w:jc w:val="both"/>
      </w:pPr>
    </w:p>
    <w:p w14:paraId="64DE0608" w14:textId="77777777" w:rsidR="00524B65" w:rsidRDefault="00524B65" w:rsidP="00335D18">
      <w:pPr>
        <w:jc w:val="both"/>
      </w:pPr>
    </w:p>
    <w:p w14:paraId="6B8876ED" w14:textId="77777777" w:rsidR="00524B65" w:rsidRDefault="00524B65" w:rsidP="00335D18">
      <w:pPr>
        <w:jc w:val="both"/>
      </w:pPr>
    </w:p>
    <w:p w14:paraId="20A36B52" w14:textId="77777777" w:rsidR="00524B65" w:rsidRDefault="00524B65" w:rsidP="00335D18">
      <w:pPr>
        <w:jc w:val="both"/>
      </w:pPr>
    </w:p>
    <w:p w14:paraId="47FDA0B9" w14:textId="77777777" w:rsidR="00524B65" w:rsidRDefault="00524B65" w:rsidP="00335D18">
      <w:pPr>
        <w:jc w:val="both"/>
      </w:pPr>
    </w:p>
    <w:p w14:paraId="24454082" w14:textId="77777777" w:rsidR="00524B65" w:rsidRDefault="00524B65" w:rsidP="00335D18">
      <w:pPr>
        <w:jc w:val="both"/>
      </w:pPr>
    </w:p>
    <w:p w14:paraId="189C11EF" w14:textId="77777777" w:rsidR="00524B65" w:rsidRDefault="00524B65" w:rsidP="00335D18">
      <w:pPr>
        <w:jc w:val="both"/>
      </w:pPr>
    </w:p>
    <w:p w14:paraId="6BD0ACD6" w14:textId="77777777" w:rsidR="00524B65" w:rsidRDefault="00524B65" w:rsidP="00335D18">
      <w:pPr>
        <w:jc w:val="both"/>
      </w:pPr>
    </w:p>
    <w:p w14:paraId="344B35B3" w14:textId="77777777" w:rsidR="00524B65" w:rsidRDefault="00524B65" w:rsidP="00335D18">
      <w:pPr>
        <w:jc w:val="both"/>
      </w:pPr>
    </w:p>
    <w:p w14:paraId="0FFE122B" w14:textId="77777777" w:rsidR="00524B65" w:rsidRPr="00524B65" w:rsidRDefault="00524B65" w:rsidP="00524B65">
      <w:pPr>
        <w:jc w:val="both"/>
        <w:rPr>
          <w:b/>
          <w:bCs/>
        </w:rPr>
      </w:pPr>
      <w:r w:rsidRPr="00524B65">
        <w:rPr>
          <w:b/>
          <w:bCs/>
        </w:rPr>
        <w:lastRenderedPageBreak/>
        <w:t>Extracción de Hemocultivos: Procedimiento y Consideraciones Clínicas</w:t>
      </w:r>
    </w:p>
    <w:p w14:paraId="210BA79B" w14:textId="77777777" w:rsidR="00524B65" w:rsidRPr="00524B65" w:rsidRDefault="00524B65" w:rsidP="00524B65">
      <w:pPr>
        <w:jc w:val="both"/>
      </w:pPr>
      <w:r w:rsidRPr="00524B65">
        <w:t xml:space="preserve">La extracción de hemocultivos es una práctica fundamental en la microbiología clínica, utilizada para identificar bacterias o hongos presentes en el torrente sanguíneo y ayudar en el diagnóstico de infecciones sistémicas, como sepsis, endocarditis o infecciones en dispositivos médicos. El procedimiento debe realizarse bajo estrictas normas de asepsia y en el momento adecuado para maximizar la probabilidad de detectar patógenos, si los hay. A </w:t>
      </w:r>
      <w:proofErr w:type="gramStart"/>
      <w:r w:rsidRPr="00524B65">
        <w:t>continuación</w:t>
      </w:r>
      <w:proofErr w:type="gramEnd"/>
      <w:r w:rsidRPr="00524B65">
        <w:t xml:space="preserve"> se describen los pasos fundamentales para realizar la extracción de hemocultivos, así como algunas consideraciones claves.</w:t>
      </w:r>
    </w:p>
    <w:p w14:paraId="5729B0AF" w14:textId="77777777" w:rsidR="00524B65" w:rsidRPr="00524B65" w:rsidRDefault="00524B65" w:rsidP="00524B65">
      <w:pPr>
        <w:jc w:val="both"/>
        <w:rPr>
          <w:b/>
        </w:rPr>
      </w:pPr>
      <w:r w:rsidRPr="00524B65">
        <w:rPr>
          <w:b/>
        </w:rPr>
        <w:t>Objetivo de la Extracción de Hemocultivos</w:t>
      </w:r>
    </w:p>
    <w:p w14:paraId="756C1F6F" w14:textId="77777777" w:rsidR="00524B65" w:rsidRPr="00524B65" w:rsidRDefault="00524B65" w:rsidP="00524B65">
      <w:pPr>
        <w:jc w:val="both"/>
      </w:pPr>
      <w:r w:rsidRPr="00524B65">
        <w:t>Los hemocultivos tienen como objetivo la detección de microorganismos en la sangre. La sangre, debido a su circulación continua, es un medio eficaz para diseminar infecciones por todo el organismo. El aislamiento de microorganismos patógenos en hemocultivos es crucial para realizar un diagnóstico adecuado y determinar el tratamiento antibiótico más efectivo. Este procedimiento es esencial en casos de sospecha de bacteriemia o fungemia, infecciones graves que requieren un tratamiento rápido y dirigido.</w:t>
      </w:r>
    </w:p>
    <w:p w14:paraId="4FFEDAD0" w14:textId="77777777" w:rsidR="00524B65" w:rsidRPr="00524B65" w:rsidRDefault="00524B65" w:rsidP="00524B65">
      <w:pPr>
        <w:jc w:val="both"/>
        <w:rPr>
          <w:b/>
        </w:rPr>
      </w:pPr>
      <w:r w:rsidRPr="00524B65">
        <w:rPr>
          <w:b/>
        </w:rPr>
        <w:t xml:space="preserve"> Pasos para la Extracción</w:t>
      </w:r>
      <w:r w:rsidRPr="00524B65">
        <w:t xml:space="preserve"> </w:t>
      </w:r>
    </w:p>
    <w:p w14:paraId="7F1D3034" w14:textId="77777777" w:rsidR="00524B65" w:rsidRPr="00524B65" w:rsidRDefault="00524B65" w:rsidP="00524B65">
      <w:pPr>
        <w:numPr>
          <w:ilvl w:val="0"/>
          <w:numId w:val="51"/>
        </w:numPr>
        <w:jc w:val="both"/>
      </w:pPr>
      <w:r w:rsidRPr="00524B65">
        <w:t>Preparación del Paciente y del Entorno</w:t>
      </w:r>
    </w:p>
    <w:p w14:paraId="1DCF4882" w14:textId="77777777" w:rsidR="00524B65" w:rsidRPr="00524B65" w:rsidRDefault="00524B65" w:rsidP="00524B65">
      <w:pPr>
        <w:jc w:val="both"/>
      </w:pPr>
      <w:r w:rsidRPr="00524B65">
        <w:t>Antes de realizar la extracción de hemocultivos, es fundamental preparar al paciente y al equipo médico:</w:t>
      </w:r>
    </w:p>
    <w:p w14:paraId="341D6264" w14:textId="77777777" w:rsidR="00524B65" w:rsidRPr="00524B65" w:rsidRDefault="00524B65" w:rsidP="00524B65">
      <w:pPr>
        <w:jc w:val="both"/>
      </w:pPr>
      <w:r w:rsidRPr="00524B65">
        <w:t xml:space="preserve">  </w:t>
      </w:r>
      <w:proofErr w:type="gramStart"/>
      <w:r w:rsidRPr="00524B65">
        <w:t>.Consentimiento</w:t>
      </w:r>
      <w:proofErr w:type="gramEnd"/>
      <w:r w:rsidRPr="00524B65">
        <w:t xml:space="preserve"> informado: El paciente debe ser informado sobre el procedimiento y dar su consentimiento para la extracción.</w:t>
      </w:r>
    </w:p>
    <w:p w14:paraId="665474E3" w14:textId="77777777" w:rsidR="00524B65" w:rsidRPr="00524B65" w:rsidRDefault="00524B65" w:rsidP="00524B65">
      <w:pPr>
        <w:jc w:val="both"/>
      </w:pPr>
      <w:r w:rsidRPr="00524B65">
        <w:t>.  Preparación del sitio de extracción: Debe seleccionarse un sitio adecuado para la punción, generalmente la punción venosa en la zona del pliegue del codo. Este sitio debe ser limpiado adecuadamente con un antiséptico, como una solución de yodo povidona o clorhexidina, y dejarse secar.</w:t>
      </w:r>
    </w:p>
    <w:p w14:paraId="51150B25" w14:textId="77777777" w:rsidR="00524B65" w:rsidRPr="00524B65" w:rsidRDefault="00524B65" w:rsidP="00524B65">
      <w:pPr>
        <w:jc w:val="both"/>
      </w:pPr>
      <w:r w:rsidRPr="00524B65">
        <w:t>.  Asepsia: Todo el equipo de extracción debe ser estéril, lo que incluye guantes, jeringas y frascos de hemocultivo.</w:t>
      </w:r>
    </w:p>
    <w:p w14:paraId="2F596CC0" w14:textId="77777777" w:rsidR="00524B65" w:rsidRPr="00524B65" w:rsidRDefault="00524B65" w:rsidP="00524B65">
      <w:pPr>
        <w:numPr>
          <w:ilvl w:val="0"/>
          <w:numId w:val="51"/>
        </w:numPr>
        <w:jc w:val="both"/>
      </w:pPr>
      <w:r w:rsidRPr="00524B65">
        <w:t xml:space="preserve">Selección de los Frascos </w:t>
      </w:r>
    </w:p>
    <w:p w14:paraId="14ADC138" w14:textId="77777777" w:rsidR="00524B65" w:rsidRPr="00524B65" w:rsidRDefault="00524B65" w:rsidP="00524B65">
      <w:pPr>
        <w:jc w:val="both"/>
      </w:pPr>
      <w:r w:rsidRPr="00524B65">
        <w:t>Los hemocultivos suelen requerir la utilización de frascos específicos que contienen medios de cultivo líquidos. Existen dos tipos de frascos:</w:t>
      </w:r>
    </w:p>
    <w:p w14:paraId="68DA2F0C" w14:textId="77777777" w:rsidR="00524B65" w:rsidRPr="00524B65" w:rsidRDefault="00524B65" w:rsidP="00524B65">
      <w:pPr>
        <w:jc w:val="both"/>
      </w:pPr>
      <w:r w:rsidRPr="00524B65">
        <w:rPr>
          <w:b/>
          <w:u w:val="single"/>
        </w:rPr>
        <w:t>Frascos aeróbicos</w:t>
      </w:r>
      <w:r w:rsidRPr="00524B65">
        <w:rPr>
          <w:b/>
        </w:rPr>
        <w:t>:</w:t>
      </w:r>
      <w:r w:rsidRPr="00524B65">
        <w:t xml:space="preserve"> Para la detección de microorganismos que requieren oxígeno.</w:t>
      </w:r>
    </w:p>
    <w:p w14:paraId="154BD7EC" w14:textId="77777777" w:rsidR="00524B65" w:rsidRPr="00524B65" w:rsidRDefault="00524B65" w:rsidP="00524B65">
      <w:pPr>
        <w:jc w:val="both"/>
      </w:pPr>
      <w:r w:rsidRPr="00524B65">
        <w:rPr>
          <w:b/>
          <w:u w:val="single"/>
        </w:rPr>
        <w:t>Frascos anaeróbicos</w:t>
      </w:r>
      <w:r w:rsidRPr="00524B65">
        <w:t xml:space="preserve"> Para detectar microorganismos que crecen en ausencia de oxígeno.</w:t>
      </w:r>
    </w:p>
    <w:p w14:paraId="19A7362E" w14:textId="77777777" w:rsidR="00524B65" w:rsidRPr="00524B65" w:rsidRDefault="00524B65" w:rsidP="00524B65">
      <w:pPr>
        <w:jc w:val="both"/>
      </w:pPr>
      <w:r w:rsidRPr="00524B65">
        <w:lastRenderedPageBreak/>
        <w:t xml:space="preserve"> Se deben extraer al menos dos muestras de sangre, una para cada tipo de frasco, para maximizar las probabilidades de identificar todos los patógenos posibles.</w:t>
      </w:r>
    </w:p>
    <w:p w14:paraId="3ED63417" w14:textId="77777777" w:rsidR="00524B65" w:rsidRPr="00524B65" w:rsidRDefault="00524B65" w:rsidP="00524B65">
      <w:pPr>
        <w:numPr>
          <w:ilvl w:val="0"/>
          <w:numId w:val="51"/>
        </w:numPr>
        <w:jc w:val="both"/>
      </w:pPr>
      <w:r w:rsidRPr="00524B65">
        <w:t>Extracción de la Muestras</w:t>
      </w:r>
    </w:p>
    <w:p w14:paraId="3A9924BB" w14:textId="77777777" w:rsidR="00524B65" w:rsidRPr="00524B65" w:rsidRDefault="00524B65" w:rsidP="00524B65">
      <w:pPr>
        <w:jc w:val="both"/>
      </w:pPr>
      <w:r w:rsidRPr="00524B65">
        <w:t xml:space="preserve">La extracción debe realizarse </w:t>
      </w:r>
    </w:p>
    <w:p w14:paraId="2022F3A0" w14:textId="77777777" w:rsidR="00524B65" w:rsidRPr="00524B65" w:rsidRDefault="00524B65" w:rsidP="00524B65">
      <w:pPr>
        <w:jc w:val="both"/>
      </w:pPr>
      <w:proofErr w:type="gramStart"/>
      <w:r w:rsidRPr="00524B65">
        <w:t>..</w:t>
      </w:r>
      <w:proofErr w:type="gramEnd"/>
      <w:r w:rsidRPr="00524B65">
        <w:rPr>
          <w:u w:val="single"/>
        </w:rPr>
        <w:t xml:space="preserve">Uso de jeringa estéril: </w:t>
      </w:r>
      <w:r w:rsidRPr="00524B65">
        <w:t>La sangre debe ser extraída utilizando una jeringa estéril y luego transferida a los frascos correspondientes. No debe usarse la aguja que se conecta al frasco de hemocultivo, ya que esto podría contaminar la muestra.</w:t>
      </w:r>
    </w:p>
    <w:p w14:paraId="77E904DB" w14:textId="77777777" w:rsidR="00524B65" w:rsidRPr="00524B65" w:rsidRDefault="00524B65" w:rsidP="00524B65">
      <w:pPr>
        <w:jc w:val="both"/>
      </w:pPr>
      <w:r w:rsidRPr="00524B65">
        <w:rPr>
          <w:u w:val="single"/>
        </w:rPr>
        <w:t>Cantidad de muestra</w:t>
      </w:r>
      <w:r w:rsidRPr="00524B65">
        <w:t xml:space="preserve">: Generalmente, se extraen entre 5 y 10 </w:t>
      </w:r>
      <w:proofErr w:type="spellStart"/>
      <w:r w:rsidRPr="00524B65">
        <w:t>mL</w:t>
      </w:r>
      <w:proofErr w:type="spellEnd"/>
      <w:r w:rsidRPr="00524B65">
        <w:t xml:space="preserve"> de sangre de cada frasco, aunque esta cantidad puede variar según las recomendaciones del laboratorio y las condiciones clínicas del paciente.</w:t>
      </w:r>
    </w:p>
    <w:p w14:paraId="416C4D8E" w14:textId="77777777" w:rsidR="00524B65" w:rsidRPr="00524B65" w:rsidRDefault="00524B65" w:rsidP="00524B65">
      <w:pPr>
        <w:jc w:val="both"/>
      </w:pPr>
      <w:r w:rsidRPr="00524B65">
        <w:rPr>
          <w:u w:val="single"/>
        </w:rPr>
        <w:t>Punción múltiple</w:t>
      </w:r>
      <w:r w:rsidRPr="00524B65">
        <w:t>: Si el paciente está en condiciones para ello, se recomienda la extracción de hemocultivos de dos sitios diferentes para evitar la posibilidad de contaminación local de la muestra.</w:t>
      </w:r>
    </w:p>
    <w:p w14:paraId="72E80E22" w14:textId="77777777" w:rsidR="00524B65" w:rsidRPr="00524B65" w:rsidRDefault="00524B65" w:rsidP="00524B65">
      <w:pPr>
        <w:numPr>
          <w:ilvl w:val="0"/>
          <w:numId w:val="51"/>
        </w:numPr>
        <w:jc w:val="both"/>
      </w:pPr>
      <w:r w:rsidRPr="00524B65">
        <w:t>Transporte al Laboratorio</w:t>
      </w:r>
    </w:p>
    <w:p w14:paraId="4B732E7B" w14:textId="77777777" w:rsidR="00524B65" w:rsidRPr="00524B65" w:rsidRDefault="00524B65" w:rsidP="00524B65">
      <w:pPr>
        <w:jc w:val="both"/>
      </w:pPr>
      <w:r w:rsidRPr="00524B65">
        <w:t>Una vez extraída la muestra, debe ser transportada al laboratorio de microbiología lo antes posible. Los frascos deben mantenerse a temperatura ambiente, y el transporte debe realizarse de manera rápida para evitar alteraciones en los microorganismos presentes en la sangre.</w:t>
      </w:r>
    </w:p>
    <w:p w14:paraId="1CCAEF8A" w14:textId="77777777" w:rsidR="00524B65" w:rsidRPr="00524B65" w:rsidRDefault="00524B65" w:rsidP="00524B65">
      <w:pPr>
        <w:jc w:val="both"/>
        <w:rPr>
          <w:b/>
        </w:rPr>
      </w:pPr>
      <w:r w:rsidRPr="00524B65">
        <w:rPr>
          <w:b/>
        </w:rPr>
        <w:t xml:space="preserve"> Consideraciones Clínicas</w:t>
      </w:r>
    </w:p>
    <w:p w14:paraId="30544638" w14:textId="77777777" w:rsidR="00524B65" w:rsidRPr="00524B65" w:rsidRDefault="00524B65" w:rsidP="00524B65">
      <w:pPr>
        <w:jc w:val="both"/>
      </w:pPr>
      <w:r w:rsidRPr="00524B65">
        <w:rPr>
          <w:u w:val="single"/>
        </w:rPr>
        <w:t>Momento adecuado para la extracción</w:t>
      </w:r>
      <w:r w:rsidRPr="00524B65">
        <w:t xml:space="preserve"> La extracción de hemocultivos debe realizarse antes de iniciar el tratamiento antibiótico, ya que los antibióticos pueden inhibir el crecimiento de los microorganismos en el cultivo, dificultando la identificación. Si el paciente ya está bajo tratamiento, es recomendable realizar los hemocultivos antes de aplicar una nueva dosis de antibiótico.</w:t>
      </w:r>
    </w:p>
    <w:p w14:paraId="2C1697F4" w14:textId="77777777" w:rsidR="00524B65" w:rsidRPr="00524B65" w:rsidRDefault="00524B65" w:rsidP="00524B65">
      <w:pPr>
        <w:jc w:val="both"/>
      </w:pPr>
      <w:r w:rsidRPr="00524B65">
        <w:rPr>
          <w:u w:val="single"/>
        </w:rPr>
        <w:t>Frecuencia de extracción:</w:t>
      </w:r>
      <w:r w:rsidRPr="00524B65">
        <w:t xml:space="preserve"> En algunos casos, como en la sepsis, pueden ser necesarios múltiples hemocultivos en diferentes momentos para aumentar las probabilidades de detectar microorganismos patógenos. La frecuencia debe ser determinada por el equipo médico según la condición del paciente.</w:t>
      </w:r>
    </w:p>
    <w:p w14:paraId="79D03BA9" w14:textId="77777777" w:rsidR="00524B65" w:rsidRPr="00524B65" w:rsidRDefault="00524B65" w:rsidP="00524B65">
      <w:pPr>
        <w:jc w:val="both"/>
      </w:pPr>
      <w:r w:rsidRPr="00524B65">
        <w:rPr>
          <w:u w:val="single"/>
        </w:rPr>
        <w:t>Prevención de contaminaciones</w:t>
      </w:r>
      <w:r w:rsidRPr="00524B65">
        <w:t>: La contaminación de la muestra con microorganismos de la piel o el entorno es un riesgo constante. Para minimizar este riesgo, la técnica de extracción debe seguir rigurosamente las normas de asepsia, y la punción debe realizarse en una zona que no esté colonizada por microorganismos de la piel.</w:t>
      </w:r>
    </w:p>
    <w:p w14:paraId="448DC24C" w14:textId="77777777" w:rsidR="00524B65" w:rsidRPr="00524B65" w:rsidRDefault="00524B65" w:rsidP="00524B65">
      <w:pPr>
        <w:jc w:val="both"/>
        <w:rPr>
          <w:b/>
        </w:rPr>
      </w:pPr>
      <w:r w:rsidRPr="00524B65">
        <w:rPr>
          <w:b/>
        </w:rPr>
        <w:t>Interpretación de Resultados</w:t>
      </w:r>
    </w:p>
    <w:p w14:paraId="0D63B9D9" w14:textId="77777777" w:rsidR="00524B65" w:rsidRPr="00524B65" w:rsidRDefault="00524B65" w:rsidP="00524B65">
      <w:pPr>
        <w:jc w:val="both"/>
      </w:pPr>
      <w:r w:rsidRPr="00524B65">
        <w:lastRenderedPageBreak/>
        <w:t>Los resultados de los hemocultivos pueden tardar entre 24 y 48 horas en ser definitivos, dependiendo del tipo de microorganismo. En casos de infección bacteriana, los resultados permitirán conocer el patógeno involucrado y su perfil de sensibilidad a antibióticos, lo que ayudará en el manejo adecuado del tratamiento. Sin embargo, la presencia de microorganismos en los hemocultivos no siempre indica una infección activa, por lo que se deben considerar otros factores clínicos y pruebas adicionales.</w:t>
      </w:r>
    </w:p>
    <w:p w14:paraId="45DD8450" w14:textId="77777777" w:rsidR="00524B65" w:rsidRPr="00524B65" w:rsidRDefault="00524B65" w:rsidP="00524B65">
      <w:pPr>
        <w:jc w:val="both"/>
        <w:rPr>
          <w:b/>
        </w:rPr>
      </w:pPr>
      <w:r w:rsidRPr="00524B65">
        <w:rPr>
          <w:b/>
        </w:rPr>
        <w:t xml:space="preserve"> Bibliografía</w:t>
      </w:r>
    </w:p>
    <w:p w14:paraId="5E29B9AB" w14:textId="77777777" w:rsidR="00524B65" w:rsidRPr="00524B65" w:rsidRDefault="00524B65" w:rsidP="00524B65">
      <w:pPr>
        <w:numPr>
          <w:ilvl w:val="0"/>
          <w:numId w:val="52"/>
        </w:numPr>
        <w:jc w:val="both"/>
      </w:pPr>
      <w:r w:rsidRPr="00524B65">
        <w:rPr>
          <w:lang w:val="en-GB"/>
        </w:rPr>
        <w:t xml:space="preserve">Wilson, J. W., &amp; Hynes, M. F. (2013). </w:t>
      </w:r>
      <w:r w:rsidRPr="00524B65">
        <w:t>Hemocultivos: Procedimientos y fundamentos de la microbiología clínica. Editorial Medicina.</w:t>
      </w:r>
    </w:p>
    <w:p w14:paraId="01C4AF57" w14:textId="77777777" w:rsidR="00524B65" w:rsidRPr="00524B65" w:rsidRDefault="00524B65" w:rsidP="00524B65">
      <w:pPr>
        <w:numPr>
          <w:ilvl w:val="0"/>
          <w:numId w:val="52"/>
        </w:numPr>
        <w:jc w:val="both"/>
      </w:pPr>
      <w:r w:rsidRPr="00524B65">
        <w:t>Casal, M. (2017). Prácticas de microbiología clínica: Hemocultivos y otras técnicas diagnósticas. Revista de Medicina Clínica, 68(3), 312-321.</w:t>
      </w:r>
    </w:p>
    <w:p w14:paraId="71874464" w14:textId="77777777" w:rsidR="00524B65" w:rsidRPr="00524B65" w:rsidRDefault="00524B65" w:rsidP="00524B65">
      <w:pPr>
        <w:numPr>
          <w:ilvl w:val="0"/>
          <w:numId w:val="52"/>
        </w:numPr>
        <w:jc w:val="both"/>
      </w:pPr>
      <w:r w:rsidRPr="00524B65">
        <w:t>Betancourt, S. (2015). Extracción de hemocultivos y diagnóstico de bacteriemias. Hospital Universitario de Clínicas.</w:t>
      </w:r>
    </w:p>
    <w:p w14:paraId="6D579B7A" w14:textId="77777777" w:rsidR="00524B65" w:rsidRPr="00524B65" w:rsidRDefault="00524B65" w:rsidP="00524B65">
      <w:pPr>
        <w:numPr>
          <w:ilvl w:val="0"/>
          <w:numId w:val="52"/>
        </w:numPr>
        <w:jc w:val="both"/>
      </w:pPr>
      <w:r w:rsidRPr="00524B65">
        <w:t>Moreno, R., &amp; Gómez, E. (2020). Manual de prácticas microbiológicas (2ª ed.). Editorial Panamericana.</w:t>
      </w:r>
    </w:p>
    <w:p w14:paraId="54F47E7F" w14:textId="77777777" w:rsidR="00524B65" w:rsidRPr="00524B65" w:rsidRDefault="00524B65" w:rsidP="00524B65">
      <w:pPr>
        <w:jc w:val="both"/>
        <w:rPr>
          <w:b/>
        </w:rPr>
      </w:pPr>
      <w:r w:rsidRPr="00524B65">
        <w:rPr>
          <w:b/>
        </w:rPr>
        <w:t xml:space="preserve"> Conclusión</w:t>
      </w:r>
    </w:p>
    <w:p w14:paraId="42A5AC9F" w14:textId="77777777" w:rsidR="00524B65" w:rsidRPr="00524B65" w:rsidRDefault="00524B65" w:rsidP="00524B65">
      <w:pPr>
        <w:jc w:val="both"/>
      </w:pPr>
      <w:r w:rsidRPr="00524B65">
        <w:t>La extracción de hemocultivos es una herramienta crucial para el diagnóstico de infecciones graves, y su adecuada realización puede ser determinante para el tratamiento exitoso de enfermedades infecciosas. La práctica debe llevarse a cabo con un enfoque meticuloso en términos de asepsia y tiempos, asegurando la mínima contaminación de las muestras y garantizando que el diagnóstico microbiológico sea lo más preciso posible.</w:t>
      </w:r>
    </w:p>
    <w:p w14:paraId="24E7B631" w14:textId="77777777" w:rsidR="00524B65" w:rsidRDefault="00524B65" w:rsidP="00335D18">
      <w:pPr>
        <w:jc w:val="both"/>
      </w:pPr>
    </w:p>
    <w:p w14:paraId="432A597D" w14:textId="77777777" w:rsidR="00524B65" w:rsidRDefault="00524B65" w:rsidP="00335D18">
      <w:pPr>
        <w:jc w:val="both"/>
      </w:pPr>
    </w:p>
    <w:p w14:paraId="5807B5D1" w14:textId="77777777" w:rsidR="00524B65" w:rsidRDefault="00524B65" w:rsidP="00335D18">
      <w:pPr>
        <w:jc w:val="both"/>
      </w:pPr>
    </w:p>
    <w:p w14:paraId="64D54F63" w14:textId="77777777" w:rsidR="00524B65" w:rsidRDefault="00524B65" w:rsidP="00335D18">
      <w:pPr>
        <w:jc w:val="both"/>
      </w:pPr>
    </w:p>
    <w:p w14:paraId="2ADC69A9" w14:textId="77777777" w:rsidR="00524B65" w:rsidRDefault="00524B65" w:rsidP="00335D18">
      <w:pPr>
        <w:jc w:val="both"/>
      </w:pPr>
    </w:p>
    <w:p w14:paraId="5880AD20" w14:textId="77777777" w:rsidR="00524B65" w:rsidRDefault="00524B65" w:rsidP="00335D18">
      <w:pPr>
        <w:jc w:val="both"/>
      </w:pPr>
    </w:p>
    <w:p w14:paraId="209817F4" w14:textId="77777777" w:rsidR="00524B65" w:rsidRDefault="00524B65" w:rsidP="00335D18">
      <w:pPr>
        <w:jc w:val="both"/>
      </w:pPr>
    </w:p>
    <w:p w14:paraId="58D26CC5" w14:textId="77777777" w:rsidR="00524B65" w:rsidRDefault="00524B65" w:rsidP="00335D18">
      <w:pPr>
        <w:jc w:val="both"/>
      </w:pPr>
    </w:p>
    <w:p w14:paraId="72EEC403" w14:textId="77777777" w:rsidR="00524B65" w:rsidRDefault="00524B65" w:rsidP="00335D18">
      <w:pPr>
        <w:jc w:val="both"/>
      </w:pPr>
    </w:p>
    <w:p w14:paraId="2EC2B3C9" w14:textId="77777777" w:rsidR="00524B65" w:rsidRDefault="00524B65" w:rsidP="00335D18">
      <w:pPr>
        <w:jc w:val="both"/>
      </w:pPr>
    </w:p>
    <w:p w14:paraId="3CA9D8AD" w14:textId="77777777" w:rsidR="00524B65" w:rsidRPr="00524B65" w:rsidRDefault="00524B65" w:rsidP="00524B65">
      <w:pPr>
        <w:jc w:val="both"/>
      </w:pPr>
      <w:r w:rsidRPr="00524B65">
        <w:rPr>
          <w:b/>
        </w:rPr>
        <w:lastRenderedPageBreak/>
        <w:t>CUIDADOS DEL TCAE EN EL PERIODO PREOPERATORIO Y POSTOPERATORIO DEL PACIENTE QUIRÚRGICO</w:t>
      </w:r>
    </w:p>
    <w:p w14:paraId="5AEA4581" w14:textId="77777777" w:rsidR="00524B65" w:rsidRPr="00524B65" w:rsidRDefault="00524B65" w:rsidP="00524B65">
      <w:pPr>
        <w:jc w:val="both"/>
        <w:rPr>
          <w:b/>
        </w:rPr>
      </w:pPr>
      <w:r w:rsidRPr="00524B65">
        <w:rPr>
          <w:b/>
        </w:rPr>
        <w:t>Introducción</w:t>
      </w:r>
    </w:p>
    <w:p w14:paraId="68794BD7" w14:textId="77777777" w:rsidR="00524B65" w:rsidRPr="00524B65" w:rsidRDefault="00524B65" w:rsidP="00524B65">
      <w:pPr>
        <w:jc w:val="both"/>
      </w:pPr>
      <w:r w:rsidRPr="00524B65">
        <w:t>El proceso quirúrgico implica una serie de cuidados organizados en diferentes etapas: preoperatorio, intraoperatorio y postoperatorio. En este contexto, el Técnico en Cuidados Auxiliares de Enfermería (TCAE) desempeña un papel fundamental dentro del equipo sanitario, participando de manera activa en la preparación del paciente antes de la intervención y en su recuperación posterior. Sus funciones están orientadas a garantizar la seguridad, el confort y la correcta adaptación del paciente al proceso quirúrgico, colaborando siempre bajo la supervisión del personal de enfermería.</w:t>
      </w:r>
    </w:p>
    <w:p w14:paraId="105F591D" w14:textId="77777777" w:rsidR="00524B65" w:rsidRPr="00524B65" w:rsidRDefault="00524B65" w:rsidP="00524B65">
      <w:pPr>
        <w:jc w:val="both"/>
      </w:pPr>
      <w:r w:rsidRPr="00524B65">
        <w:t>El periodo preoperatorio incluye todas las actuaciones previas a la cirugía, mientras que el postoperatorio abarca los cuidados tras la intervención hasta la recuperación del paciente. En ambas fases, el TCAE es clave en la observación, el apoyo físico y emocional, y la prevención de complicaciones.</w:t>
      </w:r>
    </w:p>
    <w:p w14:paraId="34EA777E" w14:textId="77777777" w:rsidR="00524B65" w:rsidRPr="00524B65" w:rsidRDefault="00524B65" w:rsidP="00524B65">
      <w:pPr>
        <w:jc w:val="both"/>
        <w:rPr>
          <w:b/>
        </w:rPr>
      </w:pPr>
      <w:r w:rsidRPr="00524B65">
        <w:rPr>
          <w:b/>
        </w:rPr>
        <w:t>Material y métodos</w:t>
      </w:r>
    </w:p>
    <w:p w14:paraId="21F6DAF7" w14:textId="77777777" w:rsidR="00524B65" w:rsidRPr="00524B65" w:rsidRDefault="00524B65" w:rsidP="00524B65">
      <w:pPr>
        <w:jc w:val="both"/>
      </w:pPr>
      <w:r w:rsidRPr="00524B65">
        <w:t>Para la elaboración de este trabajo se ha realizado una revisión bibliográfica de manuales de TCAE, protocolos hospitalarios de atención perioperatoria y guías de cuidados quirúrgicos. La metodología utilizada es descriptiva, centrada en identificar las principales intervenciones del TCAE en las fases preoperatoria y postoperatoria. Se han analizado funciones relacionadas con la preparación del paciente, la higiene, el traslado, la vigilancia y el apoyo emocional, así como la prevención de complicaciones postquirúrgicas.</w:t>
      </w:r>
    </w:p>
    <w:p w14:paraId="163B066E" w14:textId="77777777" w:rsidR="00524B65" w:rsidRPr="00524B65" w:rsidRDefault="00524B65" w:rsidP="00524B65">
      <w:pPr>
        <w:jc w:val="both"/>
        <w:rPr>
          <w:b/>
        </w:rPr>
      </w:pPr>
      <w:r w:rsidRPr="00524B65">
        <w:rPr>
          <w:b/>
        </w:rPr>
        <w:t>Resultados</w:t>
      </w:r>
    </w:p>
    <w:p w14:paraId="7172757C" w14:textId="77777777" w:rsidR="00524B65" w:rsidRPr="00524B65" w:rsidRDefault="00524B65" w:rsidP="00524B65">
      <w:pPr>
        <w:jc w:val="both"/>
      </w:pPr>
      <w:r w:rsidRPr="00524B65">
        <w:t xml:space="preserve">Los resultados muestran </w:t>
      </w:r>
      <w:proofErr w:type="gramStart"/>
      <w:r w:rsidRPr="00524B65">
        <w:t>que</w:t>
      </w:r>
      <w:proofErr w:type="gramEnd"/>
      <w:r w:rsidRPr="00524B65">
        <w:t xml:space="preserve"> en el </w:t>
      </w:r>
      <w:r w:rsidRPr="00524B65">
        <w:rPr>
          <w:b/>
        </w:rPr>
        <w:t>periodo preoperatorio</w:t>
      </w:r>
      <w:r w:rsidRPr="00524B65">
        <w:t>, el TCAE participa en la preparación del paciente, asegurando su higiene personal mediante el baño prequirúrgico, el rasurado si es necesario y el cambio de ropa por indumentaria hospitalaria. También colabora en la verificación de que el paciente haya cumplido el ayuno indicado y en la preparación del entorno para el traslado a quirófano. Además, contribuye a reducir la ansiedad del paciente mediante una comunicación tranquila, explicando los procedimientos dentro de su competencia y transmitiendo seguridad.</w:t>
      </w:r>
    </w:p>
    <w:p w14:paraId="4F1219D8" w14:textId="77777777" w:rsidR="00524B65" w:rsidRPr="00524B65" w:rsidRDefault="00524B65" w:rsidP="00524B65">
      <w:pPr>
        <w:jc w:val="both"/>
      </w:pPr>
      <w:r w:rsidRPr="00524B65">
        <w:t>En esta fase, el TCAE también ayuda en la identificación del paciente, el traslado seguro a quirófano y la correcta colocación en la cama o camilla, respetando siempre las normas de seguridad y prevención de riesgos.</w:t>
      </w:r>
    </w:p>
    <w:p w14:paraId="047660CB" w14:textId="77777777" w:rsidR="00524B65" w:rsidRPr="00524B65" w:rsidRDefault="00524B65" w:rsidP="00524B65">
      <w:pPr>
        <w:jc w:val="both"/>
      </w:pPr>
      <w:r w:rsidRPr="00524B65">
        <w:t xml:space="preserve">En el </w:t>
      </w:r>
      <w:r w:rsidRPr="00524B65">
        <w:rPr>
          <w:b/>
        </w:rPr>
        <w:t>periodo postoperatorio</w:t>
      </w:r>
      <w:r w:rsidRPr="00524B65">
        <w:t xml:space="preserve">, el TCAE participa en la recepción del paciente tras la cirugía, colaborando en su traslado desde la sala de reanimación o quirófano a la </w:t>
      </w:r>
      <w:r w:rsidRPr="00524B65">
        <w:lastRenderedPageBreak/>
        <w:t>unidad de hospitalización. Sus funciones incluyen la observación del estado general del paciente, control de constantes vitales bajo supervisión, vigilancia del nivel de consciencia y detección de signos de complicaciones como sangrado, dolor o náuseas.</w:t>
      </w:r>
    </w:p>
    <w:p w14:paraId="4C6BFFBF" w14:textId="77777777" w:rsidR="00524B65" w:rsidRPr="00524B65" w:rsidRDefault="00524B65" w:rsidP="00524B65">
      <w:pPr>
        <w:jc w:val="both"/>
      </w:pPr>
      <w:r w:rsidRPr="00524B65">
        <w:t>Asimismo, el TCAE se encarga del cuidado de la higiene del paciente encamado, el cambio de ropa de cama, la prevención de úlceras por presión mediante cambios posturales y el mantenimiento del confort. También colabora en la administración de cuidados básicos como la ayuda en la alimentación cuando el paciente lo permite, y en la movilización progresiva.</w:t>
      </w:r>
    </w:p>
    <w:p w14:paraId="663F1E79" w14:textId="77777777" w:rsidR="00524B65" w:rsidRPr="00524B65" w:rsidRDefault="00524B65" w:rsidP="00524B65">
      <w:pPr>
        <w:jc w:val="both"/>
      </w:pPr>
      <w:r w:rsidRPr="00524B65">
        <w:t>El apoyo emocional es igualmente importante en esta fase, ya que el paciente puede presentar miedo, dolor o incertidumbre. El TCAE contribuye mediante una atención cercana, respetuosa y empática.</w:t>
      </w:r>
    </w:p>
    <w:p w14:paraId="1E80EADD" w14:textId="77777777" w:rsidR="00524B65" w:rsidRPr="00524B65" w:rsidRDefault="00524B65" w:rsidP="00524B65">
      <w:pPr>
        <w:jc w:val="both"/>
        <w:rPr>
          <w:b/>
        </w:rPr>
      </w:pPr>
      <w:r w:rsidRPr="00524B65">
        <w:rPr>
          <w:b/>
        </w:rPr>
        <w:t>Conclusiones</w:t>
      </w:r>
    </w:p>
    <w:p w14:paraId="52BEF122" w14:textId="77777777" w:rsidR="00524B65" w:rsidRPr="00524B65" w:rsidRDefault="00524B65" w:rsidP="00524B65">
      <w:pPr>
        <w:jc w:val="both"/>
      </w:pPr>
      <w:r w:rsidRPr="00524B65">
        <w:t>El TCAE desempeña un papel esencial en el proceso quirúrgico, tanto en el periodo preoperatorio como en el postoperatorio. Su intervención garantiza una adecuada preparación del paciente, una recuperación segura y la prevención de complicaciones. Además, su contacto continuo con el paciente lo convierte en una figura clave en el apoyo emocional y en la humanización de los cuidados. La formación y actualización en cuidados perioperatorios son fundamentales para asegurar una atención de calidad.</w:t>
      </w:r>
    </w:p>
    <w:p w14:paraId="02357ED2" w14:textId="77777777" w:rsidR="00524B65" w:rsidRPr="00524B65" w:rsidRDefault="00524B65" w:rsidP="00524B65">
      <w:pPr>
        <w:jc w:val="both"/>
        <w:rPr>
          <w:b/>
        </w:rPr>
      </w:pPr>
      <w:r w:rsidRPr="00524B65">
        <w:rPr>
          <w:b/>
        </w:rPr>
        <w:t>Bibliografía</w:t>
      </w:r>
    </w:p>
    <w:p w14:paraId="594EED1E" w14:textId="77777777" w:rsidR="00524B65" w:rsidRPr="00524B65" w:rsidRDefault="00524B65" w:rsidP="00524B65">
      <w:pPr>
        <w:numPr>
          <w:ilvl w:val="0"/>
          <w:numId w:val="53"/>
        </w:numPr>
        <w:jc w:val="both"/>
      </w:pPr>
      <w:r w:rsidRPr="00524B65">
        <w:t xml:space="preserve">Ministerio de Sanidad de España. </w:t>
      </w:r>
      <w:r w:rsidRPr="00524B65">
        <w:rPr>
          <w:i/>
        </w:rPr>
        <w:t>Protocolos de atención perioperatoria</w:t>
      </w:r>
      <w:r w:rsidRPr="00524B65">
        <w:t xml:space="preserve">. </w:t>
      </w:r>
    </w:p>
    <w:p w14:paraId="43EB85E5" w14:textId="77777777" w:rsidR="00524B65" w:rsidRPr="00524B65" w:rsidRDefault="00524B65" w:rsidP="00524B65">
      <w:pPr>
        <w:numPr>
          <w:ilvl w:val="0"/>
          <w:numId w:val="53"/>
        </w:numPr>
        <w:jc w:val="both"/>
      </w:pPr>
      <w:r w:rsidRPr="00524B65">
        <w:t xml:space="preserve">Manual del Técnico en Cuidados Auxiliares de Enfermería. Editorial McGraw-Hill. </w:t>
      </w:r>
    </w:p>
    <w:p w14:paraId="3D7C858C" w14:textId="77777777" w:rsidR="00524B65" w:rsidRPr="00524B65" w:rsidRDefault="00524B65" w:rsidP="00524B65">
      <w:pPr>
        <w:numPr>
          <w:ilvl w:val="0"/>
          <w:numId w:val="53"/>
        </w:numPr>
        <w:jc w:val="both"/>
      </w:pPr>
      <w:r w:rsidRPr="00524B65">
        <w:t>Sociedad Española de Enfermería Quirúrgica (SEEQ). Guías de cuidados perioperatorios.</w:t>
      </w:r>
    </w:p>
    <w:p w14:paraId="5CB38BB0" w14:textId="77777777" w:rsidR="00524B65" w:rsidRDefault="00524B65" w:rsidP="00335D18">
      <w:pPr>
        <w:jc w:val="both"/>
      </w:pPr>
    </w:p>
    <w:p w14:paraId="4CCB7080" w14:textId="77777777" w:rsidR="00524B65" w:rsidRDefault="00524B65" w:rsidP="00335D18">
      <w:pPr>
        <w:jc w:val="both"/>
      </w:pPr>
    </w:p>
    <w:p w14:paraId="46405D4B" w14:textId="77777777" w:rsidR="00524B65" w:rsidRDefault="00524B65" w:rsidP="00335D18">
      <w:pPr>
        <w:jc w:val="both"/>
      </w:pPr>
    </w:p>
    <w:p w14:paraId="14DA0FC6" w14:textId="77777777" w:rsidR="00524B65" w:rsidRDefault="00524B65" w:rsidP="00335D18">
      <w:pPr>
        <w:jc w:val="both"/>
      </w:pPr>
    </w:p>
    <w:p w14:paraId="510BEFA4" w14:textId="77777777" w:rsidR="00524B65" w:rsidRDefault="00524B65" w:rsidP="00335D18">
      <w:pPr>
        <w:jc w:val="both"/>
      </w:pPr>
    </w:p>
    <w:p w14:paraId="4B7DFA78" w14:textId="77777777" w:rsidR="00524B65" w:rsidRDefault="00524B65" w:rsidP="00335D18">
      <w:pPr>
        <w:jc w:val="both"/>
      </w:pPr>
    </w:p>
    <w:p w14:paraId="5869C7FA" w14:textId="77777777" w:rsidR="00524B65" w:rsidRDefault="00524B65" w:rsidP="00335D18">
      <w:pPr>
        <w:jc w:val="both"/>
      </w:pPr>
    </w:p>
    <w:p w14:paraId="36B14227" w14:textId="77777777" w:rsidR="00524B65" w:rsidRPr="00524B65" w:rsidRDefault="00524B65" w:rsidP="00524B65">
      <w:pPr>
        <w:jc w:val="both"/>
      </w:pPr>
      <w:r w:rsidRPr="00524B65">
        <w:rPr>
          <w:b/>
        </w:rPr>
        <w:lastRenderedPageBreak/>
        <w:t>Primeros auxilios y soporte vital básico (RCP): papel del TCAE</w:t>
      </w:r>
    </w:p>
    <w:p w14:paraId="4943A5A3" w14:textId="77777777" w:rsidR="00524B65" w:rsidRPr="00524B65" w:rsidRDefault="00524B65" w:rsidP="00524B65">
      <w:pPr>
        <w:jc w:val="both"/>
        <w:rPr>
          <w:b/>
        </w:rPr>
      </w:pPr>
      <w:r w:rsidRPr="00524B65">
        <w:rPr>
          <w:b/>
        </w:rPr>
        <w:t>Introducción</w:t>
      </w:r>
    </w:p>
    <w:p w14:paraId="43364564" w14:textId="77777777" w:rsidR="00524B65" w:rsidRPr="00524B65" w:rsidRDefault="00524B65" w:rsidP="00524B65">
      <w:pPr>
        <w:jc w:val="both"/>
      </w:pPr>
      <w:r w:rsidRPr="00524B65">
        <w:t>Los primeros auxilios y el soporte vital básico (SVB), incluida la reanimación cardiopulmonar (RCP), son intervenciones inmediatas que se realizan ante una situación de emergencia sanitaria con el objetivo de mantener con vida al paciente hasta la llegada de ayuda especializada. El Técnico en Cuidados Auxiliares de Enfermería (TCAE) forma parte del equipo sanitario y, aunque no es el responsable principal de la RCP avanzada, sí tiene un papel clave en la detección precoz de la parada cardiorrespiratoria, la activación de la cadena de supervivencia y el apoyo durante las maniobras de reanimación. Su actuación rápida y coordinada puede ser determinante en la supervivencia del paciente.</w:t>
      </w:r>
    </w:p>
    <w:p w14:paraId="1410EBBE" w14:textId="77777777" w:rsidR="00524B65" w:rsidRPr="00524B65" w:rsidRDefault="00524B65" w:rsidP="00524B65">
      <w:pPr>
        <w:jc w:val="both"/>
        <w:rPr>
          <w:b/>
        </w:rPr>
      </w:pPr>
      <w:r w:rsidRPr="00524B65">
        <w:rPr>
          <w:b/>
        </w:rPr>
        <w:t>Material y métodos</w:t>
      </w:r>
    </w:p>
    <w:p w14:paraId="68308667" w14:textId="77777777" w:rsidR="00524B65" w:rsidRPr="00524B65" w:rsidRDefault="00524B65" w:rsidP="00524B65">
      <w:pPr>
        <w:jc w:val="both"/>
      </w:pPr>
      <w:r w:rsidRPr="00524B65">
        <w:t>Este trabajo se ha elaborado mediante una revisión bibliográfica de guías de práctica clínica en soporte vital básico, manuales de TCAE y recomendaciones de organismos internacionales como el Consejo Europeo de Resucitación (ERC). Se ha utilizado un enfoque descriptivo centrado en las funciones del TCAE dentro de la cadena de supervivencia. Se han analizado los protocolos de actuación ante emergencias, la técnica de RCP básica y el uso del desfibrilador externo semiautomático (DESA) en entornos sanitarios.</w:t>
      </w:r>
    </w:p>
    <w:p w14:paraId="28A107F8" w14:textId="77777777" w:rsidR="00524B65" w:rsidRPr="00524B65" w:rsidRDefault="00524B65" w:rsidP="00524B65">
      <w:pPr>
        <w:jc w:val="both"/>
        <w:rPr>
          <w:b/>
        </w:rPr>
      </w:pPr>
      <w:r w:rsidRPr="00524B65">
        <w:rPr>
          <w:b/>
        </w:rPr>
        <w:t>Resultados</w:t>
      </w:r>
    </w:p>
    <w:p w14:paraId="44BB73CF" w14:textId="77777777" w:rsidR="00524B65" w:rsidRPr="00524B65" w:rsidRDefault="00524B65" w:rsidP="00524B65">
      <w:pPr>
        <w:jc w:val="both"/>
      </w:pPr>
      <w:r w:rsidRPr="00524B65">
        <w:t xml:space="preserve">La revisión muestra que el TCAE tiene un papel fundamental en las primeras fases de la atención a una emergencia. Sus funciones principales incluyen la </w:t>
      </w:r>
      <w:r w:rsidRPr="00524B65">
        <w:rPr>
          <w:b/>
        </w:rPr>
        <w:t>detección precoz de la inconsciencia</w:t>
      </w:r>
      <w:r w:rsidRPr="00524B65">
        <w:t xml:space="preserve">, la valoración inicial del paciente (comprobación de respuesta y respiración), y la </w:t>
      </w:r>
      <w:r w:rsidRPr="00524B65">
        <w:rPr>
          <w:b/>
        </w:rPr>
        <w:t>activación inmediata del sistema de emergencias</w:t>
      </w:r>
      <w:r w:rsidRPr="00524B65">
        <w:t>.</w:t>
      </w:r>
    </w:p>
    <w:p w14:paraId="6656A74F" w14:textId="77777777" w:rsidR="00524B65" w:rsidRPr="00524B65" w:rsidRDefault="00524B65" w:rsidP="00524B65">
      <w:pPr>
        <w:jc w:val="both"/>
      </w:pPr>
      <w:r w:rsidRPr="00524B65">
        <w:t>Durante la RCP, el TCAE puede colaborar realizando compresiones torácicas de alta calidad, alternándose con otros profesionales para evitar la fatiga. También participa en la preparación del material necesario, como el carro de paradas, la oxigenoterapia o el DESA, asegurando su disponibilidad y correcto funcionamiento.</w:t>
      </w:r>
    </w:p>
    <w:p w14:paraId="255D7D1C" w14:textId="77777777" w:rsidR="00524B65" w:rsidRPr="00524B65" w:rsidRDefault="00524B65" w:rsidP="00524B65">
      <w:pPr>
        <w:jc w:val="both"/>
      </w:pPr>
      <w:r w:rsidRPr="00524B65">
        <w:t>Además, el TCAE contribuye a mantener la seguridad del entorno, colocando al paciente en posición adecuada (decúbito supino sobre superficie firme) y retirando obstáculos. Su actuación debe ser siempre coordinada con el personal de enfermería y el equipo médico, siguiendo protocolos establecidos.</w:t>
      </w:r>
    </w:p>
    <w:p w14:paraId="0E9554DF" w14:textId="77777777" w:rsidR="00524B65" w:rsidRPr="00524B65" w:rsidRDefault="00524B65" w:rsidP="00524B65">
      <w:pPr>
        <w:jc w:val="both"/>
      </w:pPr>
      <w:r w:rsidRPr="00524B65">
        <w:t>En situaciones menos graves, el TCAE también interviene en primeros auxilios básicos como control de hemorragias, inmovilización de lesiones, manejo de atragantamientos o atención inicial a síncopes.</w:t>
      </w:r>
    </w:p>
    <w:p w14:paraId="11E59D3F" w14:textId="77777777" w:rsidR="00524B65" w:rsidRPr="00524B65" w:rsidRDefault="00524B65" w:rsidP="00524B65">
      <w:pPr>
        <w:jc w:val="both"/>
        <w:rPr>
          <w:b/>
        </w:rPr>
      </w:pPr>
      <w:r w:rsidRPr="00524B65">
        <w:rPr>
          <w:b/>
        </w:rPr>
        <w:t>Conclusiones</w:t>
      </w:r>
    </w:p>
    <w:p w14:paraId="30CE3023" w14:textId="77777777" w:rsidR="00524B65" w:rsidRPr="00524B65" w:rsidRDefault="00524B65" w:rsidP="00524B65">
      <w:pPr>
        <w:jc w:val="both"/>
      </w:pPr>
      <w:r w:rsidRPr="00524B65">
        <w:lastRenderedPageBreak/>
        <w:t>El TCAE desempeña un papel esencial en la atención inicial de emergencias, especialmente en la aplicación del soporte vital básico. Su capacidad de observación, rapidez de actuación y colaboración con el equipo sanitario son claves para mejorar el pronóstico del paciente en parada cardiorrespiratoria. La formación continua en RCP y primeros auxilios es imprescindible para garantizar una atención segura, eficaz y de calidad.</w:t>
      </w:r>
    </w:p>
    <w:p w14:paraId="711975AB" w14:textId="77777777" w:rsidR="00524B65" w:rsidRPr="00524B65" w:rsidRDefault="00524B65" w:rsidP="00524B65">
      <w:pPr>
        <w:jc w:val="both"/>
        <w:rPr>
          <w:b/>
        </w:rPr>
      </w:pPr>
      <w:r w:rsidRPr="00524B65">
        <w:rPr>
          <w:b/>
        </w:rPr>
        <w:t>Bibliografía</w:t>
      </w:r>
    </w:p>
    <w:p w14:paraId="78C421D8" w14:textId="77777777" w:rsidR="00524B65" w:rsidRPr="00524B65" w:rsidRDefault="00524B65" w:rsidP="00524B65">
      <w:pPr>
        <w:numPr>
          <w:ilvl w:val="0"/>
          <w:numId w:val="54"/>
        </w:numPr>
        <w:jc w:val="both"/>
      </w:pPr>
      <w:proofErr w:type="spellStart"/>
      <w:r w:rsidRPr="00524B65">
        <w:t>European</w:t>
      </w:r>
      <w:proofErr w:type="spellEnd"/>
      <w:r w:rsidRPr="00524B65">
        <w:t xml:space="preserve"> </w:t>
      </w:r>
      <w:proofErr w:type="spellStart"/>
      <w:r w:rsidRPr="00524B65">
        <w:t>Resuscitation</w:t>
      </w:r>
      <w:proofErr w:type="spellEnd"/>
      <w:r w:rsidRPr="00524B65">
        <w:t xml:space="preserve"> Council (ERC). </w:t>
      </w:r>
      <w:r w:rsidRPr="00524B65">
        <w:rPr>
          <w:i/>
        </w:rPr>
        <w:t>Guías de Soporte Vital Básico</w:t>
      </w:r>
      <w:r w:rsidRPr="00524B65">
        <w:t xml:space="preserve">. </w:t>
      </w:r>
    </w:p>
    <w:p w14:paraId="17535E12" w14:textId="77777777" w:rsidR="00524B65" w:rsidRPr="00524B65" w:rsidRDefault="00524B65" w:rsidP="00524B65">
      <w:pPr>
        <w:numPr>
          <w:ilvl w:val="0"/>
          <w:numId w:val="54"/>
        </w:numPr>
        <w:jc w:val="both"/>
      </w:pPr>
      <w:r w:rsidRPr="00524B65">
        <w:t xml:space="preserve">Consejo Español de RCP (CERCP). Protocolos de actuación en emergencias. </w:t>
      </w:r>
    </w:p>
    <w:p w14:paraId="744CA317" w14:textId="77777777" w:rsidR="00524B65" w:rsidRPr="00524B65" w:rsidRDefault="00524B65" w:rsidP="00524B65">
      <w:pPr>
        <w:numPr>
          <w:ilvl w:val="0"/>
          <w:numId w:val="54"/>
        </w:numPr>
        <w:jc w:val="both"/>
      </w:pPr>
      <w:r w:rsidRPr="00524B65">
        <w:t xml:space="preserve">Ministerio de Sanidad de España. Manual de urgencias y emergencias sanitarias. </w:t>
      </w:r>
    </w:p>
    <w:p w14:paraId="3B199F4B" w14:textId="77777777" w:rsidR="00524B65" w:rsidRPr="00524B65" w:rsidRDefault="00524B65" w:rsidP="00524B65">
      <w:pPr>
        <w:numPr>
          <w:ilvl w:val="0"/>
          <w:numId w:val="54"/>
        </w:numPr>
        <w:jc w:val="both"/>
      </w:pPr>
      <w:r w:rsidRPr="00524B65">
        <w:t xml:space="preserve">Manual del Técnico en Cuidados Auxiliares de Enfermería. Editorial Altamar. </w:t>
      </w:r>
    </w:p>
    <w:p w14:paraId="6F81FCDC" w14:textId="77777777" w:rsidR="00524B65" w:rsidRDefault="00524B65" w:rsidP="00335D18">
      <w:pPr>
        <w:jc w:val="both"/>
      </w:pPr>
    </w:p>
    <w:p w14:paraId="1D568EC6" w14:textId="77777777" w:rsidR="00524B65" w:rsidRDefault="00524B65" w:rsidP="00335D18">
      <w:pPr>
        <w:jc w:val="both"/>
      </w:pPr>
    </w:p>
    <w:p w14:paraId="29153E09" w14:textId="77777777" w:rsidR="00524B65" w:rsidRDefault="00524B65" w:rsidP="00335D18">
      <w:pPr>
        <w:jc w:val="both"/>
      </w:pPr>
    </w:p>
    <w:p w14:paraId="3BD50924" w14:textId="77777777" w:rsidR="00524B65" w:rsidRDefault="00524B65" w:rsidP="00335D18">
      <w:pPr>
        <w:jc w:val="both"/>
      </w:pPr>
    </w:p>
    <w:p w14:paraId="1C303F9A" w14:textId="77777777" w:rsidR="00524B65" w:rsidRDefault="00524B65" w:rsidP="00335D18">
      <w:pPr>
        <w:jc w:val="both"/>
      </w:pPr>
    </w:p>
    <w:p w14:paraId="0935B576" w14:textId="77777777" w:rsidR="00524B65" w:rsidRDefault="00524B65" w:rsidP="00335D18">
      <w:pPr>
        <w:jc w:val="both"/>
      </w:pPr>
    </w:p>
    <w:p w14:paraId="636D9BCA" w14:textId="77777777" w:rsidR="00524B65" w:rsidRDefault="00524B65" w:rsidP="00335D18">
      <w:pPr>
        <w:jc w:val="both"/>
      </w:pPr>
    </w:p>
    <w:p w14:paraId="04723461" w14:textId="77777777" w:rsidR="00524B65" w:rsidRDefault="00524B65" w:rsidP="00335D18">
      <w:pPr>
        <w:jc w:val="both"/>
      </w:pPr>
    </w:p>
    <w:p w14:paraId="196B5980" w14:textId="77777777" w:rsidR="00524B65" w:rsidRDefault="00524B65" w:rsidP="00335D18">
      <w:pPr>
        <w:jc w:val="both"/>
      </w:pPr>
    </w:p>
    <w:p w14:paraId="4EDD1E79" w14:textId="77777777" w:rsidR="00524B65" w:rsidRDefault="00524B65" w:rsidP="00335D18">
      <w:pPr>
        <w:jc w:val="both"/>
      </w:pPr>
    </w:p>
    <w:p w14:paraId="1D540B0F" w14:textId="77777777" w:rsidR="00524B65" w:rsidRDefault="00524B65" w:rsidP="00335D18">
      <w:pPr>
        <w:jc w:val="both"/>
      </w:pPr>
    </w:p>
    <w:p w14:paraId="6F4FA6A6" w14:textId="77777777" w:rsidR="00524B65" w:rsidRDefault="00524B65" w:rsidP="00335D18">
      <w:pPr>
        <w:jc w:val="both"/>
      </w:pPr>
    </w:p>
    <w:p w14:paraId="1FB0B739" w14:textId="77777777" w:rsidR="00524B65" w:rsidRDefault="00524B65" w:rsidP="00335D18">
      <w:pPr>
        <w:jc w:val="both"/>
      </w:pPr>
    </w:p>
    <w:p w14:paraId="7E1E8C1C" w14:textId="77777777" w:rsidR="00524B65" w:rsidRDefault="00524B65" w:rsidP="00335D18">
      <w:pPr>
        <w:jc w:val="both"/>
      </w:pPr>
    </w:p>
    <w:p w14:paraId="038EBC87" w14:textId="77777777" w:rsidR="00524B65" w:rsidRDefault="00524B65" w:rsidP="00335D18">
      <w:pPr>
        <w:jc w:val="both"/>
      </w:pPr>
    </w:p>
    <w:p w14:paraId="48D5D729" w14:textId="77777777" w:rsidR="00524B65" w:rsidRDefault="00524B65" w:rsidP="00335D18">
      <w:pPr>
        <w:jc w:val="both"/>
      </w:pPr>
    </w:p>
    <w:p w14:paraId="3D07C016" w14:textId="77777777" w:rsidR="00524B65" w:rsidRDefault="00524B65" w:rsidP="00335D18">
      <w:pPr>
        <w:jc w:val="both"/>
      </w:pPr>
    </w:p>
    <w:p w14:paraId="3B1E59E0" w14:textId="77777777" w:rsidR="00524B65" w:rsidRDefault="00524B65" w:rsidP="00335D18">
      <w:pPr>
        <w:jc w:val="both"/>
      </w:pPr>
    </w:p>
    <w:p w14:paraId="2C311E6F" w14:textId="530947F7" w:rsidR="00524B65" w:rsidRPr="00524B65" w:rsidRDefault="00524B65" w:rsidP="00524B65">
      <w:pPr>
        <w:jc w:val="both"/>
      </w:pPr>
      <w:r w:rsidRPr="00524B65">
        <w:lastRenderedPageBreak/>
        <w:t xml:space="preserve">  </w:t>
      </w:r>
      <w:r w:rsidRPr="00524B65">
        <w:rPr>
          <w:b/>
        </w:rPr>
        <w:t xml:space="preserve">CUIDADO DEL DRENAJE VENTRICULAR </w:t>
      </w:r>
    </w:p>
    <w:p w14:paraId="7369411E" w14:textId="77777777" w:rsidR="00524B65" w:rsidRPr="00524B65" w:rsidRDefault="00524B65" w:rsidP="00524B65">
      <w:pPr>
        <w:jc w:val="both"/>
      </w:pPr>
      <w:r w:rsidRPr="00524B65">
        <w:t xml:space="preserve">El drenaje ventricular externo (DVE) es un dispositivo utilizado en el ámbito </w:t>
      </w:r>
      <w:proofErr w:type="spellStart"/>
      <w:r w:rsidRPr="00524B65">
        <w:t>neurocrítico</w:t>
      </w:r>
      <w:proofErr w:type="spellEnd"/>
      <w:r w:rsidRPr="00524B65">
        <w:t xml:space="preserve"> para la monitorización de la presión intracraneal (PIC) y el drenaje de líquido cefalorraquídeo (LCR) en pacientes con patologías como hemorragia subaracnoidea, traumatismo craneoencefálico o hidrocefalia aguda. Su manejo adecuado es fundamental para prevenir complicaciones graves como infecciones, obstrucciones o alteraciones en el drenaje.</w:t>
      </w:r>
    </w:p>
    <w:p w14:paraId="27F40FF7" w14:textId="77777777" w:rsidR="00524B65" w:rsidRPr="00524B65" w:rsidRDefault="00524B65" w:rsidP="00524B65">
      <w:pPr>
        <w:jc w:val="both"/>
      </w:pPr>
      <w:r w:rsidRPr="00524B65">
        <w:t>Uno de los aspectos clave en el cuidado del DVE es el mantenimiento de un sistema cerrado y estéril. La manipulación del sistema debe reducirse al mínimo imprescindible y siempre realizarse con técnica aséptica. El riesgo de infección, especialmente ventriculitis, aumenta significativamente con cada intervención innecesaria. Por ello, es esencial la correcta higiene de manos, el uso de guantes estériles y la desinfección de los puntos de acceso.</w:t>
      </w:r>
    </w:p>
    <w:p w14:paraId="59153824" w14:textId="77777777" w:rsidR="00524B65" w:rsidRPr="00524B65" w:rsidRDefault="00524B65" w:rsidP="00524B65">
      <w:pPr>
        <w:jc w:val="both"/>
      </w:pPr>
      <w:r w:rsidRPr="00524B65">
        <w:t>La correcta nivelación del sistema de drenaje es otro pilar fundamental. El transductor debe alinearse con un punto anatómico de referencia, generalmente el trago del oído, que corresponde al foramen de Monro. Una mala nivelación puede provocar un drenaje excesivo o insuficiente de LCR, con consecuencias como colapso ventricular o aumento de la presión intracraneal. Es imprescindible verificar la posición del sistema tras cualquier cambio postural del paciente.</w:t>
      </w:r>
    </w:p>
    <w:p w14:paraId="1E17ACE0" w14:textId="77777777" w:rsidR="00524B65" w:rsidRPr="00524B65" w:rsidRDefault="00524B65" w:rsidP="00524B65">
      <w:pPr>
        <w:jc w:val="both"/>
      </w:pPr>
      <w:r w:rsidRPr="00524B65">
        <w:t>El control del volumen y características del LCR drenado proporciona información clínica relevante. Se debe registrar de forma horaria la cantidad de LCR, así como observar su color, claridad y presencia de sangre o sedimento. Cambios en estas características pueden indicar complicaciones como hemorragia o infección. Asimismo, la ausencia de drenaje puede sugerir obstrucción del catéter, lo que requiere valoración inmediata.</w:t>
      </w:r>
    </w:p>
    <w:p w14:paraId="0D4FC127" w14:textId="77777777" w:rsidR="00524B65" w:rsidRPr="00524B65" w:rsidRDefault="00524B65" w:rsidP="00524B65">
      <w:pPr>
        <w:jc w:val="both"/>
      </w:pPr>
      <w:r w:rsidRPr="00524B65">
        <w:t>La fijación del catéter también es un aspecto crítico. Debe asegurarse correctamente al cuero cabelludo para evitar desplazamientos accidentales, que podrían comprometer su funcionalidad o provocar daño cerebral. El apósito debe mantenerse limpio y seco, cambiándose según protocolo o si se encuentra sucio o despegado.</w:t>
      </w:r>
    </w:p>
    <w:p w14:paraId="47B1BC5A" w14:textId="77777777" w:rsidR="00524B65" w:rsidRPr="00524B65" w:rsidRDefault="00524B65" w:rsidP="00524B65">
      <w:pPr>
        <w:jc w:val="both"/>
      </w:pPr>
      <w:r w:rsidRPr="00524B65">
        <w:t>La monitorización neurológica continua del paciente es complementaria al cuidado del DVE. Cambios en el nivel de conciencia, aparición de signos de hipertensión intracraneal o alteraciones pupilares pueden indicar un mal funcionamiento del sistema. En estos casos, se debe revisar el drenaje y notificar al equipo médico de inmediato.</w:t>
      </w:r>
    </w:p>
    <w:p w14:paraId="0893919B" w14:textId="77777777" w:rsidR="00524B65" w:rsidRPr="00524B65" w:rsidRDefault="00524B65" w:rsidP="00524B65">
      <w:pPr>
        <w:jc w:val="both"/>
      </w:pPr>
      <w:r w:rsidRPr="00524B65">
        <w:t xml:space="preserve">Otro aspecto importante es la educación del personal sanitario. El manejo del DVE requiere formación específica para garantizar una atención segura y eficaz. </w:t>
      </w:r>
      <w:r w:rsidRPr="00524B65">
        <w:lastRenderedPageBreak/>
        <w:t xml:space="preserve">Protocolos estandarizados y la supervisión continua contribuyen a reducir errores y mejorar los resultados clínicos. </w:t>
      </w:r>
      <w:proofErr w:type="spellStart"/>
      <w:r w:rsidRPr="00524B65">
        <w:rPr>
          <w:b/>
        </w:rPr>
        <w:t>Conclusion</w:t>
      </w:r>
      <w:proofErr w:type="spellEnd"/>
    </w:p>
    <w:p w14:paraId="204590AC" w14:textId="77777777" w:rsidR="00524B65" w:rsidRPr="00524B65" w:rsidRDefault="00524B65" w:rsidP="00524B65">
      <w:pPr>
        <w:jc w:val="both"/>
      </w:pPr>
      <w:r w:rsidRPr="00524B65">
        <w:t xml:space="preserve">el cuidado del drenaje ventricular externo implica una serie de </w:t>
      </w:r>
      <w:r w:rsidRPr="00524B65">
        <w:rPr>
          <w:rtl/>
        </w:rPr>
        <w:t>اقدامات</w:t>
      </w:r>
      <w:r w:rsidRPr="00524B65">
        <w:t xml:space="preserve"> rigurosas orientadas a mantener la esterilidad, asegurar un drenaje adecuado y detectar precozmente posibles complicaciones. La vigilancia constante y el trabajo en equipo son esenciales para optimizar la evolución del paciente y minimizar riesgos.</w:t>
      </w:r>
    </w:p>
    <w:p w14:paraId="27CBD427" w14:textId="77777777" w:rsidR="00524B65" w:rsidRPr="00524B65" w:rsidRDefault="00524B65" w:rsidP="00524B65">
      <w:pPr>
        <w:jc w:val="both"/>
      </w:pPr>
      <w:r w:rsidRPr="00524B65">
        <w:rPr>
          <w:b/>
        </w:rPr>
        <w:t>Bibliografía</w:t>
      </w:r>
    </w:p>
    <w:p w14:paraId="5196A273" w14:textId="77777777" w:rsidR="00524B65" w:rsidRPr="00524B65" w:rsidRDefault="00524B65" w:rsidP="00524B65">
      <w:pPr>
        <w:numPr>
          <w:ilvl w:val="0"/>
          <w:numId w:val="55"/>
        </w:numPr>
        <w:jc w:val="both"/>
      </w:pPr>
      <w:r w:rsidRPr="00524B65">
        <w:rPr>
          <w:lang w:val="en-GB"/>
        </w:rPr>
        <w:t xml:space="preserve">Carney, N. et al. (2017). *Guidelines for the Management of Severe Traumatic </w:t>
      </w:r>
      <w:proofErr w:type="spellStart"/>
      <w:r w:rsidRPr="00524B65">
        <w:rPr>
          <w:lang w:val="en-GB"/>
        </w:rPr>
        <w:t>BrainInjury</w:t>
      </w:r>
      <w:proofErr w:type="spellEnd"/>
      <w:r w:rsidRPr="00524B65">
        <w:rPr>
          <w:lang w:val="en-GB"/>
        </w:rPr>
        <w:t xml:space="preserve">. </w:t>
      </w:r>
      <w:proofErr w:type="spellStart"/>
      <w:r w:rsidRPr="00524B65">
        <w:t>Neurosurgery</w:t>
      </w:r>
      <w:proofErr w:type="spellEnd"/>
      <w:r w:rsidRPr="00524B65">
        <w:t>, 80(1), 6-15.</w:t>
      </w:r>
    </w:p>
    <w:p w14:paraId="1AE2FE28" w14:textId="77777777" w:rsidR="00524B65" w:rsidRPr="00524B65" w:rsidRDefault="00524B65" w:rsidP="00524B65">
      <w:pPr>
        <w:numPr>
          <w:ilvl w:val="0"/>
          <w:numId w:val="55"/>
        </w:numPr>
        <w:jc w:val="both"/>
        <w:rPr>
          <w:lang w:val="en-GB"/>
        </w:rPr>
      </w:pPr>
      <w:r w:rsidRPr="00524B65">
        <w:rPr>
          <w:lang w:val="en-GB"/>
        </w:rPr>
        <w:t xml:space="preserve">Lozier, A. P., Sciacca, R. R., Romagnoli, M. F., &amp; Connolly, E. S. (2002). </w:t>
      </w:r>
    </w:p>
    <w:p w14:paraId="113CF8FC" w14:textId="77777777" w:rsidR="00524B65" w:rsidRPr="00524B65" w:rsidRDefault="00524B65" w:rsidP="00524B65">
      <w:pPr>
        <w:jc w:val="both"/>
        <w:rPr>
          <w:lang w:val="en-GB"/>
        </w:rPr>
      </w:pPr>
      <w:r w:rsidRPr="00524B65">
        <w:rPr>
          <w:lang w:val="en-GB"/>
        </w:rPr>
        <w:t>3.Ventriculostomy-related infections: a critical review of the literature. Neurosurgery51(1), 170-182.</w:t>
      </w:r>
    </w:p>
    <w:p w14:paraId="6B2894B7" w14:textId="77777777" w:rsidR="00524B65" w:rsidRPr="00524B65" w:rsidRDefault="00524B65" w:rsidP="00524B65">
      <w:pPr>
        <w:jc w:val="both"/>
        <w:rPr>
          <w:lang w:val="en-GB"/>
        </w:rPr>
      </w:pPr>
      <w:r w:rsidRPr="00524B65">
        <w:rPr>
          <w:lang w:val="en-GB"/>
        </w:rPr>
        <w:t xml:space="preserve">4.Smith, R. W., &amp; </w:t>
      </w:r>
      <w:proofErr w:type="spellStart"/>
      <w:r w:rsidRPr="00524B65">
        <w:rPr>
          <w:lang w:val="en-GB"/>
        </w:rPr>
        <w:t>Alksne</w:t>
      </w:r>
      <w:proofErr w:type="spellEnd"/>
      <w:r w:rsidRPr="00524B65">
        <w:rPr>
          <w:lang w:val="en-GB"/>
        </w:rPr>
        <w:t>, J. F. (1976). Infections complicating the use of external ventricular drainage Journal of Neurosurgery, 44(5), 567-570.</w:t>
      </w:r>
    </w:p>
    <w:p w14:paraId="0EDE2107" w14:textId="77777777" w:rsidR="00524B65" w:rsidRPr="00524B65" w:rsidRDefault="00524B65" w:rsidP="00524B65">
      <w:pPr>
        <w:jc w:val="both"/>
      </w:pPr>
      <w:r w:rsidRPr="00524B65">
        <w:t xml:space="preserve">5. Camacho, E. F. et al. </w:t>
      </w:r>
      <w:r w:rsidRPr="00524B65">
        <w:rPr>
          <w:lang w:val="en-GB"/>
        </w:rPr>
        <w:t xml:space="preserve">(2011). Ventriculostomy-related infections: epidemiology and risk factors. </w:t>
      </w:r>
      <w:proofErr w:type="spellStart"/>
      <w:r w:rsidRPr="00524B65">
        <w:t>Infection</w:t>
      </w:r>
      <w:proofErr w:type="spellEnd"/>
      <w:r w:rsidRPr="00524B65">
        <w:t xml:space="preserve"> Control &amp; Hospital </w:t>
      </w:r>
      <w:proofErr w:type="spellStart"/>
      <w:r w:rsidRPr="00524B65">
        <w:t>Epidemiology</w:t>
      </w:r>
      <w:proofErr w:type="spellEnd"/>
      <w:r w:rsidRPr="00524B65">
        <w:t>, 32(5), 512-515.</w:t>
      </w:r>
    </w:p>
    <w:p w14:paraId="19B5C023" w14:textId="77777777" w:rsidR="00524B65" w:rsidRDefault="00524B65" w:rsidP="00335D18">
      <w:pPr>
        <w:jc w:val="both"/>
      </w:pPr>
    </w:p>
    <w:p w14:paraId="64B8AB22" w14:textId="77777777" w:rsidR="00524B65" w:rsidRDefault="00524B65" w:rsidP="00335D18">
      <w:pPr>
        <w:jc w:val="both"/>
      </w:pPr>
    </w:p>
    <w:p w14:paraId="1B35514D" w14:textId="77777777" w:rsidR="00524B65" w:rsidRDefault="00524B65" w:rsidP="00335D18">
      <w:pPr>
        <w:jc w:val="both"/>
      </w:pPr>
    </w:p>
    <w:p w14:paraId="389D61AB" w14:textId="77777777" w:rsidR="00524B65" w:rsidRDefault="00524B65" w:rsidP="00335D18">
      <w:pPr>
        <w:jc w:val="both"/>
      </w:pPr>
    </w:p>
    <w:p w14:paraId="31164FA0" w14:textId="77777777" w:rsidR="00524B65" w:rsidRDefault="00524B65" w:rsidP="00335D18">
      <w:pPr>
        <w:jc w:val="both"/>
      </w:pPr>
    </w:p>
    <w:p w14:paraId="6384BA59" w14:textId="77777777" w:rsidR="00524B65" w:rsidRDefault="00524B65" w:rsidP="00335D18">
      <w:pPr>
        <w:jc w:val="both"/>
      </w:pPr>
    </w:p>
    <w:p w14:paraId="3FF0C49E" w14:textId="77777777" w:rsidR="00524B65" w:rsidRDefault="00524B65" w:rsidP="00335D18">
      <w:pPr>
        <w:jc w:val="both"/>
      </w:pPr>
    </w:p>
    <w:p w14:paraId="155956DE" w14:textId="77777777" w:rsidR="00524B65" w:rsidRDefault="00524B65" w:rsidP="00335D18">
      <w:pPr>
        <w:jc w:val="both"/>
      </w:pPr>
    </w:p>
    <w:p w14:paraId="317061B1" w14:textId="77777777" w:rsidR="00524B65" w:rsidRDefault="00524B65" w:rsidP="00335D18">
      <w:pPr>
        <w:jc w:val="both"/>
      </w:pPr>
    </w:p>
    <w:p w14:paraId="76DB525F" w14:textId="77777777" w:rsidR="00524B65" w:rsidRDefault="00524B65" w:rsidP="00335D18">
      <w:pPr>
        <w:jc w:val="both"/>
      </w:pPr>
    </w:p>
    <w:p w14:paraId="6793502E" w14:textId="77777777" w:rsidR="00524B65" w:rsidRDefault="00524B65" w:rsidP="00335D18">
      <w:pPr>
        <w:jc w:val="both"/>
      </w:pPr>
    </w:p>
    <w:p w14:paraId="246CA6B3" w14:textId="77777777" w:rsidR="00524B65" w:rsidRDefault="00524B65" w:rsidP="00335D18">
      <w:pPr>
        <w:jc w:val="both"/>
      </w:pPr>
    </w:p>
    <w:p w14:paraId="012ABFCE" w14:textId="77777777" w:rsidR="00524B65" w:rsidRDefault="00524B65" w:rsidP="00335D18">
      <w:pPr>
        <w:jc w:val="both"/>
      </w:pPr>
    </w:p>
    <w:p w14:paraId="6C990AD2" w14:textId="77777777" w:rsidR="00524B65" w:rsidRDefault="00524B65" w:rsidP="00335D18">
      <w:pPr>
        <w:jc w:val="both"/>
      </w:pPr>
    </w:p>
    <w:p w14:paraId="46103A15" w14:textId="77777777" w:rsidR="00524B65" w:rsidRDefault="00524B65" w:rsidP="00335D18">
      <w:pPr>
        <w:jc w:val="both"/>
      </w:pPr>
    </w:p>
    <w:p w14:paraId="6C30E5F1" w14:textId="77777777" w:rsidR="00524B65" w:rsidRPr="00524B65" w:rsidRDefault="00524B65" w:rsidP="00524B65">
      <w:pPr>
        <w:jc w:val="both"/>
      </w:pPr>
      <w:proofErr w:type="gramStart"/>
      <w:r w:rsidRPr="00524B65">
        <w:rPr>
          <w:b/>
        </w:rPr>
        <w:lastRenderedPageBreak/>
        <w:t>MOBBING</w:t>
      </w:r>
      <w:proofErr w:type="gramEnd"/>
      <w:r w:rsidRPr="00524B65">
        <w:rPr>
          <w:b/>
        </w:rPr>
        <w:t xml:space="preserve"> LABORAL: ESTRATEGIAS DE PREVENCIÓN E INTERVENCIÓN PARA PERSONAL SANITARIO Y NO SANITARIO</w:t>
      </w:r>
    </w:p>
    <w:p w14:paraId="2AF22E50" w14:textId="77777777" w:rsidR="00524B65" w:rsidRPr="00524B65" w:rsidRDefault="00524B65" w:rsidP="00524B65">
      <w:pPr>
        <w:jc w:val="both"/>
        <w:rPr>
          <w:b/>
        </w:rPr>
      </w:pPr>
      <w:r w:rsidRPr="00524B65">
        <w:rPr>
          <w:b/>
        </w:rPr>
        <w:t>Introducción</w:t>
      </w:r>
    </w:p>
    <w:p w14:paraId="27E76BEF" w14:textId="77777777" w:rsidR="00524B65" w:rsidRPr="00524B65" w:rsidRDefault="00524B65" w:rsidP="00524B65">
      <w:pPr>
        <w:jc w:val="both"/>
      </w:pPr>
      <w:r w:rsidRPr="00524B65">
        <w:t xml:space="preserve">El </w:t>
      </w:r>
      <w:proofErr w:type="spellStart"/>
      <w:proofErr w:type="gramStart"/>
      <w:r w:rsidRPr="00524B65">
        <w:t>mobbing</w:t>
      </w:r>
      <w:proofErr w:type="spellEnd"/>
      <w:proofErr w:type="gramEnd"/>
      <w:r w:rsidRPr="00524B65">
        <w:t xml:space="preserve"> laboral, o acoso psicológico en el trabajo, es una forma de violencia organizacional que afecta significativamente la salud física, emocional y social de quienes lo padecen. Tanto el personal sanitario como el no sanitario pueden ser víctimas o testigos de estas situaciones, impactando en la calidad de atención, la productividad y el clima laboral. La identificación temprana y la intervención efectiva son esenciales para prevenir consecuencias graves, como estrés crónico, depresión o abandono del empleo. Este artículo analiza estrategias de prevención e intervención de </w:t>
      </w:r>
      <w:proofErr w:type="spellStart"/>
      <w:proofErr w:type="gramStart"/>
      <w:r w:rsidRPr="00524B65">
        <w:t>mobbing</w:t>
      </w:r>
      <w:proofErr w:type="spellEnd"/>
      <w:proofErr w:type="gramEnd"/>
      <w:r w:rsidRPr="00524B65">
        <w:t xml:space="preserve"> aplicables a distintos entornos laborales, promoviendo la seguridad y el bienestar de todos los trabajadores.</w:t>
      </w:r>
    </w:p>
    <w:p w14:paraId="7424847E" w14:textId="77777777" w:rsidR="00524B65" w:rsidRPr="00524B65" w:rsidRDefault="00524B65" w:rsidP="00524B65">
      <w:pPr>
        <w:jc w:val="both"/>
        <w:rPr>
          <w:b/>
        </w:rPr>
      </w:pPr>
      <w:r w:rsidRPr="00524B65">
        <w:rPr>
          <w:b/>
        </w:rPr>
        <w:t>Material y métodos</w:t>
      </w:r>
    </w:p>
    <w:p w14:paraId="37FBB95B" w14:textId="77777777" w:rsidR="00524B65" w:rsidRPr="00524B65" w:rsidRDefault="00524B65" w:rsidP="00524B65">
      <w:pPr>
        <w:jc w:val="both"/>
      </w:pPr>
      <w:r w:rsidRPr="00524B65">
        <w:t xml:space="preserve">Se realizó una revisión bibliográfica de estudios publicados entre 2015 y 2023 en PubMed, Scielo y </w:t>
      </w:r>
    </w:p>
    <w:p w14:paraId="4F029AF8" w14:textId="77777777" w:rsidR="00524B65" w:rsidRPr="00524B65" w:rsidRDefault="00524B65" w:rsidP="00524B65">
      <w:pPr>
        <w:jc w:val="both"/>
      </w:pPr>
      <w:r w:rsidRPr="00524B65">
        <w:t>Google Scholar, utilizando los términos “</w:t>
      </w:r>
      <w:proofErr w:type="spellStart"/>
      <w:proofErr w:type="gramStart"/>
      <w:r w:rsidRPr="00524B65">
        <w:t>mobbing</w:t>
      </w:r>
      <w:proofErr w:type="spellEnd"/>
      <w:proofErr w:type="gramEnd"/>
      <w:r w:rsidRPr="00524B65">
        <w:t xml:space="preserve"> laboral”, “acoso psicológico”, “prevención”, “intervención”, “personal sanitario” y “personal no sanitario”. Se incluyeron investigaciones centradas en hospitales, centros de atención primaria, oficinas, escuelas y organismos públicos que describieran protocolos, programas de formación o estrategias de apoyo. Se excluyeron artículos sobre acoso físico o violencia en redes sociales. Los datos se organizaron según estrategias de prevención, identificación y abordaje, diferenciando entre personal sanitario y no sanitario.</w:t>
      </w:r>
    </w:p>
    <w:p w14:paraId="31FFFDCD" w14:textId="77777777" w:rsidR="00524B65" w:rsidRPr="00524B65" w:rsidRDefault="00524B65" w:rsidP="00524B65">
      <w:pPr>
        <w:jc w:val="both"/>
        <w:rPr>
          <w:b/>
        </w:rPr>
      </w:pPr>
      <w:r w:rsidRPr="00524B65">
        <w:rPr>
          <w:b/>
        </w:rPr>
        <w:t>Resultados</w:t>
      </w:r>
    </w:p>
    <w:p w14:paraId="44B875EB" w14:textId="77777777" w:rsidR="00524B65" w:rsidRPr="00524B65" w:rsidRDefault="00524B65" w:rsidP="00524B65">
      <w:pPr>
        <w:jc w:val="both"/>
      </w:pPr>
      <w:r w:rsidRPr="00524B65">
        <w:t>La revisión identificó diversas estrategias efectivas:</w:t>
      </w:r>
    </w:p>
    <w:p w14:paraId="7390870B" w14:textId="77777777" w:rsidR="00524B65" w:rsidRPr="00524B65" w:rsidRDefault="00524B65" w:rsidP="00524B65">
      <w:pPr>
        <w:numPr>
          <w:ilvl w:val="0"/>
          <w:numId w:val="56"/>
        </w:numPr>
        <w:jc w:val="both"/>
      </w:pPr>
      <w:r w:rsidRPr="00524B65">
        <w:rPr>
          <w:b/>
        </w:rPr>
        <w:t>Formación y sensibilización</w:t>
      </w:r>
      <w:r w:rsidRPr="00524B65">
        <w:t xml:space="preserve">: Talleres y cursos para reconocer conductas de </w:t>
      </w:r>
      <w:proofErr w:type="spellStart"/>
      <w:proofErr w:type="gramStart"/>
      <w:r w:rsidRPr="00524B65">
        <w:t>mobbing</w:t>
      </w:r>
      <w:proofErr w:type="spellEnd"/>
      <w:proofErr w:type="gramEnd"/>
      <w:r w:rsidRPr="00524B65">
        <w:t xml:space="preserve">, gestionar conflictos y fomentar la comunicación asertiva. La capacitación mejora la capacidad de intervención del personal y disminuye la tolerancia hacia comportamientos hostiles. </w:t>
      </w:r>
    </w:p>
    <w:p w14:paraId="0A99A690" w14:textId="77777777" w:rsidR="00524B65" w:rsidRPr="00524B65" w:rsidRDefault="00524B65" w:rsidP="00524B65">
      <w:pPr>
        <w:numPr>
          <w:ilvl w:val="0"/>
          <w:numId w:val="56"/>
        </w:numPr>
        <w:jc w:val="both"/>
      </w:pPr>
      <w:r w:rsidRPr="00524B65">
        <w:rPr>
          <w:b/>
        </w:rPr>
        <w:t>Protocolos institucionales claros</w:t>
      </w:r>
      <w:r w:rsidRPr="00524B65">
        <w:t xml:space="preserve">: Normativas que establecen procedimientos de denuncia, protección de la víctima y seguimiento de los casos. La existencia de protocolos reduce la ambigüedad y aumenta la confianza para reportar incidentes. </w:t>
      </w:r>
    </w:p>
    <w:p w14:paraId="439795A3" w14:textId="77777777" w:rsidR="00524B65" w:rsidRPr="00524B65" w:rsidRDefault="00524B65" w:rsidP="00524B65">
      <w:pPr>
        <w:numPr>
          <w:ilvl w:val="0"/>
          <w:numId w:val="56"/>
        </w:numPr>
        <w:jc w:val="both"/>
      </w:pPr>
      <w:r w:rsidRPr="00524B65">
        <w:rPr>
          <w:b/>
        </w:rPr>
        <w:t>Canales de denuncia confidenciales</w:t>
      </w:r>
      <w:r w:rsidRPr="00524B65">
        <w:t xml:space="preserve">: Sistemas accesibles y seguros, tanto presenciales como digitales, permiten una respuesta rápida, evitando represalias y asegurando la protección de los involucrados. </w:t>
      </w:r>
    </w:p>
    <w:p w14:paraId="29547851" w14:textId="77777777" w:rsidR="00524B65" w:rsidRPr="00524B65" w:rsidRDefault="00524B65" w:rsidP="00524B65">
      <w:pPr>
        <w:numPr>
          <w:ilvl w:val="0"/>
          <w:numId w:val="56"/>
        </w:numPr>
        <w:jc w:val="both"/>
      </w:pPr>
      <w:r w:rsidRPr="00524B65">
        <w:rPr>
          <w:b/>
        </w:rPr>
        <w:lastRenderedPageBreak/>
        <w:t>Apoyo psicológico y social</w:t>
      </w:r>
      <w:r w:rsidRPr="00524B65">
        <w:t xml:space="preserve">: Servicios de orientación, terapia y asesoría legal ayudan a las víctimas a superar las secuelas del </w:t>
      </w:r>
      <w:proofErr w:type="spellStart"/>
      <w:proofErr w:type="gramStart"/>
      <w:r w:rsidRPr="00524B65">
        <w:t>mobbing</w:t>
      </w:r>
      <w:proofErr w:type="spellEnd"/>
      <w:proofErr w:type="gramEnd"/>
      <w:r w:rsidRPr="00524B65">
        <w:t xml:space="preserve"> y promueven la recuperación emocional, mejorando la permanencia en el trabajo. </w:t>
      </w:r>
    </w:p>
    <w:p w14:paraId="289876B2" w14:textId="77777777" w:rsidR="00524B65" w:rsidRPr="00524B65" w:rsidRDefault="00524B65" w:rsidP="00524B65">
      <w:pPr>
        <w:numPr>
          <w:ilvl w:val="0"/>
          <w:numId w:val="56"/>
        </w:numPr>
        <w:jc w:val="both"/>
      </w:pPr>
      <w:r w:rsidRPr="00524B65">
        <w:rPr>
          <w:b/>
        </w:rPr>
        <w:t>Cultura organizacional inclusiva</w:t>
      </w:r>
      <w:r w:rsidRPr="00524B65">
        <w:t xml:space="preserve">: Fomentar valores de respeto, equidad y tolerancia cero hacia el acoso psicológico fortalece la cohesión del equipo y previene la aparición de conductas hostiles en cualquier sector de la organización. </w:t>
      </w:r>
    </w:p>
    <w:p w14:paraId="7C0E5823" w14:textId="77777777" w:rsidR="00524B65" w:rsidRPr="00524B65" w:rsidRDefault="00524B65" w:rsidP="00524B65">
      <w:pPr>
        <w:jc w:val="both"/>
        <w:rPr>
          <w:b/>
        </w:rPr>
      </w:pPr>
      <w:r w:rsidRPr="00524B65">
        <w:rPr>
          <w:b/>
        </w:rPr>
        <w:t>Conclusiones</w:t>
      </w:r>
    </w:p>
    <w:p w14:paraId="4D582FE0" w14:textId="77777777" w:rsidR="00524B65" w:rsidRPr="00524B65" w:rsidRDefault="00524B65" w:rsidP="00524B65">
      <w:pPr>
        <w:jc w:val="both"/>
      </w:pPr>
      <w:r w:rsidRPr="00524B65">
        <w:t xml:space="preserve">El </w:t>
      </w:r>
      <w:proofErr w:type="spellStart"/>
      <w:proofErr w:type="gramStart"/>
      <w:r w:rsidRPr="00524B65">
        <w:t>mobbing</w:t>
      </w:r>
      <w:proofErr w:type="spellEnd"/>
      <w:proofErr w:type="gramEnd"/>
      <w:r w:rsidRPr="00524B65">
        <w:t xml:space="preserve"> laboral requiere un enfoque integral que involucre tanto al personal sanitario como no sanitario. La formación específica, la implementación de protocolos claros, canales de denuncia accesibles, y el apoyo psicológico constituyen estrategias fundamentales para prevenir y abordar estos casos. Instituciones que promueven una cultura organizacional inclusiva y de respeto reportan menores incidencias de </w:t>
      </w:r>
      <w:proofErr w:type="spellStart"/>
      <w:proofErr w:type="gramStart"/>
      <w:r w:rsidRPr="00524B65">
        <w:t>mobbing</w:t>
      </w:r>
      <w:proofErr w:type="spellEnd"/>
      <w:proofErr w:type="gramEnd"/>
      <w:r w:rsidRPr="00524B65">
        <w:t>, mayor satisfacción laboral y mejores resultados en la atención y el desempeño profesional. La sensibilización y educación de todo el personal son esenciales para crear entornos de trabajo seguros, saludables y productivos.</w:t>
      </w:r>
    </w:p>
    <w:p w14:paraId="4B317346" w14:textId="77777777" w:rsidR="00524B65" w:rsidRPr="00524B65" w:rsidRDefault="00524B65" w:rsidP="00524B65">
      <w:pPr>
        <w:jc w:val="both"/>
        <w:rPr>
          <w:b/>
        </w:rPr>
      </w:pPr>
      <w:r w:rsidRPr="00524B65">
        <w:rPr>
          <w:b/>
        </w:rPr>
        <w:t xml:space="preserve">Bibliografía </w:t>
      </w:r>
    </w:p>
    <w:p w14:paraId="43202889" w14:textId="77777777" w:rsidR="00524B65" w:rsidRPr="00524B65" w:rsidRDefault="00524B65" w:rsidP="00524B65">
      <w:pPr>
        <w:numPr>
          <w:ilvl w:val="0"/>
          <w:numId w:val="57"/>
        </w:numPr>
        <w:jc w:val="both"/>
      </w:pPr>
      <w:proofErr w:type="spellStart"/>
      <w:r w:rsidRPr="00524B65">
        <w:rPr>
          <w:lang w:val="en-GB"/>
        </w:rPr>
        <w:t>Leymann</w:t>
      </w:r>
      <w:proofErr w:type="spellEnd"/>
      <w:r w:rsidRPr="00524B65">
        <w:rPr>
          <w:lang w:val="en-GB"/>
        </w:rPr>
        <w:t xml:space="preserve"> H. </w:t>
      </w:r>
      <w:r w:rsidRPr="00524B65">
        <w:rPr>
          <w:i/>
          <w:lang w:val="en-GB"/>
        </w:rPr>
        <w:t>Mobbing and Psychological Terror at Workplaces</w:t>
      </w:r>
      <w:r w:rsidRPr="00524B65">
        <w:rPr>
          <w:lang w:val="en-GB"/>
        </w:rPr>
        <w:t xml:space="preserve">. </w:t>
      </w:r>
      <w:proofErr w:type="spellStart"/>
      <w:r w:rsidRPr="00524B65">
        <w:t>Violence</w:t>
      </w:r>
      <w:proofErr w:type="spellEnd"/>
      <w:r w:rsidRPr="00524B65">
        <w:t xml:space="preserve"> Vict. </w:t>
      </w:r>
      <w:proofErr w:type="gramStart"/>
      <w:r w:rsidRPr="00524B65">
        <w:t>1996;11:119</w:t>
      </w:r>
      <w:proofErr w:type="gramEnd"/>
      <w:r w:rsidRPr="00524B65">
        <w:t xml:space="preserve">– 126. </w:t>
      </w:r>
    </w:p>
    <w:p w14:paraId="43BFDD05" w14:textId="77777777" w:rsidR="00524B65" w:rsidRPr="00524B65" w:rsidRDefault="00524B65" w:rsidP="00524B65">
      <w:pPr>
        <w:numPr>
          <w:ilvl w:val="0"/>
          <w:numId w:val="57"/>
        </w:numPr>
        <w:jc w:val="both"/>
        <w:rPr>
          <w:lang w:val="en-GB"/>
        </w:rPr>
      </w:pPr>
      <w:r w:rsidRPr="00524B65">
        <w:rPr>
          <w:lang w:val="en-GB"/>
        </w:rPr>
        <w:t xml:space="preserve">Einarsen S, Hoel H, Zapf D, Cooper CL. </w:t>
      </w:r>
      <w:r w:rsidRPr="00524B65">
        <w:rPr>
          <w:i/>
          <w:lang w:val="en-GB"/>
        </w:rPr>
        <w:t xml:space="preserve">Bullying and Harassment in the Workplace: </w:t>
      </w:r>
    </w:p>
    <w:p w14:paraId="328EED12" w14:textId="77777777" w:rsidR="00524B65" w:rsidRPr="00524B65" w:rsidRDefault="00524B65" w:rsidP="00524B65">
      <w:pPr>
        <w:jc w:val="both"/>
        <w:rPr>
          <w:lang w:val="en-GB"/>
        </w:rPr>
      </w:pPr>
      <w:r w:rsidRPr="00524B65">
        <w:rPr>
          <w:i/>
          <w:lang w:val="en-GB"/>
        </w:rPr>
        <w:t>Developments in Theory, Research, and Practice</w:t>
      </w:r>
      <w:r w:rsidRPr="00524B65">
        <w:rPr>
          <w:lang w:val="en-GB"/>
        </w:rPr>
        <w:t xml:space="preserve">. 3rd ed. Boca Raton: CRC Press; 2020. </w:t>
      </w:r>
    </w:p>
    <w:p w14:paraId="3029A6BA" w14:textId="77777777" w:rsidR="00524B65" w:rsidRPr="00524B65" w:rsidRDefault="00524B65" w:rsidP="00524B65">
      <w:pPr>
        <w:numPr>
          <w:ilvl w:val="0"/>
          <w:numId w:val="57"/>
        </w:numPr>
        <w:jc w:val="both"/>
      </w:pPr>
      <w:r w:rsidRPr="00524B65">
        <w:t xml:space="preserve">Escartín J. "Prevención del </w:t>
      </w:r>
      <w:proofErr w:type="spellStart"/>
      <w:proofErr w:type="gramStart"/>
      <w:r w:rsidRPr="00524B65">
        <w:t>mobbing</w:t>
      </w:r>
      <w:proofErr w:type="spellEnd"/>
      <w:proofErr w:type="gramEnd"/>
      <w:r w:rsidRPr="00524B65">
        <w:t xml:space="preserve"> laboral: revisión de intervenciones efectivas". </w:t>
      </w:r>
      <w:r w:rsidRPr="00524B65">
        <w:rPr>
          <w:i/>
        </w:rPr>
        <w:t>Rev Psicología del Trabajo y de las Organizaciones</w:t>
      </w:r>
      <w:r w:rsidRPr="00524B65">
        <w:t xml:space="preserve">. 2016;32(2):87–97. </w:t>
      </w:r>
    </w:p>
    <w:p w14:paraId="48EE0995" w14:textId="77777777" w:rsidR="00524B65" w:rsidRPr="00524B65" w:rsidRDefault="00524B65" w:rsidP="00524B65">
      <w:pPr>
        <w:numPr>
          <w:ilvl w:val="0"/>
          <w:numId w:val="57"/>
        </w:numPr>
        <w:jc w:val="both"/>
      </w:pPr>
      <w:r w:rsidRPr="00524B65">
        <w:t xml:space="preserve">Organización Internacional del Trabajo (OIT). </w:t>
      </w:r>
      <w:r w:rsidRPr="00524B65">
        <w:rPr>
          <w:i/>
        </w:rPr>
        <w:t>Prevención del acoso psicológico en el trabajo: Guía para empresas y sindicatos</w:t>
      </w:r>
      <w:r w:rsidRPr="00524B65">
        <w:t>. Ginebra: OIT; 2019.</w:t>
      </w:r>
    </w:p>
    <w:p w14:paraId="11ABAD8A" w14:textId="77777777" w:rsidR="00524B65" w:rsidRDefault="00524B65" w:rsidP="00335D18">
      <w:pPr>
        <w:jc w:val="both"/>
      </w:pPr>
    </w:p>
    <w:p w14:paraId="32FAAF4F" w14:textId="77777777" w:rsidR="00524B65" w:rsidRDefault="00524B65" w:rsidP="00335D18">
      <w:pPr>
        <w:jc w:val="both"/>
      </w:pPr>
    </w:p>
    <w:p w14:paraId="496229BE" w14:textId="77777777" w:rsidR="00524B65" w:rsidRDefault="00524B65" w:rsidP="00335D18">
      <w:pPr>
        <w:jc w:val="both"/>
      </w:pPr>
    </w:p>
    <w:p w14:paraId="498001C6" w14:textId="77777777" w:rsidR="00524B65" w:rsidRDefault="00524B65" w:rsidP="00335D18">
      <w:pPr>
        <w:jc w:val="both"/>
      </w:pPr>
    </w:p>
    <w:p w14:paraId="65168AAD" w14:textId="77777777" w:rsidR="00524B65" w:rsidRPr="00524B65" w:rsidRDefault="00524B65" w:rsidP="00524B65">
      <w:pPr>
        <w:jc w:val="both"/>
      </w:pPr>
      <w:r w:rsidRPr="00524B65">
        <w:rPr>
          <w:b/>
        </w:rPr>
        <w:lastRenderedPageBreak/>
        <w:t>Acoso sexual en el ámbito laboral: estrategias de prevención e intervención para personal sanitario y no sanitario</w:t>
      </w:r>
    </w:p>
    <w:p w14:paraId="2CD2F9C6" w14:textId="77777777" w:rsidR="00524B65" w:rsidRPr="00524B65" w:rsidRDefault="00524B65" w:rsidP="00524B65">
      <w:pPr>
        <w:jc w:val="both"/>
        <w:rPr>
          <w:b/>
        </w:rPr>
      </w:pPr>
      <w:r w:rsidRPr="00524B65">
        <w:rPr>
          <w:b/>
        </w:rPr>
        <w:t>Introducción</w:t>
      </w:r>
    </w:p>
    <w:p w14:paraId="34C4DC20" w14:textId="77777777" w:rsidR="00524B65" w:rsidRPr="00524B65" w:rsidRDefault="00524B65" w:rsidP="00524B65">
      <w:pPr>
        <w:jc w:val="both"/>
      </w:pPr>
      <w:r w:rsidRPr="00524B65">
        <w:t>El acoso sexual en el ámbito laboral constituye una grave violación de los derechos humanos y un riesgo importante para la salud física y emocional de las víctimas. Afecta tanto al personal sanitario como al no sanitario, generando consecuencias como ansiedad, depresión, absentismo laboral y disminución de la calidad de los servicios ofrecidos. La detección temprana y la intervención efectiva son esenciales para garantizar entornos de trabajo seguros e inclusivos. Este artículo analiza estrategias de prevención e intervención frente al acoso sexual en diferentes contextos laborales.</w:t>
      </w:r>
    </w:p>
    <w:p w14:paraId="7F3D7E21" w14:textId="77777777" w:rsidR="00524B65" w:rsidRPr="00524B65" w:rsidRDefault="00524B65" w:rsidP="00524B65">
      <w:pPr>
        <w:jc w:val="both"/>
        <w:rPr>
          <w:b/>
        </w:rPr>
      </w:pPr>
      <w:r w:rsidRPr="00524B65">
        <w:rPr>
          <w:b/>
        </w:rPr>
        <w:t>Material y métodos</w:t>
      </w:r>
    </w:p>
    <w:p w14:paraId="751CB544" w14:textId="77777777" w:rsidR="00524B65" w:rsidRPr="00524B65" w:rsidRDefault="00524B65" w:rsidP="00524B65">
      <w:pPr>
        <w:jc w:val="both"/>
      </w:pPr>
      <w:r w:rsidRPr="00524B65">
        <w:t>Se realizó una revisión bibliográfica de estudios publicados entre 2015 y 2023 en bases de datos como PubMed, Scielo y Google Scholar, utilizando los términos “acoso sexual laboral”, “prevención”, “intervención”, “personal sanitario” y “personal no sanitario”. Se incluyeron investigaciones que describieran programas de formación, protocolos institucionales y estrategias de apoyo en hospitales, centros de atención primaria, oficinas, escuelas y organismos públicos. Se excluyeron artículos centrados exclusivamente en acoso fuera del entorno laboral o en violencia física extrema. Los datos se organizaron según estrategias de prevención, identificación y abordaje, diferenciando entre personal sanitario y no sanitario.</w:t>
      </w:r>
    </w:p>
    <w:p w14:paraId="6962E684" w14:textId="77777777" w:rsidR="00524B65" w:rsidRPr="00524B65" w:rsidRDefault="00524B65" w:rsidP="00524B65">
      <w:pPr>
        <w:jc w:val="both"/>
        <w:rPr>
          <w:b/>
        </w:rPr>
      </w:pPr>
      <w:r w:rsidRPr="00524B65">
        <w:rPr>
          <w:b/>
        </w:rPr>
        <w:t>Resultados</w:t>
      </w:r>
    </w:p>
    <w:p w14:paraId="123236B0" w14:textId="77777777" w:rsidR="00524B65" w:rsidRPr="00524B65" w:rsidRDefault="00524B65" w:rsidP="00524B65">
      <w:pPr>
        <w:jc w:val="both"/>
      </w:pPr>
      <w:r w:rsidRPr="00524B65">
        <w:t>La revisión identificó diversas estrategias efectivas:</w:t>
      </w:r>
    </w:p>
    <w:p w14:paraId="2B68C486" w14:textId="77777777" w:rsidR="00524B65" w:rsidRPr="00524B65" w:rsidRDefault="00524B65" w:rsidP="00524B65">
      <w:pPr>
        <w:numPr>
          <w:ilvl w:val="0"/>
          <w:numId w:val="58"/>
        </w:numPr>
        <w:jc w:val="both"/>
      </w:pPr>
      <w:r w:rsidRPr="00524B65">
        <w:rPr>
          <w:b/>
        </w:rPr>
        <w:t>Formación y sensibilización</w:t>
      </w:r>
      <w:r w:rsidRPr="00524B65">
        <w:t xml:space="preserve">: Programas educativos que enseñan a reconocer conductas de acoso sexual, gestionar situaciones de riesgo y promover la comunicación respetuosa. La capacitación aumenta la confianza del personal para intervenir y reduce la tolerancia hacia comportamientos inapropiados. </w:t>
      </w:r>
    </w:p>
    <w:p w14:paraId="6D480033" w14:textId="77777777" w:rsidR="00524B65" w:rsidRPr="00524B65" w:rsidRDefault="00524B65" w:rsidP="00524B65">
      <w:pPr>
        <w:numPr>
          <w:ilvl w:val="0"/>
          <w:numId w:val="58"/>
        </w:numPr>
        <w:jc w:val="both"/>
      </w:pPr>
      <w:r w:rsidRPr="00524B65">
        <w:rPr>
          <w:b/>
        </w:rPr>
        <w:t>Protocolos institucionales claros</w:t>
      </w:r>
      <w:r w:rsidRPr="00524B65">
        <w:t xml:space="preserve">: Normativas que establecen pasos concretos para denunciar incidentes, garantizar la protección de la víctima y asegurar la confidencialidad. La existencia de protocolos estandarizados facilita la respuesta institucional y disminuye la </w:t>
      </w:r>
      <w:proofErr w:type="spellStart"/>
      <w:r w:rsidRPr="00524B65">
        <w:t>subnotificación</w:t>
      </w:r>
      <w:proofErr w:type="spellEnd"/>
      <w:r w:rsidRPr="00524B65">
        <w:t xml:space="preserve"> de casos. </w:t>
      </w:r>
    </w:p>
    <w:p w14:paraId="7E3C9537" w14:textId="77777777" w:rsidR="00524B65" w:rsidRPr="00524B65" w:rsidRDefault="00524B65" w:rsidP="00524B65">
      <w:pPr>
        <w:numPr>
          <w:ilvl w:val="0"/>
          <w:numId w:val="58"/>
        </w:numPr>
        <w:jc w:val="both"/>
      </w:pPr>
      <w:r w:rsidRPr="00524B65">
        <w:rPr>
          <w:b/>
        </w:rPr>
        <w:t>Canales de denuncia accesibles y seguros</w:t>
      </w:r>
      <w:r w:rsidRPr="00524B65">
        <w:t xml:space="preserve">: Sistemas confidenciales, presenciales o digitales, que permiten una respuesta rápida y protegen a quienes denuncian, evitando represalias. </w:t>
      </w:r>
    </w:p>
    <w:p w14:paraId="7535665F" w14:textId="77777777" w:rsidR="00524B65" w:rsidRPr="00524B65" w:rsidRDefault="00524B65" w:rsidP="00524B65">
      <w:pPr>
        <w:numPr>
          <w:ilvl w:val="0"/>
          <w:numId w:val="58"/>
        </w:numPr>
        <w:jc w:val="both"/>
      </w:pPr>
      <w:r w:rsidRPr="00524B65">
        <w:rPr>
          <w:b/>
        </w:rPr>
        <w:lastRenderedPageBreak/>
        <w:t>Apoyo psicológico y social</w:t>
      </w:r>
      <w:r w:rsidRPr="00524B65">
        <w:t xml:space="preserve">: Servicios de orientación, acompañamiento emocional y asesoría legal fortalecen la recuperación de la víctima y contribuyen a mantener un ambiente laboral saludable. </w:t>
      </w:r>
    </w:p>
    <w:p w14:paraId="1CA55368" w14:textId="77777777" w:rsidR="00524B65" w:rsidRPr="00524B65" w:rsidRDefault="00524B65" w:rsidP="00524B65">
      <w:pPr>
        <w:numPr>
          <w:ilvl w:val="0"/>
          <w:numId w:val="58"/>
        </w:numPr>
        <w:jc w:val="both"/>
      </w:pPr>
      <w:r w:rsidRPr="00524B65">
        <w:rPr>
          <w:b/>
        </w:rPr>
        <w:t>Cultura organizacional de respeto</w:t>
      </w:r>
      <w:r w:rsidRPr="00524B65">
        <w:t xml:space="preserve">: Fomentar valores de igualdad, tolerancia cero frente al acoso y políticas de diversidad reduce la incidencia de casos y promueve un clima de trabajo inclusivo y seguro. </w:t>
      </w:r>
    </w:p>
    <w:p w14:paraId="0D7D913B" w14:textId="77777777" w:rsidR="00524B65" w:rsidRPr="00524B65" w:rsidRDefault="00524B65" w:rsidP="00524B65">
      <w:pPr>
        <w:jc w:val="both"/>
        <w:rPr>
          <w:b/>
        </w:rPr>
      </w:pPr>
      <w:r w:rsidRPr="00524B65">
        <w:rPr>
          <w:b/>
        </w:rPr>
        <w:t>Conclusiones</w:t>
      </w:r>
    </w:p>
    <w:p w14:paraId="25392CBF" w14:textId="77777777" w:rsidR="00524B65" w:rsidRPr="00524B65" w:rsidRDefault="00524B65" w:rsidP="00524B65">
      <w:pPr>
        <w:jc w:val="both"/>
      </w:pPr>
      <w:r w:rsidRPr="00524B65">
        <w:t>El acoso sexual laboral requiere un abordaje integral que involucre tanto a personal sanitario como no sanitario. La formación específica, la implementación de protocolos claros, canales de denuncia accesibles y el apoyo psicológico constituyen estrategias clave para prevenir y gestionar eficazmente los casos. Instituciones que promueven una cultura de respeto y equidad reportan menores incidencias de acoso y mejor bienestar laboral. La sensibilización de todo el personal es fundamental para garantizar entornos seguros, inclusivos y productivos.</w:t>
      </w:r>
    </w:p>
    <w:p w14:paraId="1D766A97" w14:textId="77777777" w:rsidR="00524B65" w:rsidRPr="00524B65" w:rsidRDefault="00524B65" w:rsidP="00524B65">
      <w:pPr>
        <w:jc w:val="both"/>
        <w:rPr>
          <w:b/>
        </w:rPr>
      </w:pPr>
      <w:r w:rsidRPr="00524B65">
        <w:rPr>
          <w:b/>
        </w:rPr>
        <w:t>Bibliografía</w:t>
      </w:r>
    </w:p>
    <w:p w14:paraId="62E3D61B" w14:textId="77777777" w:rsidR="00524B65" w:rsidRPr="00524B65" w:rsidRDefault="00524B65" w:rsidP="00524B65">
      <w:pPr>
        <w:numPr>
          <w:ilvl w:val="0"/>
          <w:numId w:val="59"/>
        </w:numPr>
        <w:jc w:val="both"/>
      </w:pPr>
      <w:r w:rsidRPr="00524B65">
        <w:t xml:space="preserve">Organización Internacional del Trabajo (OIT). </w:t>
      </w:r>
      <w:r w:rsidRPr="00524B65">
        <w:rPr>
          <w:i/>
        </w:rPr>
        <w:t>Prevención del acoso sexual en el trabajo: guía para empresas y sindicatos</w:t>
      </w:r>
      <w:r w:rsidRPr="00524B65">
        <w:t xml:space="preserve">. Ginebra: OIT; 2019. </w:t>
      </w:r>
    </w:p>
    <w:p w14:paraId="5999ACF0" w14:textId="77777777" w:rsidR="00524B65" w:rsidRPr="00524B65" w:rsidRDefault="00524B65" w:rsidP="00524B65">
      <w:pPr>
        <w:numPr>
          <w:ilvl w:val="0"/>
          <w:numId w:val="59"/>
        </w:numPr>
        <w:jc w:val="both"/>
      </w:pPr>
      <w:r w:rsidRPr="00524B65">
        <w:rPr>
          <w:lang w:val="en-GB"/>
        </w:rPr>
        <w:t xml:space="preserve">Fitzgerald LF, Cortina LM, et al. "Sexual harassment in the workplace: A review of the research." </w:t>
      </w:r>
      <w:proofErr w:type="spellStart"/>
      <w:r w:rsidRPr="00524B65">
        <w:rPr>
          <w:i/>
        </w:rPr>
        <w:t>Journal</w:t>
      </w:r>
      <w:proofErr w:type="spellEnd"/>
      <w:r w:rsidRPr="00524B65">
        <w:rPr>
          <w:i/>
        </w:rPr>
        <w:t xml:space="preserve"> </w:t>
      </w:r>
      <w:proofErr w:type="spellStart"/>
      <w:r w:rsidRPr="00524B65">
        <w:rPr>
          <w:i/>
        </w:rPr>
        <w:t>of</w:t>
      </w:r>
      <w:proofErr w:type="spellEnd"/>
      <w:r w:rsidRPr="00524B65">
        <w:rPr>
          <w:i/>
        </w:rPr>
        <w:t xml:space="preserve"> </w:t>
      </w:r>
      <w:proofErr w:type="spellStart"/>
      <w:r w:rsidRPr="00524B65">
        <w:rPr>
          <w:i/>
        </w:rPr>
        <w:t>Applied</w:t>
      </w:r>
      <w:proofErr w:type="spellEnd"/>
      <w:r w:rsidRPr="00524B65">
        <w:rPr>
          <w:i/>
        </w:rPr>
        <w:t xml:space="preserve"> </w:t>
      </w:r>
      <w:proofErr w:type="spellStart"/>
      <w:r w:rsidRPr="00524B65">
        <w:rPr>
          <w:i/>
        </w:rPr>
        <w:t>Psychology</w:t>
      </w:r>
      <w:proofErr w:type="spellEnd"/>
      <w:r w:rsidRPr="00524B65">
        <w:t xml:space="preserve">. 2019;104(1):1–24. </w:t>
      </w:r>
    </w:p>
    <w:p w14:paraId="778C58F0" w14:textId="77777777" w:rsidR="00524B65" w:rsidRPr="00524B65" w:rsidRDefault="00524B65" w:rsidP="00524B65">
      <w:pPr>
        <w:numPr>
          <w:ilvl w:val="0"/>
          <w:numId w:val="59"/>
        </w:numPr>
        <w:jc w:val="both"/>
      </w:pPr>
      <w:r w:rsidRPr="00524B65">
        <w:t xml:space="preserve">Ortega-García JA, et al. "Intervenciones efectivas frente al acoso sexual laboral: revisión sistemática." </w:t>
      </w:r>
      <w:r w:rsidRPr="00524B65">
        <w:rPr>
          <w:i/>
        </w:rPr>
        <w:t>Gac Sanit</w:t>
      </w:r>
      <w:r w:rsidRPr="00524B65">
        <w:t xml:space="preserve">. 2020;34(5):445–452. </w:t>
      </w:r>
    </w:p>
    <w:p w14:paraId="5E3CE2A7" w14:textId="77777777" w:rsidR="00524B65" w:rsidRPr="00524B65" w:rsidRDefault="00524B65" w:rsidP="00524B65">
      <w:pPr>
        <w:numPr>
          <w:ilvl w:val="0"/>
          <w:numId w:val="59"/>
        </w:numPr>
        <w:jc w:val="both"/>
      </w:pPr>
      <w:r w:rsidRPr="00524B65">
        <w:rPr>
          <w:lang w:val="en-GB"/>
        </w:rPr>
        <w:t xml:space="preserve">European Agency for Safety and Health at Work. </w:t>
      </w:r>
      <w:r w:rsidRPr="00524B65">
        <w:rPr>
          <w:i/>
          <w:lang w:val="en-GB"/>
        </w:rPr>
        <w:t>Sexual harassment at work: Understanding and prevention</w:t>
      </w:r>
      <w:r w:rsidRPr="00524B65">
        <w:rPr>
          <w:lang w:val="en-GB"/>
        </w:rPr>
        <w:t xml:space="preserve">. </w:t>
      </w:r>
      <w:proofErr w:type="spellStart"/>
      <w:r w:rsidRPr="00524B65">
        <w:t>Luxembourg</w:t>
      </w:r>
      <w:proofErr w:type="spellEnd"/>
      <w:r w:rsidRPr="00524B65">
        <w:t>: EU-OSHA; 2021.</w:t>
      </w:r>
    </w:p>
    <w:p w14:paraId="17F086F6" w14:textId="77777777" w:rsidR="00524B65" w:rsidRDefault="00524B65" w:rsidP="00335D18">
      <w:pPr>
        <w:jc w:val="both"/>
      </w:pPr>
    </w:p>
    <w:p w14:paraId="5EB78761" w14:textId="77777777" w:rsidR="00524B65" w:rsidRDefault="00524B65" w:rsidP="00335D18">
      <w:pPr>
        <w:jc w:val="both"/>
      </w:pPr>
    </w:p>
    <w:p w14:paraId="1B9DF9C0" w14:textId="77777777" w:rsidR="00524B65" w:rsidRDefault="00524B65" w:rsidP="00335D18">
      <w:pPr>
        <w:jc w:val="both"/>
      </w:pPr>
    </w:p>
    <w:p w14:paraId="3827F6AC" w14:textId="77777777" w:rsidR="00524B65" w:rsidRDefault="00524B65" w:rsidP="00335D18">
      <w:pPr>
        <w:jc w:val="both"/>
      </w:pPr>
    </w:p>
    <w:p w14:paraId="576C35FA" w14:textId="77777777" w:rsidR="00524B65" w:rsidRDefault="00524B65" w:rsidP="00335D18">
      <w:pPr>
        <w:jc w:val="both"/>
      </w:pPr>
    </w:p>
    <w:p w14:paraId="07554735" w14:textId="77777777" w:rsidR="00524B65" w:rsidRDefault="00524B65" w:rsidP="00335D18">
      <w:pPr>
        <w:jc w:val="both"/>
      </w:pPr>
    </w:p>
    <w:p w14:paraId="32322CAD" w14:textId="77777777" w:rsidR="00524B65" w:rsidRDefault="00524B65" w:rsidP="00335D18">
      <w:pPr>
        <w:jc w:val="both"/>
      </w:pPr>
    </w:p>
    <w:p w14:paraId="7FD83EBF" w14:textId="77777777" w:rsidR="00524B65" w:rsidRDefault="00524B65" w:rsidP="00335D18">
      <w:pPr>
        <w:jc w:val="both"/>
      </w:pPr>
    </w:p>
    <w:p w14:paraId="6EC42B1A" w14:textId="77777777" w:rsidR="00524B65" w:rsidRDefault="00524B65" w:rsidP="00335D18">
      <w:pPr>
        <w:jc w:val="both"/>
      </w:pPr>
    </w:p>
    <w:p w14:paraId="1DDAC1BA" w14:textId="77777777" w:rsidR="00524B65" w:rsidRPr="00524B65" w:rsidRDefault="00524B65" w:rsidP="00524B65">
      <w:pPr>
        <w:jc w:val="both"/>
      </w:pPr>
      <w:r w:rsidRPr="00524B65">
        <w:rPr>
          <w:b/>
        </w:rPr>
        <w:lastRenderedPageBreak/>
        <w:t>Ley de Protección de Datos: implicaciones y buenas prácticas para personal sanitario y no sanitario</w:t>
      </w:r>
    </w:p>
    <w:p w14:paraId="6C46B344" w14:textId="77777777" w:rsidR="00524B65" w:rsidRPr="00524B65" w:rsidRDefault="00524B65" w:rsidP="00524B65">
      <w:pPr>
        <w:jc w:val="both"/>
        <w:rPr>
          <w:b/>
        </w:rPr>
      </w:pPr>
      <w:r w:rsidRPr="00524B65">
        <w:rPr>
          <w:b/>
        </w:rPr>
        <w:t>Introducción</w:t>
      </w:r>
    </w:p>
    <w:p w14:paraId="6F582878" w14:textId="77777777" w:rsidR="00524B65" w:rsidRPr="00524B65" w:rsidRDefault="00524B65" w:rsidP="00524B65">
      <w:pPr>
        <w:jc w:val="both"/>
      </w:pPr>
      <w:r w:rsidRPr="00524B65">
        <w:t>La Ley de Protección de Datos (LPD) y su normativa asociada, como el Reglamento General de Protección de Datos (RGPD) en la Unión Europea, establecen obligaciones legales sobre la recopilación, almacenamiento y tratamiento de datos personales. El cumplimiento de estas normas es especialmente crítico en entornos sanitarios, donde se manejan datos sensibles de pacientes, y en entornos no sanitarios, donde se procesan datos de empleados y usuarios. La falta de cumplimiento puede derivar en sanciones legales, pérdida de confianza y riesgos para la privacidad de las personas. Este artículo analiza las principales obligaciones y buenas prácticas aplicables a personal sanitario y no sanitario.</w:t>
      </w:r>
    </w:p>
    <w:p w14:paraId="24156BAC" w14:textId="77777777" w:rsidR="00524B65" w:rsidRPr="00524B65" w:rsidRDefault="00524B65" w:rsidP="00524B65">
      <w:pPr>
        <w:jc w:val="both"/>
        <w:rPr>
          <w:b/>
        </w:rPr>
      </w:pPr>
      <w:r w:rsidRPr="00524B65">
        <w:rPr>
          <w:b/>
        </w:rPr>
        <w:t>Material y métodos</w:t>
      </w:r>
    </w:p>
    <w:p w14:paraId="64D0647F" w14:textId="77777777" w:rsidR="00524B65" w:rsidRPr="00524B65" w:rsidRDefault="00524B65" w:rsidP="00524B65">
      <w:pPr>
        <w:jc w:val="both"/>
      </w:pPr>
      <w:r w:rsidRPr="00524B65">
        <w:t>Se realizó una revisión bibliográfica de artículos, guías institucionales y normativa legal publicada entre 2015 y 2023 en bases de datos como PubMed, Scielo y Google Scholar, utilizando los términos “Ley de Protección de Datos”, “RGPD”, “personal sanitario”, “personal no sanitario” y “seguridad de la información”. Se incluyeron documentos que abordaran obligaciones legales, protocolos de manejo de información sensible y estrategias de formación para personal de distintas áreas laborales. Se excluyeron textos centrados exclusivamente en sistemas tecnológicos sin referencia a la normativa legal. Los datos se organizaron según obligaciones legales, prácticas recomendadas y medidas de formación.</w:t>
      </w:r>
    </w:p>
    <w:p w14:paraId="29AC5320" w14:textId="77777777" w:rsidR="00524B65" w:rsidRPr="00524B65" w:rsidRDefault="00524B65" w:rsidP="00524B65">
      <w:pPr>
        <w:jc w:val="both"/>
        <w:rPr>
          <w:b/>
        </w:rPr>
      </w:pPr>
      <w:r w:rsidRPr="00524B65">
        <w:rPr>
          <w:b/>
        </w:rPr>
        <w:t>Resultados</w:t>
      </w:r>
    </w:p>
    <w:p w14:paraId="52FDB72F" w14:textId="77777777" w:rsidR="00524B65" w:rsidRPr="00524B65" w:rsidRDefault="00524B65" w:rsidP="00524B65">
      <w:pPr>
        <w:jc w:val="both"/>
      </w:pPr>
      <w:r w:rsidRPr="00524B65">
        <w:t>La revisión identificó varias estrategias y obligaciones esenciales:</w:t>
      </w:r>
    </w:p>
    <w:p w14:paraId="6A6967A1" w14:textId="77777777" w:rsidR="00524B65" w:rsidRPr="00524B65" w:rsidRDefault="00524B65" w:rsidP="00524B65">
      <w:pPr>
        <w:numPr>
          <w:ilvl w:val="0"/>
          <w:numId w:val="60"/>
        </w:numPr>
        <w:jc w:val="both"/>
      </w:pPr>
      <w:r w:rsidRPr="00524B65">
        <w:rPr>
          <w:b/>
        </w:rPr>
        <w:t>Consentimiento informado y transparencia</w:t>
      </w:r>
      <w:r w:rsidRPr="00524B65">
        <w:t xml:space="preserve">: Los datos personales, especialmente los de salud, deben ser tratados únicamente con el consentimiento explícito del titular, explicando el propósito y alcance de su uso. Esto es fundamental para personal sanitario y para servicios administrativos que manejan información de empleados o usuarios. </w:t>
      </w:r>
    </w:p>
    <w:p w14:paraId="68B9785B" w14:textId="77777777" w:rsidR="00524B65" w:rsidRPr="00524B65" w:rsidRDefault="00524B65" w:rsidP="00524B65">
      <w:pPr>
        <w:numPr>
          <w:ilvl w:val="0"/>
          <w:numId w:val="60"/>
        </w:numPr>
        <w:jc w:val="both"/>
      </w:pPr>
      <w:r w:rsidRPr="00524B65">
        <w:rPr>
          <w:b/>
        </w:rPr>
        <w:t>Seguridad de la información</w:t>
      </w:r>
      <w:r w:rsidRPr="00524B65">
        <w:t xml:space="preserve">: Implementar medidas técnicas y organizativas para proteger los datos frente a accesos no autorizados, pérdida, alteración o divulgación indebida. Esto incluye contraseñas robustas, cifrado de archivos y control de acceso físico y digital. </w:t>
      </w:r>
    </w:p>
    <w:p w14:paraId="2E4B3857" w14:textId="77777777" w:rsidR="00524B65" w:rsidRPr="00524B65" w:rsidRDefault="00524B65" w:rsidP="00524B65">
      <w:pPr>
        <w:numPr>
          <w:ilvl w:val="0"/>
          <w:numId w:val="60"/>
        </w:numPr>
        <w:jc w:val="both"/>
      </w:pPr>
      <w:r w:rsidRPr="00524B65">
        <w:rPr>
          <w:b/>
        </w:rPr>
        <w:t>Derechos de los titulares de los datos</w:t>
      </w:r>
      <w:r w:rsidRPr="00524B65">
        <w:t xml:space="preserve">: Garantizar el derecho de acceso, rectificación, supresión y oposición al tratamiento de los datos. Personal sanitario y no sanitario debe conocer los procedimientos internos para atender estas solicitudes. </w:t>
      </w:r>
    </w:p>
    <w:p w14:paraId="16BD300F" w14:textId="77777777" w:rsidR="00524B65" w:rsidRPr="00524B65" w:rsidRDefault="00524B65" w:rsidP="00524B65">
      <w:pPr>
        <w:numPr>
          <w:ilvl w:val="0"/>
          <w:numId w:val="60"/>
        </w:numPr>
        <w:jc w:val="both"/>
      </w:pPr>
      <w:r w:rsidRPr="00524B65">
        <w:rPr>
          <w:b/>
        </w:rPr>
        <w:lastRenderedPageBreak/>
        <w:t>Formación continua del personal</w:t>
      </w:r>
      <w:r w:rsidRPr="00524B65">
        <w:t xml:space="preserve">: La capacitación regular en protección de datos sensibiliza sobre riesgos legales y éticos, fomenta la adopción de buenas prácticas y reduce errores en el manejo de información sensible. </w:t>
      </w:r>
    </w:p>
    <w:p w14:paraId="72E969BE" w14:textId="77777777" w:rsidR="00524B65" w:rsidRPr="00524B65" w:rsidRDefault="00524B65" w:rsidP="00524B65">
      <w:pPr>
        <w:numPr>
          <w:ilvl w:val="0"/>
          <w:numId w:val="60"/>
        </w:numPr>
        <w:jc w:val="both"/>
      </w:pPr>
      <w:r w:rsidRPr="00524B65">
        <w:rPr>
          <w:b/>
        </w:rPr>
        <w:t>Protocolos institucionales claros</w:t>
      </w:r>
      <w:r w:rsidRPr="00524B65">
        <w:t xml:space="preserve">: Establecer procedimientos internos que regulen el tratamiento de datos, notificación de incidentes de seguridad y responsabilidades del personal. Estos protocolos facilitan la uniformidad y el cumplimiento de la normativa. </w:t>
      </w:r>
    </w:p>
    <w:p w14:paraId="7F8A83FF" w14:textId="77777777" w:rsidR="00524B65" w:rsidRPr="00524B65" w:rsidRDefault="00524B65" w:rsidP="00524B65">
      <w:pPr>
        <w:jc w:val="both"/>
        <w:rPr>
          <w:b/>
        </w:rPr>
      </w:pPr>
      <w:r w:rsidRPr="00524B65">
        <w:rPr>
          <w:b/>
        </w:rPr>
        <w:t>Conclusiones</w:t>
      </w:r>
    </w:p>
    <w:p w14:paraId="7FF6D614" w14:textId="77777777" w:rsidR="00524B65" w:rsidRPr="00524B65" w:rsidRDefault="00524B65" w:rsidP="00524B65">
      <w:pPr>
        <w:jc w:val="both"/>
      </w:pPr>
      <w:r w:rsidRPr="00524B65">
        <w:t>El cumplimiento de la Ley de Protección de Datos es imprescindible para proteger la privacidad de pacientes, empleados y usuarios, y para garantizar la integridad legal y ética de las instituciones. Tanto el personal sanitario como no sanitario debe estar familiarizado con los principios de consentimiento, seguridad, derechos de los titulares y protocolos internos. La formación continua y la implementación de medidas de seguridad robustas son esenciales para minimizar riesgos y fortalecer la confianza en el manejo de información sensible. Instituciones que priorizan la protección de datos reportan mayor seguridad jurídica y satisfacción de sus usuarios.</w:t>
      </w:r>
    </w:p>
    <w:p w14:paraId="3B7FB4A1" w14:textId="77777777" w:rsidR="00524B65" w:rsidRPr="00524B65" w:rsidRDefault="00524B65" w:rsidP="00524B65">
      <w:pPr>
        <w:jc w:val="both"/>
        <w:rPr>
          <w:b/>
        </w:rPr>
      </w:pPr>
      <w:r w:rsidRPr="00524B65">
        <w:rPr>
          <w:b/>
        </w:rPr>
        <w:t xml:space="preserve">Bibliografía </w:t>
      </w:r>
    </w:p>
    <w:p w14:paraId="2D41459A" w14:textId="77777777" w:rsidR="00524B65" w:rsidRPr="00524B65" w:rsidRDefault="00524B65" w:rsidP="00524B65">
      <w:pPr>
        <w:numPr>
          <w:ilvl w:val="0"/>
          <w:numId w:val="61"/>
        </w:numPr>
        <w:jc w:val="both"/>
      </w:pPr>
      <w:r w:rsidRPr="00524B65">
        <w:t xml:space="preserve">Agencia Española de Protección de Datos. </w:t>
      </w:r>
      <w:r w:rsidRPr="00524B65">
        <w:rPr>
          <w:i/>
        </w:rPr>
        <w:t>Guía de protección de datos para centros sanitarios</w:t>
      </w:r>
      <w:r w:rsidRPr="00524B65">
        <w:t xml:space="preserve">. Madrid: AEPD; 2020. </w:t>
      </w:r>
    </w:p>
    <w:p w14:paraId="3C17F8DE" w14:textId="77777777" w:rsidR="00524B65" w:rsidRPr="00524B65" w:rsidRDefault="00524B65" w:rsidP="00524B65">
      <w:pPr>
        <w:numPr>
          <w:ilvl w:val="0"/>
          <w:numId w:val="61"/>
        </w:numPr>
        <w:jc w:val="both"/>
      </w:pPr>
      <w:r w:rsidRPr="00524B65">
        <w:t xml:space="preserve">Reglamento (UE) 2016/679 del Parlamento Europeo y del Consejo (RGPD). </w:t>
      </w:r>
      <w:r w:rsidRPr="00524B65">
        <w:rPr>
          <w:i/>
        </w:rPr>
        <w:t>Reglamento General de Protección de Datos</w:t>
      </w:r>
      <w:r w:rsidRPr="00524B65">
        <w:t xml:space="preserve">. 2016. </w:t>
      </w:r>
    </w:p>
    <w:p w14:paraId="7EB320E8" w14:textId="77777777" w:rsidR="00524B65" w:rsidRPr="00524B65" w:rsidRDefault="00524B65" w:rsidP="00524B65">
      <w:pPr>
        <w:numPr>
          <w:ilvl w:val="0"/>
          <w:numId w:val="61"/>
        </w:numPr>
        <w:jc w:val="both"/>
      </w:pPr>
      <w:r w:rsidRPr="00524B65">
        <w:rPr>
          <w:lang w:val="en-GB"/>
        </w:rPr>
        <w:t xml:space="preserve">European Data Protection Board (EDPB). </w:t>
      </w:r>
      <w:r w:rsidRPr="00524B65">
        <w:rPr>
          <w:i/>
          <w:lang w:val="en-GB"/>
        </w:rPr>
        <w:t>Guidelines on the processing of personal data in the health sector</w:t>
      </w:r>
      <w:r w:rsidRPr="00524B65">
        <w:rPr>
          <w:lang w:val="en-GB"/>
        </w:rPr>
        <w:t xml:space="preserve">. </w:t>
      </w:r>
      <w:proofErr w:type="spellStart"/>
      <w:r w:rsidRPr="00524B65">
        <w:t>Brussels</w:t>
      </w:r>
      <w:proofErr w:type="spellEnd"/>
      <w:r w:rsidRPr="00524B65">
        <w:t xml:space="preserve">: EDPB; 2021. </w:t>
      </w:r>
    </w:p>
    <w:p w14:paraId="39025054" w14:textId="77777777" w:rsidR="00524B65" w:rsidRPr="00524B65" w:rsidRDefault="00524B65" w:rsidP="00524B65">
      <w:pPr>
        <w:numPr>
          <w:ilvl w:val="0"/>
          <w:numId w:val="61"/>
        </w:numPr>
        <w:jc w:val="both"/>
      </w:pPr>
      <w:r w:rsidRPr="00524B65">
        <w:t xml:space="preserve">López, M. "Formación en protección de datos para personal sanitario y administrativo". </w:t>
      </w:r>
    </w:p>
    <w:p w14:paraId="28D07DA9" w14:textId="77777777" w:rsidR="00524B65" w:rsidRPr="00524B65" w:rsidRDefault="00524B65" w:rsidP="00524B65">
      <w:pPr>
        <w:jc w:val="both"/>
      </w:pPr>
      <w:r w:rsidRPr="00524B65">
        <w:rPr>
          <w:i/>
        </w:rPr>
        <w:t>Revista Española de Salud Pública</w:t>
      </w:r>
      <w:r w:rsidRPr="00524B65">
        <w:t>. 2019;</w:t>
      </w:r>
      <w:proofErr w:type="gramStart"/>
      <w:r w:rsidRPr="00524B65">
        <w:t>93:e</w:t>
      </w:r>
      <w:proofErr w:type="gramEnd"/>
      <w:r w:rsidRPr="00524B65">
        <w:t>20190423.</w:t>
      </w:r>
    </w:p>
    <w:p w14:paraId="67B03476" w14:textId="77777777" w:rsidR="00524B65" w:rsidRDefault="00524B65" w:rsidP="00335D18">
      <w:pPr>
        <w:jc w:val="both"/>
      </w:pPr>
    </w:p>
    <w:p w14:paraId="02177C16" w14:textId="77777777" w:rsidR="00524B65" w:rsidRDefault="00524B65" w:rsidP="00335D18">
      <w:pPr>
        <w:jc w:val="both"/>
      </w:pPr>
    </w:p>
    <w:p w14:paraId="4B9D109C" w14:textId="77777777" w:rsidR="00524B65" w:rsidRDefault="00524B65" w:rsidP="00335D18">
      <w:pPr>
        <w:jc w:val="both"/>
      </w:pPr>
    </w:p>
    <w:p w14:paraId="19B9A444" w14:textId="77777777" w:rsidR="00524B65" w:rsidRDefault="00524B65" w:rsidP="00335D18">
      <w:pPr>
        <w:jc w:val="both"/>
      </w:pPr>
    </w:p>
    <w:p w14:paraId="77A770A2" w14:textId="77777777" w:rsidR="00524B65" w:rsidRDefault="00524B65" w:rsidP="00335D18">
      <w:pPr>
        <w:jc w:val="both"/>
      </w:pPr>
    </w:p>
    <w:p w14:paraId="21E8AA24" w14:textId="77777777" w:rsidR="00524B65" w:rsidRDefault="00524B65" w:rsidP="00335D18">
      <w:pPr>
        <w:jc w:val="both"/>
      </w:pPr>
    </w:p>
    <w:p w14:paraId="4E38D537" w14:textId="77777777" w:rsidR="00524B65" w:rsidRPr="00524B65" w:rsidRDefault="00524B65" w:rsidP="00524B65">
      <w:pPr>
        <w:jc w:val="both"/>
      </w:pPr>
      <w:r w:rsidRPr="00524B65">
        <w:rPr>
          <w:b/>
        </w:rPr>
        <w:lastRenderedPageBreak/>
        <w:t>VIOLENCIA DE GÉNERO: ESTRATEGIAS DE IDENTIFICACIÓN Y ABORDAJE PARA PERSONAL SANITARIO Y NO SANITARIO.</w:t>
      </w:r>
    </w:p>
    <w:p w14:paraId="75587EA9" w14:textId="77777777" w:rsidR="00524B65" w:rsidRPr="00524B65" w:rsidRDefault="00524B65" w:rsidP="00524B65">
      <w:pPr>
        <w:jc w:val="both"/>
        <w:rPr>
          <w:b/>
        </w:rPr>
      </w:pPr>
      <w:r w:rsidRPr="00524B65">
        <w:rPr>
          <w:b/>
        </w:rPr>
        <w:t>Introducción</w:t>
      </w:r>
    </w:p>
    <w:p w14:paraId="5F0017DF" w14:textId="77777777" w:rsidR="00524B65" w:rsidRPr="00524B65" w:rsidRDefault="00524B65" w:rsidP="00524B65">
      <w:pPr>
        <w:jc w:val="both"/>
      </w:pPr>
      <w:r w:rsidRPr="00524B65">
        <w:t>La violencia de género constituye un problema de salud pública global, con consecuencias físicas, psicológicas y sociales profundas. El personal sanitario y no sanitario desempeña un papel crucial en la identificación temprana y el manejo adecuado de estos casos. Sin embargo, numerosos estudios muestran que la falta de formación específica, los estereotipos de género y la ausencia de protocolos claros dificultan una respuesta efectiva. Este artículo tiene como objetivo analizar estrategias de identificación y abordaje de la violencia de género aplicables tanto a personal sanitario como no sanitario, promoviendo un enfoque integral y multidisciplinario.</w:t>
      </w:r>
    </w:p>
    <w:p w14:paraId="21A0B73B" w14:textId="77777777" w:rsidR="00524B65" w:rsidRPr="00524B65" w:rsidRDefault="00524B65" w:rsidP="00524B65">
      <w:pPr>
        <w:jc w:val="both"/>
        <w:rPr>
          <w:b/>
        </w:rPr>
      </w:pPr>
      <w:r w:rsidRPr="00524B65">
        <w:rPr>
          <w:b/>
        </w:rPr>
        <w:t>Material y métodos</w:t>
      </w:r>
    </w:p>
    <w:p w14:paraId="2DA21785" w14:textId="77777777" w:rsidR="00524B65" w:rsidRPr="00524B65" w:rsidRDefault="00524B65" w:rsidP="00524B65">
      <w:pPr>
        <w:jc w:val="both"/>
      </w:pPr>
      <w:r w:rsidRPr="00524B65">
        <w:t>Se realizó una revisión bibliográfica de artículos publicados entre 2015 y 2023 en bases de datos como PubMed, Scielo y Google Scholar, utilizando los términos “violencia de género”, “identificación”, “abordaje” y “formación profesional”. Se incluyeron estudios centrados en intervenciones en hospitales, centros de atención primaria, escuelas, servicios sociales y organismos policiales. Se excluyeron artículos centrados exclusivamente en violencia infantil o violencia en conflictos armados. Los datos se organizaron según estrategias de identificación, abordaje y formación, diferenciando entre personal sanitario (médicos, enfermería, psicólogos) y no sanitario (trabajadores sociales, docentes, policías).</w:t>
      </w:r>
    </w:p>
    <w:p w14:paraId="3E6D0EED" w14:textId="77777777" w:rsidR="00524B65" w:rsidRPr="00524B65" w:rsidRDefault="00524B65" w:rsidP="00524B65">
      <w:pPr>
        <w:jc w:val="both"/>
        <w:rPr>
          <w:b/>
        </w:rPr>
      </w:pPr>
      <w:r w:rsidRPr="00524B65">
        <w:rPr>
          <w:b/>
        </w:rPr>
        <w:t>Resultados</w:t>
      </w:r>
    </w:p>
    <w:p w14:paraId="78E26A1E" w14:textId="77777777" w:rsidR="00524B65" w:rsidRPr="00524B65" w:rsidRDefault="00524B65" w:rsidP="00524B65">
      <w:pPr>
        <w:jc w:val="both"/>
      </w:pPr>
      <w:r w:rsidRPr="00524B65">
        <w:t>La revisión identificó varias estrategias eficaces:</w:t>
      </w:r>
    </w:p>
    <w:p w14:paraId="210E00CE" w14:textId="77777777" w:rsidR="00524B65" w:rsidRPr="00524B65" w:rsidRDefault="00524B65" w:rsidP="00524B65">
      <w:pPr>
        <w:numPr>
          <w:ilvl w:val="0"/>
          <w:numId w:val="62"/>
        </w:numPr>
        <w:jc w:val="both"/>
      </w:pPr>
      <w:r w:rsidRPr="00524B65">
        <w:rPr>
          <w:b/>
        </w:rPr>
        <w:t>Formación y sensibilización</w:t>
      </w:r>
      <w:r w:rsidRPr="00524B65">
        <w:t xml:space="preserve">: Programas educativos que incluyen reconocimiento de signos físicos y psicológicos, lenguaje inclusivo y eliminación de prejuicios de género. Los cursos de simulación clínica y talleres interactivos mostraron un aumento significativo en la confianza del personal para intervenir. </w:t>
      </w:r>
    </w:p>
    <w:p w14:paraId="314194B6" w14:textId="77777777" w:rsidR="00524B65" w:rsidRPr="00524B65" w:rsidRDefault="00524B65" w:rsidP="00524B65">
      <w:pPr>
        <w:numPr>
          <w:ilvl w:val="0"/>
          <w:numId w:val="62"/>
        </w:numPr>
        <w:jc w:val="both"/>
      </w:pPr>
      <w:r w:rsidRPr="00524B65">
        <w:rPr>
          <w:b/>
        </w:rPr>
        <w:t>Protocolos institucionales claros</w:t>
      </w:r>
      <w:r w:rsidRPr="00524B65">
        <w:t xml:space="preserve">: La existencia de protocolos estandarizados facilita la derivación a servicios especializados y la documentación adecuada de los casos, reduciendo la </w:t>
      </w:r>
      <w:proofErr w:type="spellStart"/>
      <w:r w:rsidRPr="00524B65">
        <w:t>subnotificación</w:t>
      </w:r>
      <w:proofErr w:type="spellEnd"/>
      <w:r w:rsidRPr="00524B65">
        <w:t xml:space="preserve">. </w:t>
      </w:r>
    </w:p>
    <w:p w14:paraId="3BF2D499" w14:textId="77777777" w:rsidR="00524B65" w:rsidRPr="00524B65" w:rsidRDefault="00524B65" w:rsidP="00524B65">
      <w:pPr>
        <w:numPr>
          <w:ilvl w:val="0"/>
          <w:numId w:val="62"/>
        </w:numPr>
        <w:jc w:val="both"/>
      </w:pPr>
      <w:r w:rsidRPr="00524B65">
        <w:rPr>
          <w:b/>
        </w:rPr>
        <w:t>Herramientas de cribado</w:t>
      </w:r>
      <w:r w:rsidRPr="00524B65">
        <w:t xml:space="preserve">: Cuestionarios validados y escalas de riesgo permiten identificar situaciones de violencia de manera sistemática, siendo útiles tanto en atención sanitaria como en servicios sociales y educativos. </w:t>
      </w:r>
    </w:p>
    <w:p w14:paraId="6DD2BA2F" w14:textId="77777777" w:rsidR="00524B65" w:rsidRPr="00524B65" w:rsidRDefault="00524B65" w:rsidP="00524B65">
      <w:pPr>
        <w:numPr>
          <w:ilvl w:val="0"/>
          <w:numId w:val="62"/>
        </w:numPr>
        <w:jc w:val="both"/>
      </w:pPr>
      <w:r w:rsidRPr="00524B65">
        <w:rPr>
          <w:b/>
        </w:rPr>
        <w:lastRenderedPageBreak/>
        <w:t>Trabajo multidisciplinario</w:t>
      </w:r>
      <w:r w:rsidRPr="00524B65">
        <w:t xml:space="preserve">: La colaboración entre médicos, psicólogos, trabajadores sociales, educadores y fuerzas de seguridad garantiza un abordaje integral, mejorando la seguridad y el apoyo a la víctima. </w:t>
      </w:r>
    </w:p>
    <w:p w14:paraId="483D9DA7" w14:textId="77777777" w:rsidR="00524B65" w:rsidRPr="00524B65" w:rsidRDefault="00524B65" w:rsidP="00524B65">
      <w:pPr>
        <w:numPr>
          <w:ilvl w:val="0"/>
          <w:numId w:val="62"/>
        </w:numPr>
        <w:jc w:val="both"/>
      </w:pPr>
      <w:r w:rsidRPr="00524B65">
        <w:rPr>
          <w:b/>
        </w:rPr>
        <w:t>Apoyo emocional al profesional</w:t>
      </w:r>
      <w:r w:rsidRPr="00524B65">
        <w:t xml:space="preserve">: La violencia de género puede generar estrés y burnout en quienes intervienen. La supervisión, el acompañamiento psicológico y la formación continua son esenciales para mantener la eficacia del personal. </w:t>
      </w:r>
    </w:p>
    <w:p w14:paraId="7ED5DDD1" w14:textId="77777777" w:rsidR="00524B65" w:rsidRPr="00524B65" w:rsidRDefault="00524B65" w:rsidP="00524B65">
      <w:pPr>
        <w:jc w:val="both"/>
        <w:rPr>
          <w:b/>
        </w:rPr>
      </w:pPr>
      <w:r w:rsidRPr="00524B65">
        <w:rPr>
          <w:b/>
        </w:rPr>
        <w:t>Conclusiones</w:t>
      </w:r>
    </w:p>
    <w:p w14:paraId="6DAB8612" w14:textId="77777777" w:rsidR="00524B65" w:rsidRPr="00524B65" w:rsidRDefault="00524B65" w:rsidP="00524B65">
      <w:pPr>
        <w:jc w:val="both"/>
      </w:pPr>
      <w:r w:rsidRPr="00524B65">
        <w:t>El abordaje de la violencia de género requiere estrategias integrales que involucren a personal sanitario y no sanitario. La formación específica, la implementación de protocolos claros, el uso de herramientas de cribado y el trabajo multidisciplinario son esenciales para una identificación y atención temprana. Instituciones que invierten en educación continua y apoyo a sus profesionales reportan mejores resultados en la protección y recuperación de las víctimas. La sensibilización de todos los sectores de la sociedad es clave para disminuir la prevalencia de la violencia de género y mejorar la respuesta institucional.</w:t>
      </w:r>
    </w:p>
    <w:p w14:paraId="68435726" w14:textId="77777777" w:rsidR="00524B65" w:rsidRPr="00524B65" w:rsidRDefault="00524B65" w:rsidP="00524B65">
      <w:pPr>
        <w:jc w:val="both"/>
        <w:rPr>
          <w:b/>
        </w:rPr>
      </w:pPr>
      <w:r w:rsidRPr="00524B65">
        <w:rPr>
          <w:b/>
        </w:rPr>
        <w:t xml:space="preserve">Bibliografía </w:t>
      </w:r>
    </w:p>
    <w:p w14:paraId="7A733B52" w14:textId="77777777" w:rsidR="00524B65" w:rsidRPr="00524B65" w:rsidRDefault="00524B65" w:rsidP="00524B65">
      <w:pPr>
        <w:numPr>
          <w:ilvl w:val="0"/>
          <w:numId w:val="63"/>
        </w:numPr>
        <w:jc w:val="both"/>
      </w:pPr>
      <w:r w:rsidRPr="00524B65">
        <w:rPr>
          <w:lang w:val="en-GB"/>
        </w:rPr>
        <w:t xml:space="preserve">World Health Organization. </w:t>
      </w:r>
      <w:r w:rsidRPr="00524B65">
        <w:rPr>
          <w:i/>
          <w:lang w:val="en-GB"/>
        </w:rPr>
        <w:t>Responding to intimate partner violence and sexual violence against women: WHO clinical and policy guidelines</w:t>
      </w:r>
      <w:r w:rsidRPr="00524B65">
        <w:rPr>
          <w:lang w:val="en-GB"/>
        </w:rPr>
        <w:t xml:space="preserve">. </w:t>
      </w:r>
      <w:r w:rsidRPr="00524B65">
        <w:t xml:space="preserve">Geneva: WHO; 2013. </w:t>
      </w:r>
    </w:p>
    <w:p w14:paraId="31B7B5EC" w14:textId="77777777" w:rsidR="00524B65" w:rsidRPr="00524B65" w:rsidRDefault="00524B65" w:rsidP="00524B65">
      <w:pPr>
        <w:numPr>
          <w:ilvl w:val="0"/>
          <w:numId w:val="63"/>
        </w:numPr>
        <w:jc w:val="both"/>
      </w:pPr>
      <w:r w:rsidRPr="00524B65">
        <w:t xml:space="preserve">García-Moreno C, et al. </w:t>
      </w:r>
      <w:r w:rsidRPr="00524B65">
        <w:rPr>
          <w:lang w:val="en-GB"/>
        </w:rPr>
        <w:t xml:space="preserve">"Global and regional estimates of violence against women: prevalence and health effects of intimate partner violence and non-partner sexual violence." </w:t>
      </w:r>
      <w:r w:rsidRPr="00524B65">
        <w:rPr>
          <w:i/>
        </w:rPr>
        <w:t>Lancet</w:t>
      </w:r>
      <w:r w:rsidRPr="00524B65">
        <w:t xml:space="preserve">. 2013; 381: 1465–1479. </w:t>
      </w:r>
    </w:p>
    <w:p w14:paraId="6FCADF65" w14:textId="77777777" w:rsidR="00524B65" w:rsidRPr="00524B65" w:rsidRDefault="00524B65" w:rsidP="00524B65">
      <w:pPr>
        <w:numPr>
          <w:ilvl w:val="0"/>
          <w:numId w:val="63"/>
        </w:numPr>
        <w:jc w:val="both"/>
      </w:pPr>
      <w:r w:rsidRPr="00524B65">
        <w:t xml:space="preserve">Ortega-García JA, et al. "Intervenciones eficaces en violencia de género: revisión sistemática." </w:t>
      </w:r>
      <w:r w:rsidRPr="00524B65">
        <w:rPr>
          <w:i/>
        </w:rPr>
        <w:t>Gac Sanit</w:t>
      </w:r>
      <w:r w:rsidRPr="00524B65">
        <w:t xml:space="preserve">. 2020; 34(4): 335–342. </w:t>
      </w:r>
    </w:p>
    <w:p w14:paraId="54E91C87" w14:textId="77777777" w:rsidR="00524B65" w:rsidRPr="00524B65" w:rsidRDefault="00524B65" w:rsidP="00524B65">
      <w:pPr>
        <w:numPr>
          <w:ilvl w:val="0"/>
          <w:numId w:val="63"/>
        </w:numPr>
        <w:jc w:val="both"/>
      </w:pPr>
      <w:r w:rsidRPr="00524B65">
        <w:rPr>
          <w:lang w:val="en-GB"/>
        </w:rPr>
        <w:t xml:space="preserve">European Institute for Gender Equality. </w:t>
      </w:r>
      <w:r w:rsidRPr="00524B65">
        <w:rPr>
          <w:i/>
          <w:lang w:val="en-GB"/>
        </w:rPr>
        <w:t>Training and capacity-building for professionals addressing gender-based violence</w:t>
      </w:r>
      <w:r w:rsidRPr="00524B65">
        <w:rPr>
          <w:lang w:val="en-GB"/>
        </w:rPr>
        <w:t xml:space="preserve">. </w:t>
      </w:r>
      <w:proofErr w:type="spellStart"/>
      <w:r w:rsidRPr="00524B65">
        <w:t>Luxembourg</w:t>
      </w:r>
      <w:proofErr w:type="spellEnd"/>
      <w:r w:rsidRPr="00524B65">
        <w:t>: EIGE; 2019.</w:t>
      </w:r>
    </w:p>
    <w:p w14:paraId="5D17F860" w14:textId="77777777" w:rsidR="00524B65" w:rsidRDefault="00524B65" w:rsidP="00335D18">
      <w:pPr>
        <w:jc w:val="both"/>
      </w:pPr>
    </w:p>
    <w:p w14:paraId="4DEE929E" w14:textId="77777777" w:rsidR="00524B65" w:rsidRDefault="00524B65" w:rsidP="00335D18">
      <w:pPr>
        <w:jc w:val="both"/>
      </w:pPr>
    </w:p>
    <w:p w14:paraId="2403DCE3" w14:textId="77777777" w:rsidR="00524B65" w:rsidRDefault="00524B65" w:rsidP="00335D18">
      <w:pPr>
        <w:jc w:val="both"/>
      </w:pPr>
    </w:p>
    <w:p w14:paraId="2F0C231F" w14:textId="77777777" w:rsidR="00524B65" w:rsidRDefault="00524B65" w:rsidP="00335D18">
      <w:pPr>
        <w:jc w:val="both"/>
      </w:pPr>
    </w:p>
    <w:p w14:paraId="09403C2D" w14:textId="77777777" w:rsidR="00524B65" w:rsidRDefault="00524B65" w:rsidP="00335D18">
      <w:pPr>
        <w:jc w:val="both"/>
      </w:pPr>
    </w:p>
    <w:p w14:paraId="3213939C" w14:textId="77777777" w:rsidR="00524B65" w:rsidRPr="00524B65" w:rsidRDefault="00524B65" w:rsidP="00524B65">
      <w:pPr>
        <w:jc w:val="both"/>
      </w:pPr>
      <w:r w:rsidRPr="00524B65">
        <w:rPr>
          <w:b/>
        </w:rPr>
        <w:lastRenderedPageBreak/>
        <w:t>ACOSO LABORAL: ESTRATEGIAS DE PREVENCIÓN E INTERVENCIÓN PARA PERSONAL SANITARIO Y NO SANITARIO</w:t>
      </w:r>
    </w:p>
    <w:p w14:paraId="3412966C" w14:textId="77777777" w:rsidR="00524B65" w:rsidRPr="00524B65" w:rsidRDefault="00524B65" w:rsidP="00524B65">
      <w:pPr>
        <w:jc w:val="both"/>
        <w:rPr>
          <w:b/>
        </w:rPr>
      </w:pPr>
      <w:r w:rsidRPr="00524B65">
        <w:rPr>
          <w:b/>
        </w:rPr>
        <w:t>Introducción</w:t>
      </w:r>
    </w:p>
    <w:p w14:paraId="48218367" w14:textId="77777777" w:rsidR="00524B65" w:rsidRPr="00524B65" w:rsidRDefault="00524B65" w:rsidP="00524B65">
      <w:pPr>
        <w:jc w:val="both"/>
      </w:pPr>
      <w:r w:rsidRPr="00524B65">
        <w:t>El acoso laboral es un problema creciente en organizaciones de todo tipo, con consecuencias físicas, psicológicas y sociales significativas para las víctimas. Tanto el personal sanitario como el no sanitario pueden ser afectados y, a su vez, desempeñar un papel en la prevención e identificación de situaciones de hostigamiento. El acoso laboral no solo disminuye la calidad de vida del trabajador, sino que también impacta en la productividad, la atención al paciente y el clima organizacional. Este artículo busca analizar estrategias de prevención e intervención aplicables a distintos contextos laborales, promoviendo entornos seguros e inclusivos.</w:t>
      </w:r>
    </w:p>
    <w:p w14:paraId="48BADBE9" w14:textId="77777777" w:rsidR="00524B65" w:rsidRPr="00524B65" w:rsidRDefault="00524B65" w:rsidP="00524B65">
      <w:pPr>
        <w:jc w:val="both"/>
        <w:rPr>
          <w:b/>
        </w:rPr>
      </w:pPr>
      <w:r w:rsidRPr="00524B65">
        <w:rPr>
          <w:b/>
        </w:rPr>
        <w:t>Material y métodos</w:t>
      </w:r>
    </w:p>
    <w:p w14:paraId="43935D26" w14:textId="77777777" w:rsidR="00524B65" w:rsidRPr="00524B65" w:rsidRDefault="00524B65" w:rsidP="00524B65">
      <w:pPr>
        <w:jc w:val="both"/>
      </w:pPr>
      <w:r w:rsidRPr="00524B65">
        <w:t>Se realizó una revisión bibliográfica de estudios publicados entre 2015 y 2023 en bases de datos como PubMed, Scielo y Google Scholar, utilizando los términos “acoso laboral”, “prevención”, “intervención”, “personal sanitario” y “personal no sanitario”. Se incluyeron estudios que abordaran programas de formación, protocolos institucionales y medidas de apoyo en hospitales, centros de atención primaria, oficinas, instituciones educativas y organismos públicos. Se excluyeron artículos centrados exclusivamente en violencia física extrema o acoso en redes sociales. Los datos se organizaron en estrategias de prevención, identificación y abordaje, diferenciando entre personal sanitario y no sanitario.</w:t>
      </w:r>
    </w:p>
    <w:p w14:paraId="07695D0A" w14:textId="77777777" w:rsidR="00524B65" w:rsidRPr="00524B65" w:rsidRDefault="00524B65" w:rsidP="00524B65">
      <w:pPr>
        <w:jc w:val="both"/>
        <w:rPr>
          <w:b/>
        </w:rPr>
      </w:pPr>
      <w:r w:rsidRPr="00524B65">
        <w:rPr>
          <w:b/>
        </w:rPr>
        <w:t>Resultados</w:t>
      </w:r>
    </w:p>
    <w:p w14:paraId="70230120" w14:textId="77777777" w:rsidR="00524B65" w:rsidRPr="00524B65" w:rsidRDefault="00524B65" w:rsidP="00524B65">
      <w:pPr>
        <w:jc w:val="both"/>
      </w:pPr>
      <w:r w:rsidRPr="00524B65">
        <w:t>La revisión identificó varias estrategias efectivas:</w:t>
      </w:r>
    </w:p>
    <w:p w14:paraId="09EF272F" w14:textId="77777777" w:rsidR="00524B65" w:rsidRPr="00524B65" w:rsidRDefault="00524B65" w:rsidP="00524B65">
      <w:pPr>
        <w:numPr>
          <w:ilvl w:val="0"/>
          <w:numId w:val="64"/>
        </w:numPr>
        <w:jc w:val="both"/>
      </w:pPr>
      <w:r w:rsidRPr="00524B65">
        <w:rPr>
          <w:b/>
        </w:rPr>
        <w:t>Formación y sensibilización</w:t>
      </w:r>
      <w:r w:rsidRPr="00524B65">
        <w:t xml:space="preserve">: Talleres y cursos que enseñan a reconocer señales de acoso, gestionar conflictos y fomentar la comunicación asertiva. La sensibilización reduce estigmas y mejora la detección temprana de casos. </w:t>
      </w:r>
    </w:p>
    <w:p w14:paraId="36BEE19C" w14:textId="77777777" w:rsidR="00524B65" w:rsidRPr="00524B65" w:rsidRDefault="00524B65" w:rsidP="00524B65">
      <w:pPr>
        <w:numPr>
          <w:ilvl w:val="0"/>
          <w:numId w:val="64"/>
        </w:numPr>
        <w:jc w:val="both"/>
      </w:pPr>
      <w:r w:rsidRPr="00524B65">
        <w:rPr>
          <w:b/>
        </w:rPr>
        <w:t>Protocolos institucionales claros</w:t>
      </w:r>
      <w:r w:rsidRPr="00524B65">
        <w:t xml:space="preserve">: Normativas que establecen pasos concretos para denunciar acoso, proteger a la víctima y garantizar confidencialidad. La existencia de protocolos aumenta la confianza del personal para reportar incidentes. </w:t>
      </w:r>
    </w:p>
    <w:p w14:paraId="53E1E59A" w14:textId="77777777" w:rsidR="00524B65" w:rsidRPr="00524B65" w:rsidRDefault="00524B65" w:rsidP="00524B65">
      <w:pPr>
        <w:numPr>
          <w:ilvl w:val="0"/>
          <w:numId w:val="64"/>
        </w:numPr>
        <w:jc w:val="both"/>
      </w:pPr>
      <w:r w:rsidRPr="00524B65">
        <w:rPr>
          <w:b/>
        </w:rPr>
        <w:t>Canales de denuncia accesibles</w:t>
      </w:r>
      <w:r w:rsidRPr="00524B65">
        <w:t xml:space="preserve">: Sistemas confidenciales de reporte, ya sea en línea, por teléfono o presencial, permiten una respuesta rápida y segura, evitando represalias. </w:t>
      </w:r>
    </w:p>
    <w:p w14:paraId="1C322D2C" w14:textId="77777777" w:rsidR="00524B65" w:rsidRPr="00524B65" w:rsidRDefault="00524B65" w:rsidP="00524B65">
      <w:pPr>
        <w:numPr>
          <w:ilvl w:val="0"/>
          <w:numId w:val="64"/>
        </w:numPr>
        <w:jc w:val="both"/>
      </w:pPr>
      <w:r w:rsidRPr="00524B65">
        <w:rPr>
          <w:b/>
        </w:rPr>
        <w:lastRenderedPageBreak/>
        <w:t>Apoyo psicológico y social</w:t>
      </w:r>
      <w:r w:rsidRPr="00524B65">
        <w:t xml:space="preserve">: Servicios de orientación, acompañamiento y asesoría legal fortalecen la recuperación emocional de la víctima y promueven un entorno de trabajo saludable. </w:t>
      </w:r>
    </w:p>
    <w:p w14:paraId="4BFBBDDC" w14:textId="77777777" w:rsidR="00524B65" w:rsidRPr="00524B65" w:rsidRDefault="00524B65" w:rsidP="00524B65">
      <w:pPr>
        <w:numPr>
          <w:ilvl w:val="0"/>
          <w:numId w:val="64"/>
        </w:numPr>
        <w:jc w:val="both"/>
      </w:pPr>
      <w:r w:rsidRPr="00524B65">
        <w:rPr>
          <w:b/>
        </w:rPr>
        <w:t>Cultura organizacional inclusiva</w:t>
      </w:r>
      <w:r w:rsidRPr="00524B65">
        <w:t xml:space="preserve">: Fomentar valores de respeto, equidad y tolerancia cero hacia el acoso contribuye a prevenir situaciones conflictivas y mejora la satisfacción laboral de todo el personal. </w:t>
      </w:r>
    </w:p>
    <w:p w14:paraId="13AF88B3" w14:textId="77777777" w:rsidR="00524B65" w:rsidRPr="00524B65" w:rsidRDefault="00524B65" w:rsidP="00524B65">
      <w:pPr>
        <w:jc w:val="both"/>
        <w:rPr>
          <w:b/>
        </w:rPr>
      </w:pPr>
      <w:r w:rsidRPr="00524B65">
        <w:rPr>
          <w:b/>
        </w:rPr>
        <w:t>Conclusiones</w:t>
      </w:r>
    </w:p>
    <w:p w14:paraId="501C0475" w14:textId="77777777" w:rsidR="00524B65" w:rsidRPr="00524B65" w:rsidRDefault="00524B65" w:rsidP="00524B65">
      <w:pPr>
        <w:jc w:val="both"/>
      </w:pPr>
      <w:r w:rsidRPr="00524B65">
        <w:t>El acoso laboral requiere un abordaje integral que involucre tanto a personal sanitario como no sanitario. La formación específica, la implementación de protocolos claros, canales de denuncia accesibles y el apoyo psicológico constituyen estrategias fundamentales para prevenir y gestionar eficazmente estos casos. Instituciones que promueven una cultura organizacional inclusiva y de respeto reportan menores incidencias de acoso y mayor bienestar laboral. La sensibilización de toda la plantilla es clave para garantizar un entorno seguro y productivo.</w:t>
      </w:r>
    </w:p>
    <w:p w14:paraId="5DE3D6A4" w14:textId="77777777" w:rsidR="00524B65" w:rsidRPr="00524B65" w:rsidRDefault="00524B65" w:rsidP="00524B65">
      <w:pPr>
        <w:jc w:val="both"/>
        <w:rPr>
          <w:b/>
        </w:rPr>
      </w:pPr>
      <w:r w:rsidRPr="00524B65">
        <w:rPr>
          <w:b/>
        </w:rPr>
        <w:t>Bibliografía</w:t>
      </w:r>
    </w:p>
    <w:p w14:paraId="08AE3F21" w14:textId="77777777" w:rsidR="00524B65" w:rsidRPr="00524B65" w:rsidRDefault="00524B65" w:rsidP="00524B65">
      <w:pPr>
        <w:numPr>
          <w:ilvl w:val="0"/>
          <w:numId w:val="65"/>
        </w:numPr>
        <w:jc w:val="both"/>
      </w:pPr>
      <w:r w:rsidRPr="00524B65">
        <w:rPr>
          <w:lang w:val="en-GB"/>
        </w:rPr>
        <w:t xml:space="preserve">Leymann H. </w:t>
      </w:r>
      <w:r w:rsidRPr="00524B65">
        <w:rPr>
          <w:i/>
          <w:lang w:val="en-GB"/>
        </w:rPr>
        <w:t>Mobbing and Psychological Terror at Workplaces</w:t>
      </w:r>
      <w:r w:rsidRPr="00524B65">
        <w:rPr>
          <w:lang w:val="en-GB"/>
        </w:rPr>
        <w:t xml:space="preserve">. </w:t>
      </w:r>
      <w:proofErr w:type="spellStart"/>
      <w:r w:rsidRPr="00524B65">
        <w:t>Violence</w:t>
      </w:r>
      <w:proofErr w:type="spellEnd"/>
      <w:r w:rsidRPr="00524B65">
        <w:t xml:space="preserve"> Vict. </w:t>
      </w:r>
      <w:proofErr w:type="gramStart"/>
      <w:r w:rsidRPr="00524B65">
        <w:t>1996;11:119</w:t>
      </w:r>
      <w:proofErr w:type="gramEnd"/>
      <w:r w:rsidRPr="00524B65">
        <w:t xml:space="preserve">– 126. </w:t>
      </w:r>
    </w:p>
    <w:p w14:paraId="1FB87788" w14:textId="77777777" w:rsidR="00524B65" w:rsidRPr="00524B65" w:rsidRDefault="00524B65" w:rsidP="00524B65">
      <w:pPr>
        <w:numPr>
          <w:ilvl w:val="0"/>
          <w:numId w:val="65"/>
        </w:numPr>
        <w:jc w:val="both"/>
        <w:rPr>
          <w:lang w:val="en-GB"/>
        </w:rPr>
      </w:pPr>
      <w:r w:rsidRPr="00524B65">
        <w:rPr>
          <w:lang w:val="en-GB"/>
        </w:rPr>
        <w:t xml:space="preserve">Einarsen S, Hoel H, Zapf D, Cooper CL. </w:t>
      </w:r>
      <w:r w:rsidRPr="00524B65">
        <w:rPr>
          <w:i/>
          <w:lang w:val="en-GB"/>
        </w:rPr>
        <w:t xml:space="preserve">Bullying and Harassment in the Workplace: </w:t>
      </w:r>
    </w:p>
    <w:p w14:paraId="02CE6C22" w14:textId="77777777" w:rsidR="00524B65" w:rsidRPr="00524B65" w:rsidRDefault="00524B65" w:rsidP="00524B65">
      <w:pPr>
        <w:jc w:val="both"/>
        <w:rPr>
          <w:lang w:val="en-GB"/>
        </w:rPr>
      </w:pPr>
      <w:r w:rsidRPr="00524B65">
        <w:rPr>
          <w:i/>
          <w:lang w:val="en-GB"/>
        </w:rPr>
        <w:t>Developments in Theory, Research, and Practice</w:t>
      </w:r>
      <w:r w:rsidRPr="00524B65">
        <w:rPr>
          <w:lang w:val="en-GB"/>
        </w:rPr>
        <w:t xml:space="preserve">. 3rd ed. Boca Raton: CRC Press; 2020. </w:t>
      </w:r>
    </w:p>
    <w:p w14:paraId="44171205" w14:textId="77777777" w:rsidR="00524B65" w:rsidRPr="00524B65" w:rsidRDefault="00524B65" w:rsidP="00524B65">
      <w:pPr>
        <w:numPr>
          <w:ilvl w:val="0"/>
          <w:numId w:val="65"/>
        </w:numPr>
        <w:jc w:val="both"/>
      </w:pPr>
      <w:r w:rsidRPr="00524B65">
        <w:t xml:space="preserve">Escartín J. "Prevención del acoso laboral: revisión de intervenciones efectivas". </w:t>
      </w:r>
      <w:r w:rsidRPr="00524B65">
        <w:rPr>
          <w:i/>
        </w:rPr>
        <w:t>Rev Psicología del Trabajo y de las Organizaciones</w:t>
      </w:r>
      <w:r w:rsidRPr="00524B65">
        <w:t xml:space="preserve">. 2016;32(2):87–97. </w:t>
      </w:r>
    </w:p>
    <w:p w14:paraId="441B101A" w14:textId="77777777" w:rsidR="00524B65" w:rsidRPr="00524B65" w:rsidRDefault="00524B65" w:rsidP="00524B65">
      <w:pPr>
        <w:numPr>
          <w:ilvl w:val="0"/>
          <w:numId w:val="65"/>
        </w:numPr>
        <w:jc w:val="both"/>
      </w:pPr>
      <w:r w:rsidRPr="00524B65">
        <w:t xml:space="preserve">Organización Internacional del Trabajo (OIT). </w:t>
      </w:r>
      <w:r w:rsidRPr="00524B65">
        <w:rPr>
          <w:i/>
        </w:rPr>
        <w:t>Prevención del acoso en el trabajo: Guía para empresas y sindicatos</w:t>
      </w:r>
      <w:r w:rsidRPr="00524B65">
        <w:t>. Ginebra: OIT; 2019.</w:t>
      </w:r>
    </w:p>
    <w:p w14:paraId="7E8E43B6" w14:textId="77777777" w:rsidR="00524B65" w:rsidRDefault="00524B65" w:rsidP="00335D18">
      <w:pPr>
        <w:jc w:val="both"/>
      </w:pPr>
    </w:p>
    <w:p w14:paraId="0D56BD3D" w14:textId="77777777" w:rsidR="00EA5118" w:rsidRDefault="00EA5118" w:rsidP="00335D18">
      <w:pPr>
        <w:jc w:val="both"/>
      </w:pPr>
    </w:p>
    <w:p w14:paraId="33D2F3B6" w14:textId="77777777" w:rsidR="00EA5118" w:rsidRDefault="00EA5118" w:rsidP="00335D18">
      <w:pPr>
        <w:jc w:val="both"/>
      </w:pPr>
    </w:p>
    <w:p w14:paraId="2447A624" w14:textId="77777777" w:rsidR="00EA5118" w:rsidRDefault="00EA5118" w:rsidP="00335D18">
      <w:pPr>
        <w:jc w:val="both"/>
      </w:pPr>
    </w:p>
    <w:p w14:paraId="5E72ABF8" w14:textId="77777777" w:rsidR="00EA5118" w:rsidRDefault="00EA5118" w:rsidP="00335D18">
      <w:pPr>
        <w:jc w:val="both"/>
      </w:pPr>
    </w:p>
    <w:p w14:paraId="4FF22707" w14:textId="77777777" w:rsidR="00EA5118" w:rsidRDefault="00EA5118" w:rsidP="00335D18">
      <w:pPr>
        <w:jc w:val="both"/>
      </w:pPr>
    </w:p>
    <w:p w14:paraId="38EC4CF1" w14:textId="77777777" w:rsidR="00EA5118" w:rsidRPr="00EA5118" w:rsidRDefault="00EA5118" w:rsidP="00EA5118">
      <w:pPr>
        <w:jc w:val="both"/>
      </w:pPr>
      <w:r w:rsidRPr="00EA5118">
        <w:rPr>
          <w:b/>
          <w:bCs/>
        </w:rPr>
        <w:lastRenderedPageBreak/>
        <w:t>Importancia de la higiene de manos en la prevención de infecciones nosocomiales</w:t>
      </w:r>
    </w:p>
    <w:p w14:paraId="5C507F02" w14:textId="77777777" w:rsidR="00EA5118" w:rsidRPr="00EA5118" w:rsidRDefault="00EA5118" w:rsidP="00EA5118">
      <w:pPr>
        <w:jc w:val="both"/>
        <w:rPr>
          <w:b/>
          <w:bCs/>
        </w:rPr>
      </w:pPr>
      <w:r w:rsidRPr="00EA5118">
        <w:rPr>
          <w:b/>
          <w:bCs/>
        </w:rPr>
        <w:t>Resumen</w:t>
      </w:r>
    </w:p>
    <w:p w14:paraId="1725582E" w14:textId="77777777" w:rsidR="00EA5118" w:rsidRPr="00EA5118" w:rsidRDefault="00EA5118" w:rsidP="00EA5118">
      <w:pPr>
        <w:jc w:val="both"/>
      </w:pPr>
      <w:r w:rsidRPr="00EA5118">
        <w:t>Las infecciones nosocomiales representan uno de los principales problemas de seguridad del paciente en los centros sanitarios. La higiene de manos constituye una de las medidas más eficaces para prevenir la transmisión de microorganismos y reducir la incidencia de infecciones asociadas a la atención sanitaria. El presente artículo analiza la relevancia de la higiene de manos en el entorno hospitalario, revisando diferentes estudios científicos y protocolos internacionales. Se realizó una revisión bibliográfica basada en publicaciones indexadas y documentos oficiales de organismos sanitarios internacionales. Los resultados evidencian que la correcta higiene de manos disminuye significativamente las tasas de infecciones intrahospitalarias y mejora la seguridad del paciente. Asimismo, se identifican barreras relacionadas con la adherencia del personal sanitario a los protocolos establecidos. Se concluye que la formación continuada, la supervisión y el acceso adecuado a recursos higiénicos son factores clave para garantizar el cumplimiento de esta práctica esencial.</w:t>
      </w:r>
    </w:p>
    <w:p w14:paraId="0EB49822" w14:textId="77777777" w:rsidR="00EA5118" w:rsidRPr="00EA5118" w:rsidRDefault="00EA5118" w:rsidP="00EA5118">
      <w:pPr>
        <w:jc w:val="both"/>
        <w:rPr>
          <w:b/>
          <w:bCs/>
        </w:rPr>
      </w:pPr>
      <w:r w:rsidRPr="00EA5118">
        <w:rPr>
          <w:b/>
          <w:bCs/>
        </w:rPr>
        <w:t>Palabras clave</w:t>
      </w:r>
    </w:p>
    <w:p w14:paraId="413D0567" w14:textId="77777777" w:rsidR="00EA5118" w:rsidRPr="00EA5118" w:rsidRDefault="00EA5118" w:rsidP="00EA5118">
      <w:pPr>
        <w:jc w:val="both"/>
      </w:pPr>
      <w:r w:rsidRPr="00EA5118">
        <w:t>Higiene de manos; infecciones nosocomiales; seguridad del paciente; prevención; personal sanitario.</w:t>
      </w:r>
    </w:p>
    <w:p w14:paraId="5D050AF8" w14:textId="77777777" w:rsidR="00EA5118" w:rsidRPr="00EA5118" w:rsidRDefault="00EA5118" w:rsidP="00EA5118">
      <w:pPr>
        <w:jc w:val="both"/>
        <w:rPr>
          <w:b/>
          <w:bCs/>
        </w:rPr>
      </w:pPr>
      <w:r w:rsidRPr="00EA5118">
        <w:rPr>
          <w:b/>
          <w:bCs/>
        </w:rPr>
        <w:t>Introducción</w:t>
      </w:r>
    </w:p>
    <w:p w14:paraId="2582C208" w14:textId="77777777" w:rsidR="00EA5118" w:rsidRPr="00EA5118" w:rsidRDefault="00EA5118" w:rsidP="00EA5118">
      <w:pPr>
        <w:jc w:val="both"/>
      </w:pPr>
      <w:r w:rsidRPr="00EA5118">
        <w:t>Las infecciones asociadas a la atención sanitaria constituyen un problema de salud pública a nivel mundial debido a su elevada incidencia, mortalidad y coste económico. Según la Organización Mundial de la Salud (OMS), millones de pacientes adquieren infecciones durante su estancia hospitalaria cada año, muchas de ellas prevenibles mediante medidas básicas de control.</w:t>
      </w:r>
    </w:p>
    <w:p w14:paraId="245A8300" w14:textId="77777777" w:rsidR="00EA5118" w:rsidRPr="00EA5118" w:rsidRDefault="00EA5118" w:rsidP="00EA5118">
      <w:pPr>
        <w:jc w:val="both"/>
      </w:pPr>
      <w:r w:rsidRPr="00EA5118">
        <w:t>Entre las estrategias más eficaces para prevenir la transmisión de microorganismos destaca la higiene de manos. Esta práctica sencilla y económica permite reducir considerablemente la propagación de bacterias, virus y hongos dentro de los centros sanitarios. A pesar de ello, diversos estudios han demostrado que la adherencia del personal sanitario a los protocolos de higiene sigue siendo insuficiente.</w:t>
      </w:r>
    </w:p>
    <w:p w14:paraId="3F606586" w14:textId="77777777" w:rsidR="00EA5118" w:rsidRPr="00EA5118" w:rsidRDefault="00EA5118" w:rsidP="00EA5118">
      <w:pPr>
        <w:jc w:val="both"/>
      </w:pPr>
      <w:r w:rsidRPr="00EA5118">
        <w:t>La OMS estableció los “Cinco momentos para la higiene de manos” como referencia internacional para mejorar la práctica clínica. Sin embargo, factores como la sobrecarga laboral, la falta de tiempo o el desconocimiento continúan dificultando su correcta aplicación.</w:t>
      </w:r>
    </w:p>
    <w:p w14:paraId="7023AD4E" w14:textId="77777777" w:rsidR="00EA5118" w:rsidRPr="00EA5118" w:rsidRDefault="00EA5118" w:rsidP="00EA5118">
      <w:pPr>
        <w:jc w:val="both"/>
      </w:pPr>
      <w:r w:rsidRPr="00EA5118">
        <w:lastRenderedPageBreak/>
        <w:t>El objetivo de este artículo es analizar la importancia de la higiene de manos como herramienta de prevención de infecciones nosocomiales y valorar las estrategias más eficaces para mejorar el cumplimiento de los protocolos por parte del personal sanitario.</w:t>
      </w:r>
    </w:p>
    <w:p w14:paraId="23BC6B32" w14:textId="77777777" w:rsidR="00EA5118" w:rsidRPr="00EA5118" w:rsidRDefault="00EA5118" w:rsidP="00EA5118">
      <w:pPr>
        <w:jc w:val="both"/>
        <w:rPr>
          <w:b/>
          <w:bCs/>
        </w:rPr>
      </w:pPr>
      <w:r w:rsidRPr="00EA5118">
        <w:rPr>
          <w:b/>
          <w:bCs/>
        </w:rPr>
        <w:t>Metodología</w:t>
      </w:r>
    </w:p>
    <w:p w14:paraId="0E691956" w14:textId="77777777" w:rsidR="00EA5118" w:rsidRPr="00EA5118" w:rsidRDefault="00EA5118" w:rsidP="00EA5118">
      <w:pPr>
        <w:jc w:val="both"/>
      </w:pPr>
      <w:r w:rsidRPr="00EA5118">
        <w:t>Se llevó a cabo una revisión bibliográfica descriptiva mediante la consulta de bases de datos científicas como PubMed, Scielo y Google Scholar. Se seleccionaron artículos publicados entre los años 2018 y 2025 relacionados con higiene de manos, infecciones hospitalarias y seguridad del paciente.</w:t>
      </w:r>
    </w:p>
    <w:p w14:paraId="70FDA63F" w14:textId="77777777" w:rsidR="00EA5118" w:rsidRPr="00EA5118" w:rsidRDefault="00EA5118" w:rsidP="00EA5118">
      <w:pPr>
        <w:jc w:val="both"/>
      </w:pPr>
      <w:r w:rsidRPr="00EA5118">
        <w:t>Los criterios de inclusión fueron:</w:t>
      </w:r>
    </w:p>
    <w:p w14:paraId="4DDFACF5" w14:textId="77777777" w:rsidR="00EA5118" w:rsidRPr="00EA5118" w:rsidRDefault="00EA5118" w:rsidP="00EA5118">
      <w:pPr>
        <w:numPr>
          <w:ilvl w:val="0"/>
          <w:numId w:val="66"/>
        </w:numPr>
        <w:jc w:val="both"/>
      </w:pPr>
      <w:r w:rsidRPr="00EA5118">
        <w:t>Artículos científicos revisados por pares.</w:t>
      </w:r>
    </w:p>
    <w:p w14:paraId="18FB0667" w14:textId="77777777" w:rsidR="00EA5118" w:rsidRPr="00EA5118" w:rsidRDefault="00EA5118" w:rsidP="00EA5118">
      <w:pPr>
        <w:numPr>
          <w:ilvl w:val="0"/>
          <w:numId w:val="66"/>
        </w:numPr>
        <w:jc w:val="both"/>
      </w:pPr>
      <w:r w:rsidRPr="00EA5118">
        <w:t>Publicaciones en español e inglés.</w:t>
      </w:r>
    </w:p>
    <w:p w14:paraId="71315743" w14:textId="77777777" w:rsidR="00EA5118" w:rsidRPr="00EA5118" w:rsidRDefault="00EA5118" w:rsidP="00EA5118">
      <w:pPr>
        <w:numPr>
          <w:ilvl w:val="0"/>
          <w:numId w:val="66"/>
        </w:numPr>
        <w:jc w:val="both"/>
      </w:pPr>
      <w:r w:rsidRPr="00EA5118">
        <w:t>Estudios relacionados con personal sanitario y prevención de infecciones.</w:t>
      </w:r>
    </w:p>
    <w:p w14:paraId="0CED87E0" w14:textId="77777777" w:rsidR="00EA5118" w:rsidRPr="00EA5118" w:rsidRDefault="00EA5118" w:rsidP="00EA5118">
      <w:pPr>
        <w:jc w:val="both"/>
      </w:pPr>
      <w:r w:rsidRPr="00EA5118">
        <w:t>Se excluyeron estudios duplicados, publicaciones sin evidencia científica y documentos no relacionados directamente con el tema de investigación.</w:t>
      </w:r>
    </w:p>
    <w:p w14:paraId="0F824A76" w14:textId="77777777" w:rsidR="00EA5118" w:rsidRPr="00EA5118" w:rsidRDefault="00EA5118" w:rsidP="00EA5118">
      <w:pPr>
        <w:jc w:val="both"/>
      </w:pPr>
      <w:r w:rsidRPr="00EA5118">
        <w:t>Además, se revisaron protocolos y recomendaciones oficiales de la Organización Mundial de la Salud y del Ministerio de Sanidad.</w:t>
      </w:r>
    </w:p>
    <w:p w14:paraId="146F392E" w14:textId="77777777" w:rsidR="00EA5118" w:rsidRPr="00EA5118" w:rsidRDefault="00EA5118" w:rsidP="00EA5118">
      <w:pPr>
        <w:jc w:val="both"/>
        <w:rPr>
          <w:b/>
          <w:bCs/>
        </w:rPr>
      </w:pPr>
      <w:r w:rsidRPr="00EA5118">
        <w:rPr>
          <w:b/>
          <w:bCs/>
        </w:rPr>
        <w:t>Resultados</w:t>
      </w:r>
    </w:p>
    <w:p w14:paraId="09F168EA" w14:textId="77777777" w:rsidR="00EA5118" w:rsidRPr="00EA5118" w:rsidRDefault="00EA5118" w:rsidP="00EA5118">
      <w:pPr>
        <w:jc w:val="both"/>
      </w:pPr>
      <w:r w:rsidRPr="00EA5118">
        <w:t>Los estudios revisados muestran que la correcta higiene de manos reduce entre un 30 % y un 50 % las infecciones asociadas a la atención sanitaria. Asimismo, se observó una disminución significativa de infecciones respiratorias y bacteriemias en unidades hospitalarias donde se implementaron campañas formativas continuadas.</w:t>
      </w:r>
    </w:p>
    <w:p w14:paraId="0D528C43" w14:textId="77777777" w:rsidR="00EA5118" w:rsidRPr="00EA5118" w:rsidRDefault="00EA5118" w:rsidP="00EA5118">
      <w:pPr>
        <w:jc w:val="both"/>
      </w:pPr>
      <w:r w:rsidRPr="00EA5118">
        <w:t>Diversos autores coinciden en que la adherencia a los protocolos mejora cuando existen programas de supervisión, disponibilidad de soluciones hidroalcohólicas y actividades de sensibilización dirigidas al personal.</w:t>
      </w:r>
    </w:p>
    <w:p w14:paraId="32DBA31C" w14:textId="77777777" w:rsidR="00EA5118" w:rsidRPr="00EA5118" w:rsidRDefault="00EA5118" w:rsidP="00EA5118">
      <w:pPr>
        <w:jc w:val="both"/>
      </w:pPr>
      <w:r w:rsidRPr="00EA5118">
        <w:t>Por otro lado, se identificaron varias barreras para el cumplimiento adecuado de la higiene de manos. Entre las más frecuentes destacan:</w:t>
      </w:r>
    </w:p>
    <w:p w14:paraId="2F0D2890" w14:textId="77777777" w:rsidR="00EA5118" w:rsidRPr="00EA5118" w:rsidRDefault="00EA5118" w:rsidP="00EA5118">
      <w:pPr>
        <w:numPr>
          <w:ilvl w:val="0"/>
          <w:numId w:val="67"/>
        </w:numPr>
        <w:jc w:val="both"/>
      </w:pPr>
      <w:r w:rsidRPr="00EA5118">
        <w:t>Sobrecarga asistencial.</w:t>
      </w:r>
    </w:p>
    <w:p w14:paraId="26D9E96A" w14:textId="77777777" w:rsidR="00EA5118" w:rsidRPr="00EA5118" w:rsidRDefault="00EA5118" w:rsidP="00EA5118">
      <w:pPr>
        <w:numPr>
          <w:ilvl w:val="0"/>
          <w:numId w:val="67"/>
        </w:numPr>
        <w:jc w:val="both"/>
      </w:pPr>
      <w:r w:rsidRPr="00EA5118">
        <w:t>Falta de tiempo.</w:t>
      </w:r>
    </w:p>
    <w:p w14:paraId="10DC5DD4" w14:textId="77777777" w:rsidR="00EA5118" w:rsidRPr="00EA5118" w:rsidRDefault="00EA5118" w:rsidP="00EA5118">
      <w:pPr>
        <w:numPr>
          <w:ilvl w:val="0"/>
          <w:numId w:val="67"/>
        </w:numPr>
        <w:jc w:val="both"/>
      </w:pPr>
      <w:r w:rsidRPr="00EA5118">
        <w:t>Irritación cutánea por el uso continuado de productos desinfectantes.</w:t>
      </w:r>
    </w:p>
    <w:p w14:paraId="71084B14" w14:textId="77777777" w:rsidR="00EA5118" w:rsidRPr="00EA5118" w:rsidRDefault="00EA5118" w:rsidP="00EA5118">
      <w:pPr>
        <w:numPr>
          <w:ilvl w:val="0"/>
          <w:numId w:val="67"/>
        </w:numPr>
        <w:jc w:val="both"/>
      </w:pPr>
      <w:r w:rsidRPr="00EA5118">
        <w:t>Escasa percepción del riesgo.</w:t>
      </w:r>
    </w:p>
    <w:p w14:paraId="66353FE4" w14:textId="77777777" w:rsidR="00EA5118" w:rsidRPr="00EA5118" w:rsidRDefault="00EA5118" w:rsidP="00EA5118">
      <w:pPr>
        <w:numPr>
          <w:ilvl w:val="0"/>
          <w:numId w:val="67"/>
        </w:numPr>
        <w:jc w:val="both"/>
      </w:pPr>
      <w:r w:rsidRPr="00EA5118">
        <w:t>Deficiencias en la formación continuada.</w:t>
      </w:r>
    </w:p>
    <w:p w14:paraId="23E0F0F6" w14:textId="77777777" w:rsidR="00EA5118" w:rsidRPr="00EA5118" w:rsidRDefault="00EA5118" w:rsidP="00EA5118">
      <w:pPr>
        <w:jc w:val="both"/>
      </w:pPr>
      <w:r w:rsidRPr="00EA5118">
        <w:lastRenderedPageBreak/>
        <w:t>Los resultados también reflejan que las campañas institucionales aumentan temporalmente la adherencia, aunque los niveles tienden a disminuir si no se mantienen estrategias de seguimiento y evaluación periódica.</w:t>
      </w:r>
    </w:p>
    <w:p w14:paraId="0788CCC3" w14:textId="77777777" w:rsidR="00EA5118" w:rsidRPr="00EA5118" w:rsidRDefault="00EA5118" w:rsidP="00EA5118">
      <w:pPr>
        <w:jc w:val="both"/>
        <w:rPr>
          <w:b/>
          <w:bCs/>
        </w:rPr>
      </w:pPr>
      <w:r w:rsidRPr="00EA5118">
        <w:rPr>
          <w:b/>
          <w:bCs/>
        </w:rPr>
        <w:t>Discusión</w:t>
      </w:r>
    </w:p>
    <w:p w14:paraId="2623FB94" w14:textId="77777777" w:rsidR="00EA5118" w:rsidRPr="00EA5118" w:rsidRDefault="00EA5118" w:rsidP="00EA5118">
      <w:pPr>
        <w:jc w:val="both"/>
      </w:pPr>
      <w:r w:rsidRPr="00EA5118">
        <w:t>La evidencia científica confirma que la higiene de manos constituye una medida fundamental para garantizar la seguridad del paciente y reducir las infecciones hospitalarias. Aunque su eficacia está ampliamente demostrada, la adherencia del personal sanitario continúa siendo un desafío importante.</w:t>
      </w:r>
    </w:p>
    <w:p w14:paraId="4D773315" w14:textId="77777777" w:rsidR="00EA5118" w:rsidRPr="00EA5118" w:rsidRDefault="00EA5118" w:rsidP="00EA5118">
      <w:pPr>
        <w:jc w:val="both"/>
      </w:pPr>
      <w:r w:rsidRPr="00EA5118">
        <w:t>La formación continuada desempeña un papel esencial en la mejora del cumplimiento. Los programas educativos basados en simulaciones clínicas y recordatorios visuales han demostrado resultados positivos en distintos hospitales.</w:t>
      </w:r>
    </w:p>
    <w:p w14:paraId="70EF900E" w14:textId="77777777" w:rsidR="00EA5118" w:rsidRPr="00EA5118" w:rsidRDefault="00EA5118" w:rsidP="00EA5118">
      <w:pPr>
        <w:jc w:val="both"/>
      </w:pPr>
      <w:r w:rsidRPr="00EA5118">
        <w:t>Asimismo, el liderazgo institucional resulta imprescindible para fomentar una cultura de seguridad. Los centros sanitarios deben garantizar recursos adecuados y promover estrategias de supervisión que permitan detectar áreas de mejora.</w:t>
      </w:r>
    </w:p>
    <w:p w14:paraId="31766AB7" w14:textId="77777777" w:rsidR="00EA5118" w:rsidRPr="00EA5118" w:rsidRDefault="00EA5118" w:rsidP="00EA5118">
      <w:pPr>
        <w:jc w:val="both"/>
      </w:pPr>
      <w:r w:rsidRPr="00EA5118">
        <w:t xml:space="preserve">Otro aspecto relevante es la necesidad de implicar a los pacientes y familiares en las campañas de higiene de manos. Diversos estudios señalan que la </w:t>
      </w:r>
      <w:proofErr w:type="gramStart"/>
      <w:r w:rsidRPr="00EA5118">
        <w:t>participación activa</w:t>
      </w:r>
      <w:proofErr w:type="gramEnd"/>
      <w:r w:rsidRPr="00EA5118">
        <w:t xml:space="preserve"> del paciente favorece el cumplimiento de los protocolos por parte de los profesionales.</w:t>
      </w:r>
    </w:p>
    <w:p w14:paraId="26E8AB40" w14:textId="77777777" w:rsidR="00EA5118" w:rsidRPr="00EA5118" w:rsidRDefault="00EA5118" w:rsidP="00EA5118">
      <w:pPr>
        <w:jc w:val="both"/>
      </w:pPr>
      <w:r w:rsidRPr="00EA5118">
        <w:t>No obstante, la literatura revisada presenta ciertas limitaciones relacionadas con la heterogeneidad metodológica de algunos estudios y las diferencias entre sistemas sanitarios.</w:t>
      </w:r>
    </w:p>
    <w:p w14:paraId="46FE75A4" w14:textId="77777777" w:rsidR="00EA5118" w:rsidRPr="00EA5118" w:rsidRDefault="00EA5118" w:rsidP="00EA5118">
      <w:pPr>
        <w:jc w:val="both"/>
        <w:rPr>
          <w:b/>
          <w:bCs/>
        </w:rPr>
      </w:pPr>
      <w:r w:rsidRPr="00EA5118">
        <w:rPr>
          <w:b/>
          <w:bCs/>
        </w:rPr>
        <w:t>Conclusiones</w:t>
      </w:r>
    </w:p>
    <w:p w14:paraId="2AF3E1AE" w14:textId="77777777" w:rsidR="00EA5118" w:rsidRPr="00EA5118" w:rsidRDefault="00EA5118" w:rsidP="00EA5118">
      <w:pPr>
        <w:jc w:val="both"/>
      </w:pPr>
      <w:r w:rsidRPr="00EA5118">
        <w:t>La higiene de manos es una medida sencilla, económica y altamente eficaz para prevenir infecciones nosocomiales. Su correcta aplicación reduce la transmisión de microorganismos y mejora la seguridad del paciente.</w:t>
      </w:r>
    </w:p>
    <w:p w14:paraId="6925A687" w14:textId="77777777" w:rsidR="00EA5118" w:rsidRPr="00EA5118" w:rsidRDefault="00EA5118" w:rsidP="00EA5118">
      <w:pPr>
        <w:jc w:val="both"/>
      </w:pPr>
      <w:r w:rsidRPr="00EA5118">
        <w:t>A pesar de la evidencia científica disponible, persisten dificultades relacionadas con la adherencia del personal sanitario a los protocolos establecidos. La formación continuada, la supervisión institucional y el acceso adecuado a recursos higiénicos son elementos fundamentales para mejorar el cumplimiento.</w:t>
      </w:r>
    </w:p>
    <w:p w14:paraId="64726C79" w14:textId="77777777" w:rsidR="00EA5118" w:rsidRPr="00EA5118" w:rsidRDefault="00EA5118" w:rsidP="00EA5118">
      <w:pPr>
        <w:jc w:val="both"/>
      </w:pPr>
      <w:r w:rsidRPr="00EA5118">
        <w:t>Se recomienda reforzar las campañas de sensibilización y promover una cultura de seguridad basada en la prevención y la responsabilidad compartida.</w:t>
      </w:r>
    </w:p>
    <w:p w14:paraId="14B83939" w14:textId="77777777" w:rsidR="00EA5118" w:rsidRPr="00EA5118" w:rsidRDefault="00EA5118" w:rsidP="00EA5118">
      <w:pPr>
        <w:jc w:val="both"/>
        <w:rPr>
          <w:b/>
          <w:bCs/>
        </w:rPr>
      </w:pPr>
      <w:r w:rsidRPr="00EA5118">
        <w:rPr>
          <w:b/>
          <w:bCs/>
        </w:rPr>
        <w:t>Bibliografía (Norma APA)</w:t>
      </w:r>
    </w:p>
    <w:p w14:paraId="7A77FC52" w14:textId="77777777" w:rsidR="00EA5118" w:rsidRPr="00EA5118" w:rsidRDefault="00EA5118" w:rsidP="00EA5118">
      <w:pPr>
        <w:numPr>
          <w:ilvl w:val="0"/>
          <w:numId w:val="68"/>
        </w:numPr>
        <w:jc w:val="both"/>
      </w:pPr>
      <w:r w:rsidRPr="00EA5118">
        <w:t xml:space="preserve">Organización Mundial de la Salud. (2023). </w:t>
      </w:r>
      <w:r w:rsidRPr="00EA5118">
        <w:rPr>
          <w:i/>
          <w:iCs/>
        </w:rPr>
        <w:t>Guías sobre higiene de manos en la atención sanitaria</w:t>
      </w:r>
      <w:r w:rsidRPr="00EA5118">
        <w:t>. OMS.</w:t>
      </w:r>
    </w:p>
    <w:p w14:paraId="6817D3F7" w14:textId="77777777" w:rsidR="00EA5118" w:rsidRPr="00EA5118" w:rsidRDefault="00EA5118" w:rsidP="00EA5118">
      <w:pPr>
        <w:numPr>
          <w:ilvl w:val="0"/>
          <w:numId w:val="68"/>
        </w:numPr>
        <w:jc w:val="both"/>
      </w:pPr>
      <w:r w:rsidRPr="00EA5118">
        <w:rPr>
          <w:lang w:val="en-GB"/>
        </w:rPr>
        <w:lastRenderedPageBreak/>
        <w:t xml:space="preserve">Pittet, D., &amp; Boyce, J. M. (2020). Hand hygiene and patient care. </w:t>
      </w:r>
      <w:proofErr w:type="spellStart"/>
      <w:r w:rsidRPr="00EA5118">
        <w:rPr>
          <w:i/>
          <w:iCs/>
        </w:rPr>
        <w:t>Infection</w:t>
      </w:r>
      <w:proofErr w:type="spellEnd"/>
      <w:r w:rsidRPr="00EA5118">
        <w:rPr>
          <w:i/>
          <w:iCs/>
        </w:rPr>
        <w:t xml:space="preserve"> Control </w:t>
      </w:r>
      <w:proofErr w:type="spellStart"/>
      <w:r w:rsidRPr="00EA5118">
        <w:rPr>
          <w:i/>
          <w:iCs/>
        </w:rPr>
        <w:t>Journal</w:t>
      </w:r>
      <w:proofErr w:type="spellEnd"/>
      <w:r w:rsidRPr="00EA5118">
        <w:t>, 48(2), 115-122.</w:t>
      </w:r>
    </w:p>
    <w:p w14:paraId="752BA66F" w14:textId="77777777" w:rsidR="00EA5118" w:rsidRPr="00EA5118" w:rsidRDefault="00EA5118" w:rsidP="00EA5118">
      <w:pPr>
        <w:numPr>
          <w:ilvl w:val="0"/>
          <w:numId w:val="68"/>
        </w:numPr>
        <w:jc w:val="both"/>
      </w:pPr>
      <w:r w:rsidRPr="00EA5118">
        <w:t xml:space="preserve">Ministerio de Sanidad. (2022). </w:t>
      </w:r>
      <w:r w:rsidRPr="00EA5118">
        <w:rPr>
          <w:i/>
          <w:iCs/>
        </w:rPr>
        <w:t>Programa de prevención de infecciones relacionadas con la asistencia sanitaria</w:t>
      </w:r>
      <w:r w:rsidRPr="00EA5118">
        <w:t>. Gobierno de España.</w:t>
      </w:r>
    </w:p>
    <w:p w14:paraId="269CEC42" w14:textId="77777777" w:rsidR="00EA5118" w:rsidRPr="00EA5118" w:rsidRDefault="00EA5118" w:rsidP="00EA5118">
      <w:pPr>
        <w:numPr>
          <w:ilvl w:val="0"/>
          <w:numId w:val="68"/>
        </w:numPr>
        <w:jc w:val="both"/>
      </w:pPr>
      <w:r w:rsidRPr="00EA5118">
        <w:rPr>
          <w:lang w:val="en-GB"/>
        </w:rPr>
        <w:t xml:space="preserve">Allegranzi, B., et al. (2021). Global implementation of hand hygiene strategies. </w:t>
      </w:r>
      <w:r w:rsidRPr="00EA5118">
        <w:rPr>
          <w:i/>
          <w:iCs/>
        </w:rPr>
        <w:t xml:space="preserve">The Lancet </w:t>
      </w:r>
      <w:proofErr w:type="spellStart"/>
      <w:r w:rsidRPr="00EA5118">
        <w:rPr>
          <w:i/>
          <w:iCs/>
        </w:rPr>
        <w:t>Infectious</w:t>
      </w:r>
      <w:proofErr w:type="spellEnd"/>
      <w:r w:rsidRPr="00EA5118">
        <w:rPr>
          <w:i/>
          <w:iCs/>
        </w:rPr>
        <w:t xml:space="preserve"> Diseases</w:t>
      </w:r>
      <w:r w:rsidRPr="00EA5118">
        <w:t>, 21(4), 540-551.</w:t>
      </w:r>
    </w:p>
    <w:p w14:paraId="251DA3EE" w14:textId="77777777" w:rsidR="00EA5118" w:rsidRDefault="00EA5118" w:rsidP="00335D18">
      <w:pPr>
        <w:jc w:val="both"/>
      </w:pPr>
    </w:p>
    <w:p w14:paraId="74CEBF25" w14:textId="77777777" w:rsidR="002B2019" w:rsidRDefault="002B2019" w:rsidP="00335D18">
      <w:pPr>
        <w:jc w:val="both"/>
      </w:pPr>
    </w:p>
    <w:p w14:paraId="0BBE42FC" w14:textId="77777777" w:rsidR="002B2019" w:rsidRDefault="002B2019" w:rsidP="00335D18">
      <w:pPr>
        <w:jc w:val="both"/>
      </w:pPr>
    </w:p>
    <w:p w14:paraId="689014AF" w14:textId="77777777" w:rsidR="002B2019" w:rsidRDefault="002B2019" w:rsidP="00335D18">
      <w:pPr>
        <w:jc w:val="both"/>
      </w:pPr>
    </w:p>
    <w:p w14:paraId="2C3D4A11" w14:textId="77777777" w:rsidR="002B2019" w:rsidRDefault="002B2019" w:rsidP="00335D18">
      <w:pPr>
        <w:jc w:val="both"/>
      </w:pPr>
    </w:p>
    <w:p w14:paraId="65B68ABC" w14:textId="77777777" w:rsidR="002B2019" w:rsidRDefault="002B2019" w:rsidP="00335D18">
      <w:pPr>
        <w:jc w:val="both"/>
      </w:pPr>
    </w:p>
    <w:p w14:paraId="271A0C7E" w14:textId="77777777" w:rsidR="002B2019" w:rsidRDefault="002B2019" w:rsidP="00335D18">
      <w:pPr>
        <w:jc w:val="both"/>
      </w:pPr>
    </w:p>
    <w:p w14:paraId="08982EF1" w14:textId="77777777" w:rsidR="002B2019" w:rsidRDefault="002B2019" w:rsidP="00335D18">
      <w:pPr>
        <w:jc w:val="both"/>
      </w:pPr>
    </w:p>
    <w:p w14:paraId="2755DCCD" w14:textId="77777777" w:rsidR="002B2019" w:rsidRDefault="002B2019" w:rsidP="00335D18">
      <w:pPr>
        <w:jc w:val="both"/>
      </w:pPr>
    </w:p>
    <w:p w14:paraId="59916A34" w14:textId="77777777" w:rsidR="002B2019" w:rsidRDefault="002B2019" w:rsidP="00335D18">
      <w:pPr>
        <w:jc w:val="both"/>
      </w:pPr>
    </w:p>
    <w:p w14:paraId="45663181" w14:textId="77777777" w:rsidR="002B2019" w:rsidRDefault="002B2019" w:rsidP="00335D18">
      <w:pPr>
        <w:jc w:val="both"/>
      </w:pPr>
    </w:p>
    <w:p w14:paraId="45A26990" w14:textId="77777777" w:rsidR="0001057C" w:rsidRDefault="0001057C" w:rsidP="00335D18">
      <w:pPr>
        <w:jc w:val="both"/>
      </w:pPr>
    </w:p>
    <w:p w14:paraId="3A584299" w14:textId="77777777" w:rsidR="002B2019" w:rsidRDefault="002B2019" w:rsidP="00335D18">
      <w:pPr>
        <w:jc w:val="both"/>
      </w:pPr>
    </w:p>
    <w:p w14:paraId="7D1F18BB" w14:textId="77777777" w:rsidR="002B2019" w:rsidRDefault="002B2019" w:rsidP="00335D18">
      <w:pPr>
        <w:jc w:val="both"/>
      </w:pPr>
    </w:p>
    <w:p w14:paraId="2838EAE6" w14:textId="77777777" w:rsidR="002B2019" w:rsidRDefault="002B2019" w:rsidP="00335D18">
      <w:pPr>
        <w:jc w:val="both"/>
      </w:pPr>
    </w:p>
    <w:p w14:paraId="2BD63424" w14:textId="77777777" w:rsidR="002B2019" w:rsidRDefault="002B2019" w:rsidP="00335D18">
      <w:pPr>
        <w:jc w:val="both"/>
      </w:pPr>
    </w:p>
    <w:p w14:paraId="7CAF3B8E" w14:textId="77777777" w:rsidR="002B2019" w:rsidRDefault="002B2019" w:rsidP="00335D18">
      <w:pPr>
        <w:jc w:val="both"/>
      </w:pPr>
    </w:p>
    <w:p w14:paraId="55E89994" w14:textId="77777777" w:rsidR="002B2019" w:rsidRDefault="002B2019" w:rsidP="00335D18">
      <w:pPr>
        <w:jc w:val="both"/>
      </w:pPr>
    </w:p>
    <w:p w14:paraId="01C9A674" w14:textId="77777777" w:rsidR="002B2019" w:rsidRDefault="002B2019" w:rsidP="00335D18">
      <w:pPr>
        <w:jc w:val="both"/>
      </w:pPr>
    </w:p>
    <w:p w14:paraId="0C2E604B" w14:textId="77777777" w:rsidR="002B2019" w:rsidRDefault="002B2019" w:rsidP="00335D18">
      <w:pPr>
        <w:jc w:val="both"/>
      </w:pPr>
    </w:p>
    <w:p w14:paraId="6E3155F6" w14:textId="77777777" w:rsidR="002B2019" w:rsidRDefault="002B2019" w:rsidP="00335D18">
      <w:pPr>
        <w:jc w:val="both"/>
      </w:pPr>
    </w:p>
    <w:p w14:paraId="3E00BEFE" w14:textId="77777777" w:rsidR="002B2019" w:rsidRDefault="002B2019" w:rsidP="00335D18">
      <w:pPr>
        <w:jc w:val="both"/>
      </w:pPr>
    </w:p>
    <w:p w14:paraId="4C1B363B" w14:textId="77777777" w:rsidR="002B2019" w:rsidRDefault="002B2019" w:rsidP="00335D18">
      <w:pPr>
        <w:jc w:val="both"/>
      </w:pPr>
    </w:p>
    <w:p w14:paraId="503C0A65" w14:textId="77777777" w:rsidR="002B2019" w:rsidRPr="002B2019" w:rsidRDefault="002B2019" w:rsidP="002B2019">
      <w:pPr>
        <w:jc w:val="both"/>
      </w:pPr>
      <w:r w:rsidRPr="002B2019">
        <w:rPr>
          <w:b/>
          <w:bCs/>
        </w:rPr>
        <w:lastRenderedPageBreak/>
        <w:t>Importancia de la promoción de la salud y el bienestar en el entorno laboral</w:t>
      </w:r>
    </w:p>
    <w:p w14:paraId="2A679637" w14:textId="77777777" w:rsidR="002B2019" w:rsidRPr="002B2019" w:rsidRDefault="002B2019" w:rsidP="002B2019">
      <w:pPr>
        <w:jc w:val="both"/>
        <w:rPr>
          <w:b/>
          <w:bCs/>
        </w:rPr>
      </w:pPr>
      <w:r w:rsidRPr="002B2019">
        <w:rPr>
          <w:b/>
          <w:bCs/>
        </w:rPr>
        <w:t>Resumen</w:t>
      </w:r>
    </w:p>
    <w:p w14:paraId="62FA876E" w14:textId="77777777" w:rsidR="002B2019" w:rsidRPr="002B2019" w:rsidRDefault="002B2019" w:rsidP="002B2019">
      <w:pPr>
        <w:jc w:val="both"/>
      </w:pPr>
      <w:r w:rsidRPr="002B2019">
        <w:t>La promoción de la salud y el bienestar en el entorno laboral constituye una estrategia fundamental para mejorar la calidad de vida de los trabajadores y favorecer un adecuado rendimiento profesional. Actualmente, las organizaciones se enfrentan a múltiples desafíos relacionados con la salud física y mental de sus empleados, lo que ha incrementado el interés por implementar programas preventivos y medidas orientadas al bienestar integral. El objetivo de este artículo es analizar la importancia de la promoción de hábitos saludables en el ámbito laboral y valorar las principales estrategias de prevención y mejora del bienestar. Para ello, se realizó una revisión bibliográfica de diferentes estudios científicos y documentos institucionales relacionados con salud laboral. Los resultados muestran que las organizaciones que promueven ambientes de trabajo saludables presentan menores tasas de absentismo, mayor satisfacción laboral y una mejora significativa de la productividad. Se concluye que la prevención y la promoción de la salud deben integrarse como elementos prioritarios dentro de las políticas organizativas.</w:t>
      </w:r>
    </w:p>
    <w:p w14:paraId="402A83CB" w14:textId="77777777" w:rsidR="002B2019" w:rsidRPr="002B2019" w:rsidRDefault="002B2019" w:rsidP="002B2019">
      <w:pPr>
        <w:jc w:val="both"/>
        <w:rPr>
          <w:b/>
          <w:bCs/>
        </w:rPr>
      </w:pPr>
      <w:r w:rsidRPr="002B2019">
        <w:rPr>
          <w:b/>
          <w:bCs/>
        </w:rPr>
        <w:t>Palabras clave</w:t>
      </w:r>
    </w:p>
    <w:p w14:paraId="3A0ECDC0" w14:textId="77777777" w:rsidR="002B2019" w:rsidRPr="002B2019" w:rsidRDefault="002B2019" w:rsidP="002B2019">
      <w:pPr>
        <w:jc w:val="both"/>
      </w:pPr>
      <w:r w:rsidRPr="002B2019">
        <w:t>Salud laboral; bienestar; prevención; promoción de la salud; entorno laboral.</w:t>
      </w:r>
    </w:p>
    <w:p w14:paraId="64F811C5" w14:textId="77777777" w:rsidR="002B2019" w:rsidRPr="002B2019" w:rsidRDefault="002B2019" w:rsidP="002B2019">
      <w:pPr>
        <w:jc w:val="both"/>
        <w:rPr>
          <w:b/>
          <w:bCs/>
        </w:rPr>
      </w:pPr>
      <w:r w:rsidRPr="002B2019">
        <w:rPr>
          <w:b/>
          <w:bCs/>
        </w:rPr>
        <w:t>Introducción</w:t>
      </w:r>
    </w:p>
    <w:p w14:paraId="1BCE964C" w14:textId="77777777" w:rsidR="002B2019" w:rsidRPr="002B2019" w:rsidRDefault="002B2019" w:rsidP="002B2019">
      <w:pPr>
        <w:jc w:val="both"/>
      </w:pPr>
      <w:r w:rsidRPr="002B2019">
        <w:t>La salud y el bienestar de los trabajadores representan aspectos fundamentales para el correcto funcionamiento de cualquier organización. En los últimos años, el aumento de las exigencias laborales, el estrés y los cambios en las dinámicas de trabajo han generado un creciente interés por la promoción de hábitos saludables en el ámbito profesional.</w:t>
      </w:r>
    </w:p>
    <w:p w14:paraId="5F68B261" w14:textId="77777777" w:rsidR="002B2019" w:rsidRPr="002B2019" w:rsidRDefault="002B2019" w:rsidP="002B2019">
      <w:pPr>
        <w:jc w:val="both"/>
      </w:pPr>
      <w:r w:rsidRPr="002B2019">
        <w:t>La Organización Mundial de la Salud define la salud como un estado de completo bienestar físico, mental y social, y no solamente la ausencia de enfermedad. En este contexto, las empresas desempeñan un papel clave en la prevención de riesgos y en la promoción de entornos laborales seguros y saludables.</w:t>
      </w:r>
    </w:p>
    <w:p w14:paraId="4E902C19" w14:textId="77777777" w:rsidR="002B2019" w:rsidRPr="002B2019" w:rsidRDefault="002B2019" w:rsidP="002B2019">
      <w:pPr>
        <w:jc w:val="both"/>
      </w:pPr>
      <w:r w:rsidRPr="002B2019">
        <w:t>La implementación de estrategias orientadas al bienestar laboral no solo beneficia a los trabajadores, sino también a las organizaciones, ya que mejora la motivación, incrementa la productividad y reduce el absentismo.</w:t>
      </w:r>
    </w:p>
    <w:p w14:paraId="0BF89466" w14:textId="77777777" w:rsidR="002B2019" w:rsidRPr="002B2019" w:rsidRDefault="002B2019" w:rsidP="002B2019">
      <w:pPr>
        <w:jc w:val="both"/>
      </w:pPr>
      <w:r w:rsidRPr="002B2019">
        <w:t>El objetivo de este artículo es analizar la importancia de la promoción de la salud en el entorno laboral y describir las principales medidas preventivas utilizadas actualmente para mejorar el bienestar de los trabajadores.</w:t>
      </w:r>
    </w:p>
    <w:p w14:paraId="5A61D44F" w14:textId="77777777" w:rsidR="002B2019" w:rsidRPr="002B2019" w:rsidRDefault="002B2019" w:rsidP="002B2019">
      <w:pPr>
        <w:jc w:val="both"/>
        <w:rPr>
          <w:b/>
          <w:bCs/>
        </w:rPr>
      </w:pPr>
      <w:r w:rsidRPr="002B2019">
        <w:rPr>
          <w:b/>
          <w:bCs/>
        </w:rPr>
        <w:t>Metodología</w:t>
      </w:r>
    </w:p>
    <w:p w14:paraId="761AD0EF" w14:textId="77777777" w:rsidR="002B2019" w:rsidRPr="002B2019" w:rsidRDefault="002B2019" w:rsidP="002B2019">
      <w:pPr>
        <w:jc w:val="both"/>
      </w:pPr>
      <w:r w:rsidRPr="002B2019">
        <w:lastRenderedPageBreak/>
        <w:t>Se realizó una revisión bibliográfica descriptiva mediante la consulta de bases de datos científicas y documentos oficiales relacionados con salud laboral y bienestar organizacional. Se revisaron artículos publicados entre los años 2019 y 2025 en plataformas académicas como Google Scholar, Scielo y PubMed.</w:t>
      </w:r>
    </w:p>
    <w:p w14:paraId="7DCE52C9" w14:textId="77777777" w:rsidR="002B2019" w:rsidRPr="002B2019" w:rsidRDefault="002B2019" w:rsidP="002B2019">
      <w:pPr>
        <w:jc w:val="both"/>
      </w:pPr>
      <w:r w:rsidRPr="002B2019">
        <w:t>Los criterios de inclusión fueron:</w:t>
      </w:r>
    </w:p>
    <w:p w14:paraId="6F4AF3DC" w14:textId="77777777" w:rsidR="002B2019" w:rsidRPr="002B2019" w:rsidRDefault="002B2019" w:rsidP="002B2019">
      <w:pPr>
        <w:numPr>
          <w:ilvl w:val="0"/>
          <w:numId w:val="69"/>
        </w:numPr>
        <w:jc w:val="both"/>
      </w:pPr>
      <w:r w:rsidRPr="002B2019">
        <w:t>Estudios relacionados con promoción de la salud laboral.</w:t>
      </w:r>
    </w:p>
    <w:p w14:paraId="297A2F17" w14:textId="77777777" w:rsidR="002B2019" w:rsidRPr="002B2019" w:rsidRDefault="002B2019" w:rsidP="002B2019">
      <w:pPr>
        <w:numPr>
          <w:ilvl w:val="0"/>
          <w:numId w:val="69"/>
        </w:numPr>
        <w:jc w:val="both"/>
      </w:pPr>
      <w:r w:rsidRPr="002B2019">
        <w:t>Publicaciones en español e inglés.</w:t>
      </w:r>
    </w:p>
    <w:p w14:paraId="4F6D5C0C" w14:textId="77777777" w:rsidR="002B2019" w:rsidRPr="002B2019" w:rsidRDefault="002B2019" w:rsidP="002B2019">
      <w:pPr>
        <w:numPr>
          <w:ilvl w:val="0"/>
          <w:numId w:val="69"/>
        </w:numPr>
        <w:jc w:val="both"/>
      </w:pPr>
      <w:r w:rsidRPr="002B2019">
        <w:t>Investigaciones centradas en prevención y bienestar de los trabajadores.</w:t>
      </w:r>
    </w:p>
    <w:p w14:paraId="31711845" w14:textId="77777777" w:rsidR="002B2019" w:rsidRPr="002B2019" w:rsidRDefault="002B2019" w:rsidP="002B2019">
      <w:pPr>
        <w:jc w:val="both"/>
      </w:pPr>
      <w:r w:rsidRPr="002B2019">
        <w:t>Se excluyeron documentos duplicados y publicaciones sin evidencia científica.</w:t>
      </w:r>
    </w:p>
    <w:p w14:paraId="5ABCD5B9" w14:textId="77777777" w:rsidR="002B2019" w:rsidRPr="002B2019" w:rsidRDefault="002B2019" w:rsidP="002B2019">
      <w:pPr>
        <w:jc w:val="both"/>
      </w:pPr>
      <w:r w:rsidRPr="002B2019">
        <w:t>Asimismo, se analizaron informes de organismos internacionales relacionados con salud y seguridad laboral.</w:t>
      </w:r>
    </w:p>
    <w:p w14:paraId="195FFF10" w14:textId="77777777" w:rsidR="002B2019" w:rsidRPr="002B2019" w:rsidRDefault="002B2019" w:rsidP="002B2019">
      <w:pPr>
        <w:jc w:val="both"/>
        <w:rPr>
          <w:b/>
          <w:bCs/>
        </w:rPr>
      </w:pPr>
      <w:r w:rsidRPr="002B2019">
        <w:rPr>
          <w:b/>
          <w:bCs/>
        </w:rPr>
        <w:t>Resultados</w:t>
      </w:r>
    </w:p>
    <w:p w14:paraId="12C8CF06" w14:textId="77777777" w:rsidR="002B2019" w:rsidRPr="002B2019" w:rsidRDefault="002B2019" w:rsidP="002B2019">
      <w:pPr>
        <w:jc w:val="both"/>
      </w:pPr>
      <w:r w:rsidRPr="002B2019">
        <w:t>Los estudios revisados muestran que la promoción de hábitos saludables en el trabajo genera beneficios tanto físicos como psicológicos en los trabajadores.</w:t>
      </w:r>
    </w:p>
    <w:p w14:paraId="3CBAD439" w14:textId="77777777" w:rsidR="002B2019" w:rsidRPr="002B2019" w:rsidRDefault="002B2019" w:rsidP="002B2019">
      <w:pPr>
        <w:jc w:val="both"/>
      </w:pPr>
      <w:r w:rsidRPr="002B2019">
        <w:t>Entre los principales resultados identificados destacan:</w:t>
      </w:r>
    </w:p>
    <w:p w14:paraId="666C6DA4" w14:textId="77777777" w:rsidR="002B2019" w:rsidRPr="002B2019" w:rsidRDefault="002B2019" w:rsidP="002B2019">
      <w:pPr>
        <w:numPr>
          <w:ilvl w:val="0"/>
          <w:numId w:val="70"/>
        </w:numPr>
        <w:jc w:val="both"/>
      </w:pPr>
      <w:r w:rsidRPr="002B2019">
        <w:t>Disminución del estrés laboral.</w:t>
      </w:r>
    </w:p>
    <w:p w14:paraId="68B70BBC" w14:textId="77777777" w:rsidR="002B2019" w:rsidRPr="002B2019" w:rsidRDefault="002B2019" w:rsidP="002B2019">
      <w:pPr>
        <w:numPr>
          <w:ilvl w:val="0"/>
          <w:numId w:val="70"/>
        </w:numPr>
        <w:jc w:val="both"/>
      </w:pPr>
      <w:r w:rsidRPr="002B2019">
        <w:t>Reducción del absentismo.</w:t>
      </w:r>
    </w:p>
    <w:p w14:paraId="514A1F5C" w14:textId="77777777" w:rsidR="002B2019" w:rsidRPr="002B2019" w:rsidRDefault="002B2019" w:rsidP="002B2019">
      <w:pPr>
        <w:numPr>
          <w:ilvl w:val="0"/>
          <w:numId w:val="70"/>
        </w:numPr>
        <w:jc w:val="both"/>
      </w:pPr>
      <w:r w:rsidRPr="002B2019">
        <w:t>Mejora de la satisfacción profesional.</w:t>
      </w:r>
    </w:p>
    <w:p w14:paraId="23A1F420" w14:textId="77777777" w:rsidR="002B2019" w:rsidRPr="002B2019" w:rsidRDefault="002B2019" w:rsidP="002B2019">
      <w:pPr>
        <w:numPr>
          <w:ilvl w:val="0"/>
          <w:numId w:val="70"/>
        </w:numPr>
        <w:jc w:val="both"/>
      </w:pPr>
      <w:r w:rsidRPr="002B2019">
        <w:t>Incremento de la productividad.</w:t>
      </w:r>
    </w:p>
    <w:p w14:paraId="171F3217" w14:textId="77777777" w:rsidR="002B2019" w:rsidRPr="002B2019" w:rsidRDefault="002B2019" w:rsidP="002B2019">
      <w:pPr>
        <w:numPr>
          <w:ilvl w:val="0"/>
          <w:numId w:val="70"/>
        </w:numPr>
        <w:jc w:val="both"/>
      </w:pPr>
      <w:r w:rsidRPr="002B2019">
        <w:t>Mejora del clima laboral.</w:t>
      </w:r>
    </w:p>
    <w:p w14:paraId="22D15441" w14:textId="77777777" w:rsidR="002B2019" w:rsidRPr="002B2019" w:rsidRDefault="002B2019" w:rsidP="002B2019">
      <w:pPr>
        <w:jc w:val="both"/>
      </w:pPr>
      <w:r w:rsidRPr="002B2019">
        <w:t>Las investigaciones también señalan que las organizaciones que implementan programas de bienestar presentan menores niveles de fatiga y mayor compromiso por parte de los empleados.</w:t>
      </w:r>
    </w:p>
    <w:p w14:paraId="539A086B" w14:textId="77777777" w:rsidR="002B2019" w:rsidRPr="002B2019" w:rsidRDefault="002B2019" w:rsidP="002B2019">
      <w:pPr>
        <w:jc w:val="both"/>
      </w:pPr>
      <w:r w:rsidRPr="002B2019">
        <w:t>Entre las medidas preventivas más utilizadas destacan:</w:t>
      </w:r>
    </w:p>
    <w:p w14:paraId="5741E3A9" w14:textId="77777777" w:rsidR="002B2019" w:rsidRPr="002B2019" w:rsidRDefault="002B2019" w:rsidP="002B2019">
      <w:pPr>
        <w:numPr>
          <w:ilvl w:val="0"/>
          <w:numId w:val="71"/>
        </w:numPr>
        <w:jc w:val="both"/>
      </w:pPr>
      <w:r w:rsidRPr="002B2019">
        <w:t>Promoción de la actividad física.</w:t>
      </w:r>
    </w:p>
    <w:p w14:paraId="15C7AEBA" w14:textId="77777777" w:rsidR="002B2019" w:rsidRPr="002B2019" w:rsidRDefault="002B2019" w:rsidP="002B2019">
      <w:pPr>
        <w:numPr>
          <w:ilvl w:val="0"/>
          <w:numId w:val="71"/>
        </w:numPr>
        <w:jc w:val="both"/>
      </w:pPr>
      <w:r w:rsidRPr="002B2019">
        <w:t>Formación en salud mental.</w:t>
      </w:r>
    </w:p>
    <w:p w14:paraId="2886D15D" w14:textId="77777777" w:rsidR="002B2019" w:rsidRPr="002B2019" w:rsidRDefault="002B2019" w:rsidP="002B2019">
      <w:pPr>
        <w:numPr>
          <w:ilvl w:val="0"/>
          <w:numId w:val="71"/>
        </w:numPr>
        <w:jc w:val="both"/>
      </w:pPr>
      <w:r w:rsidRPr="002B2019">
        <w:t>Programas de alimentación saludable.</w:t>
      </w:r>
    </w:p>
    <w:p w14:paraId="571AB4AD" w14:textId="77777777" w:rsidR="002B2019" w:rsidRPr="002B2019" w:rsidRDefault="002B2019" w:rsidP="002B2019">
      <w:pPr>
        <w:numPr>
          <w:ilvl w:val="0"/>
          <w:numId w:val="71"/>
        </w:numPr>
        <w:jc w:val="both"/>
      </w:pPr>
      <w:r w:rsidRPr="002B2019">
        <w:t>Flexibilidad horaria.</w:t>
      </w:r>
    </w:p>
    <w:p w14:paraId="36922D29" w14:textId="77777777" w:rsidR="002B2019" w:rsidRPr="002B2019" w:rsidRDefault="002B2019" w:rsidP="002B2019">
      <w:pPr>
        <w:numPr>
          <w:ilvl w:val="0"/>
          <w:numId w:val="71"/>
        </w:numPr>
        <w:jc w:val="both"/>
      </w:pPr>
      <w:r w:rsidRPr="002B2019">
        <w:t>Prevención de riesgos laborales.</w:t>
      </w:r>
    </w:p>
    <w:p w14:paraId="20DB4F58" w14:textId="77777777" w:rsidR="002B2019" w:rsidRPr="002B2019" w:rsidRDefault="002B2019" w:rsidP="002B2019">
      <w:pPr>
        <w:numPr>
          <w:ilvl w:val="0"/>
          <w:numId w:val="71"/>
        </w:numPr>
        <w:jc w:val="both"/>
      </w:pPr>
      <w:r w:rsidRPr="002B2019">
        <w:t>Campañas de sensibilización sobre bienestar emocional.</w:t>
      </w:r>
    </w:p>
    <w:p w14:paraId="187FA775" w14:textId="77777777" w:rsidR="002B2019" w:rsidRPr="002B2019" w:rsidRDefault="002B2019" w:rsidP="002B2019">
      <w:pPr>
        <w:jc w:val="both"/>
      </w:pPr>
      <w:r w:rsidRPr="002B2019">
        <w:lastRenderedPageBreak/>
        <w:t>Asimismo, se observó que el apoyo social y la comunicación efectiva dentro de las organizaciones favorecen un ambiente laboral más saludable.</w:t>
      </w:r>
    </w:p>
    <w:p w14:paraId="7447E7BA" w14:textId="77777777" w:rsidR="002B2019" w:rsidRPr="002B2019" w:rsidRDefault="002B2019" w:rsidP="002B2019">
      <w:pPr>
        <w:jc w:val="both"/>
        <w:rPr>
          <w:b/>
          <w:bCs/>
        </w:rPr>
      </w:pPr>
      <w:r w:rsidRPr="002B2019">
        <w:rPr>
          <w:b/>
          <w:bCs/>
        </w:rPr>
        <w:t>Discusión</w:t>
      </w:r>
    </w:p>
    <w:p w14:paraId="0591BB91" w14:textId="77777777" w:rsidR="002B2019" w:rsidRPr="002B2019" w:rsidRDefault="002B2019" w:rsidP="002B2019">
      <w:pPr>
        <w:jc w:val="both"/>
      </w:pPr>
      <w:r w:rsidRPr="002B2019">
        <w:t>La promoción de la salud laboral constituye una herramienta esencial para prevenir problemas físicos y emocionales relacionados con el trabajo. La evidencia científica demuestra que las organizaciones saludables generan un impacto positivo tanto en los trabajadores como en el rendimiento empresarial.</w:t>
      </w:r>
    </w:p>
    <w:p w14:paraId="42D559DB" w14:textId="77777777" w:rsidR="002B2019" w:rsidRPr="002B2019" w:rsidRDefault="002B2019" w:rsidP="002B2019">
      <w:pPr>
        <w:jc w:val="both"/>
      </w:pPr>
      <w:r w:rsidRPr="002B2019">
        <w:t>La implementación de programas preventivos requiere la implicación activa de directivos y trabajadores. Además, es importante adaptar las estrategias a las características específicas de cada organización.</w:t>
      </w:r>
    </w:p>
    <w:p w14:paraId="0DE4F889" w14:textId="77777777" w:rsidR="002B2019" w:rsidRPr="002B2019" w:rsidRDefault="002B2019" w:rsidP="002B2019">
      <w:pPr>
        <w:jc w:val="both"/>
      </w:pPr>
      <w:r w:rsidRPr="002B2019">
        <w:t>Otro aspecto relevante es la necesidad de fomentar la educación en salud y sensibilizar sobre la importancia del autocuidado y la prevención.</w:t>
      </w:r>
    </w:p>
    <w:p w14:paraId="241F484F" w14:textId="77777777" w:rsidR="002B2019" w:rsidRPr="002B2019" w:rsidRDefault="002B2019" w:rsidP="002B2019">
      <w:pPr>
        <w:jc w:val="both"/>
      </w:pPr>
      <w:r w:rsidRPr="002B2019">
        <w:t>A pesar de los beneficios observados, algunas empresas todavía presentan dificultades para desarrollar políticas preventivas debido a limitaciones económicas o falta de recursos especializados.</w:t>
      </w:r>
    </w:p>
    <w:p w14:paraId="5F25BC70" w14:textId="77777777" w:rsidR="002B2019" w:rsidRPr="002B2019" w:rsidRDefault="002B2019" w:rsidP="002B2019">
      <w:pPr>
        <w:jc w:val="both"/>
      </w:pPr>
      <w:r w:rsidRPr="002B2019">
        <w:t>No obstante, diferentes estudios indican que la inversión en bienestar laboral resulta rentable a largo plazo debido a la reducción de costes asociados al absentismo y las bajas laborales.</w:t>
      </w:r>
    </w:p>
    <w:p w14:paraId="45BB084D" w14:textId="77777777" w:rsidR="002B2019" w:rsidRPr="002B2019" w:rsidRDefault="002B2019" w:rsidP="002B2019">
      <w:pPr>
        <w:jc w:val="both"/>
        <w:rPr>
          <w:b/>
          <w:bCs/>
        </w:rPr>
      </w:pPr>
      <w:r w:rsidRPr="002B2019">
        <w:rPr>
          <w:b/>
          <w:bCs/>
        </w:rPr>
        <w:t>Conclusiones</w:t>
      </w:r>
    </w:p>
    <w:p w14:paraId="333A563A" w14:textId="77777777" w:rsidR="002B2019" w:rsidRPr="002B2019" w:rsidRDefault="002B2019" w:rsidP="002B2019">
      <w:pPr>
        <w:jc w:val="both"/>
      </w:pPr>
      <w:r w:rsidRPr="002B2019">
        <w:t>La promoción de la salud y el bienestar en el entorno laboral es fundamental para mejorar la calidad de vida de los trabajadores y favorecer un adecuado funcionamiento organizativo.</w:t>
      </w:r>
    </w:p>
    <w:p w14:paraId="600ACA42" w14:textId="77777777" w:rsidR="002B2019" w:rsidRPr="002B2019" w:rsidRDefault="002B2019" w:rsidP="002B2019">
      <w:pPr>
        <w:jc w:val="both"/>
      </w:pPr>
      <w:r w:rsidRPr="002B2019">
        <w:t>La implementación de programas preventivos y hábitos saludables contribuye a reducir el estrés, mejorar el clima laboral y aumentar la productividad.</w:t>
      </w:r>
    </w:p>
    <w:p w14:paraId="18FE21FE" w14:textId="77777777" w:rsidR="002B2019" w:rsidRPr="002B2019" w:rsidRDefault="002B2019" w:rsidP="002B2019">
      <w:pPr>
        <w:jc w:val="both"/>
      </w:pPr>
      <w:r w:rsidRPr="002B2019">
        <w:t>Las organizaciones deben integrar estrategias de promoción de la salud dentro de sus políticas internas y fomentar una cultura basada en la prevención y el bienestar.</w:t>
      </w:r>
    </w:p>
    <w:p w14:paraId="686AC2D8" w14:textId="77777777" w:rsidR="002B2019" w:rsidRPr="002B2019" w:rsidRDefault="002B2019" w:rsidP="002B2019">
      <w:pPr>
        <w:jc w:val="both"/>
      </w:pPr>
      <w:r w:rsidRPr="002B2019">
        <w:t>Finalmente, resulta imprescindible continuar desarrollando medidas orientadas a la salud física y mental de los trabajadores como parte esencial de la responsabilidad organizacional.</w:t>
      </w:r>
    </w:p>
    <w:p w14:paraId="62C1D3CD" w14:textId="77777777" w:rsidR="002B2019" w:rsidRPr="002B2019" w:rsidRDefault="002B2019" w:rsidP="002B2019">
      <w:pPr>
        <w:jc w:val="both"/>
        <w:rPr>
          <w:b/>
          <w:bCs/>
        </w:rPr>
      </w:pPr>
      <w:r w:rsidRPr="002B2019">
        <w:rPr>
          <w:b/>
          <w:bCs/>
        </w:rPr>
        <w:t>Bibliografía (Norma APA)</w:t>
      </w:r>
    </w:p>
    <w:p w14:paraId="40E73890" w14:textId="77777777" w:rsidR="002B2019" w:rsidRPr="002B2019" w:rsidRDefault="002B2019" w:rsidP="002B2019">
      <w:pPr>
        <w:numPr>
          <w:ilvl w:val="0"/>
          <w:numId w:val="72"/>
        </w:numPr>
        <w:jc w:val="both"/>
      </w:pPr>
      <w:r w:rsidRPr="002B2019">
        <w:t xml:space="preserve">Organización Mundial de la Salud. (2023). </w:t>
      </w:r>
      <w:r w:rsidRPr="002B2019">
        <w:rPr>
          <w:i/>
          <w:iCs/>
        </w:rPr>
        <w:t>Entornos laborales saludables: fundamentos y modelos de actuación</w:t>
      </w:r>
      <w:r w:rsidRPr="002B2019">
        <w:t>. OMS.</w:t>
      </w:r>
    </w:p>
    <w:p w14:paraId="0171C508" w14:textId="77777777" w:rsidR="002B2019" w:rsidRPr="002B2019" w:rsidRDefault="002B2019" w:rsidP="002B2019">
      <w:pPr>
        <w:numPr>
          <w:ilvl w:val="0"/>
          <w:numId w:val="72"/>
        </w:numPr>
        <w:jc w:val="both"/>
      </w:pPr>
      <w:r w:rsidRPr="002B2019">
        <w:t xml:space="preserve">Organización Internacional del Trabajo. (2022). </w:t>
      </w:r>
      <w:r w:rsidRPr="002B2019">
        <w:rPr>
          <w:i/>
          <w:iCs/>
        </w:rPr>
        <w:t>Salud y bienestar en el trabajo</w:t>
      </w:r>
      <w:r w:rsidRPr="002B2019">
        <w:t>. OIT.</w:t>
      </w:r>
    </w:p>
    <w:p w14:paraId="04A079C9" w14:textId="77777777" w:rsidR="002B2019" w:rsidRPr="002B2019" w:rsidRDefault="002B2019" w:rsidP="002B2019">
      <w:pPr>
        <w:numPr>
          <w:ilvl w:val="0"/>
          <w:numId w:val="72"/>
        </w:numPr>
        <w:jc w:val="both"/>
        <w:rPr>
          <w:lang w:val="en-GB"/>
        </w:rPr>
      </w:pPr>
      <w:r w:rsidRPr="002B2019">
        <w:rPr>
          <w:lang w:val="en-GB"/>
        </w:rPr>
        <w:lastRenderedPageBreak/>
        <w:t xml:space="preserve">European Agency for Safety and Health at Work. (2021). </w:t>
      </w:r>
      <w:r w:rsidRPr="002B2019">
        <w:rPr>
          <w:i/>
          <w:iCs/>
          <w:lang w:val="en-GB"/>
        </w:rPr>
        <w:t>Healthy workplaces campaign</w:t>
      </w:r>
      <w:r w:rsidRPr="002B2019">
        <w:rPr>
          <w:lang w:val="en-GB"/>
        </w:rPr>
        <w:t>. EU-OSHA.</w:t>
      </w:r>
    </w:p>
    <w:p w14:paraId="1B6CB824" w14:textId="77777777" w:rsidR="002B2019" w:rsidRPr="002B2019" w:rsidRDefault="002B2019" w:rsidP="002B2019">
      <w:pPr>
        <w:numPr>
          <w:ilvl w:val="0"/>
          <w:numId w:val="72"/>
        </w:numPr>
        <w:jc w:val="both"/>
      </w:pPr>
      <w:r w:rsidRPr="002B2019">
        <w:t xml:space="preserve">Gil-Monte, P. (2020). Bienestar laboral y prevención de riesgos psicosociales. </w:t>
      </w:r>
      <w:r w:rsidRPr="002B2019">
        <w:rPr>
          <w:i/>
          <w:iCs/>
        </w:rPr>
        <w:t>Revista de Salud Ocupacional</w:t>
      </w:r>
      <w:r w:rsidRPr="002B2019">
        <w:t>, 18(3), 210-225.</w:t>
      </w:r>
    </w:p>
    <w:p w14:paraId="4DB07422" w14:textId="77777777" w:rsidR="002B2019" w:rsidRDefault="002B2019" w:rsidP="00335D18">
      <w:pPr>
        <w:jc w:val="both"/>
      </w:pPr>
    </w:p>
    <w:p w14:paraId="7F95BDF4" w14:textId="77777777" w:rsidR="0001057C" w:rsidRDefault="0001057C" w:rsidP="00335D18">
      <w:pPr>
        <w:jc w:val="both"/>
      </w:pPr>
    </w:p>
    <w:p w14:paraId="156967F9" w14:textId="77777777" w:rsidR="0001057C" w:rsidRDefault="0001057C" w:rsidP="00335D18">
      <w:pPr>
        <w:jc w:val="both"/>
      </w:pPr>
    </w:p>
    <w:p w14:paraId="6291F8E2" w14:textId="77777777" w:rsidR="0001057C" w:rsidRDefault="0001057C" w:rsidP="00335D18">
      <w:pPr>
        <w:jc w:val="both"/>
      </w:pPr>
    </w:p>
    <w:p w14:paraId="1CD02DAA" w14:textId="77777777" w:rsidR="0001057C" w:rsidRDefault="0001057C" w:rsidP="00335D18">
      <w:pPr>
        <w:jc w:val="both"/>
      </w:pPr>
    </w:p>
    <w:p w14:paraId="05C7638D" w14:textId="77777777" w:rsidR="0001057C" w:rsidRDefault="0001057C" w:rsidP="00335D18">
      <w:pPr>
        <w:jc w:val="both"/>
      </w:pPr>
    </w:p>
    <w:p w14:paraId="16C6E11E" w14:textId="77777777" w:rsidR="0001057C" w:rsidRDefault="0001057C" w:rsidP="00335D18">
      <w:pPr>
        <w:jc w:val="both"/>
      </w:pPr>
    </w:p>
    <w:p w14:paraId="121E5228" w14:textId="77777777" w:rsidR="0001057C" w:rsidRDefault="0001057C" w:rsidP="00335D18">
      <w:pPr>
        <w:jc w:val="both"/>
      </w:pPr>
    </w:p>
    <w:p w14:paraId="007137DA" w14:textId="77777777" w:rsidR="0001057C" w:rsidRDefault="0001057C" w:rsidP="00335D18">
      <w:pPr>
        <w:jc w:val="both"/>
      </w:pPr>
    </w:p>
    <w:p w14:paraId="2F00A28E" w14:textId="77777777" w:rsidR="0001057C" w:rsidRDefault="0001057C" w:rsidP="00335D18">
      <w:pPr>
        <w:jc w:val="both"/>
      </w:pPr>
    </w:p>
    <w:p w14:paraId="418448BC" w14:textId="77777777" w:rsidR="0001057C" w:rsidRDefault="0001057C" w:rsidP="00335D18">
      <w:pPr>
        <w:jc w:val="both"/>
      </w:pPr>
    </w:p>
    <w:p w14:paraId="628B5EC1" w14:textId="77777777" w:rsidR="0001057C" w:rsidRDefault="0001057C" w:rsidP="00335D18">
      <w:pPr>
        <w:jc w:val="both"/>
      </w:pPr>
    </w:p>
    <w:p w14:paraId="162BF640" w14:textId="77777777" w:rsidR="0001057C" w:rsidRDefault="0001057C" w:rsidP="00335D18">
      <w:pPr>
        <w:jc w:val="both"/>
      </w:pPr>
    </w:p>
    <w:p w14:paraId="299ECAE4" w14:textId="77777777" w:rsidR="0001057C" w:rsidRDefault="0001057C" w:rsidP="00335D18">
      <w:pPr>
        <w:jc w:val="both"/>
      </w:pPr>
    </w:p>
    <w:p w14:paraId="0F409DBE" w14:textId="77777777" w:rsidR="0001057C" w:rsidRDefault="0001057C" w:rsidP="00335D18">
      <w:pPr>
        <w:jc w:val="both"/>
      </w:pPr>
    </w:p>
    <w:p w14:paraId="68CDC3D0" w14:textId="77777777" w:rsidR="0001057C" w:rsidRDefault="0001057C" w:rsidP="00335D18">
      <w:pPr>
        <w:jc w:val="both"/>
      </w:pPr>
    </w:p>
    <w:p w14:paraId="35D56521" w14:textId="77777777" w:rsidR="0001057C" w:rsidRDefault="0001057C" w:rsidP="00335D18">
      <w:pPr>
        <w:jc w:val="both"/>
      </w:pPr>
    </w:p>
    <w:p w14:paraId="3EB4D044" w14:textId="77777777" w:rsidR="0001057C" w:rsidRDefault="0001057C" w:rsidP="00335D18">
      <w:pPr>
        <w:jc w:val="both"/>
      </w:pPr>
    </w:p>
    <w:p w14:paraId="490D6673" w14:textId="77777777" w:rsidR="0001057C" w:rsidRDefault="0001057C" w:rsidP="00335D18">
      <w:pPr>
        <w:jc w:val="both"/>
      </w:pPr>
    </w:p>
    <w:p w14:paraId="4792C418" w14:textId="77777777" w:rsidR="0001057C" w:rsidRDefault="0001057C" w:rsidP="00335D18">
      <w:pPr>
        <w:jc w:val="both"/>
      </w:pPr>
    </w:p>
    <w:p w14:paraId="2A4AE9DF" w14:textId="77777777" w:rsidR="0001057C" w:rsidRDefault="0001057C" w:rsidP="00335D18">
      <w:pPr>
        <w:jc w:val="both"/>
      </w:pPr>
    </w:p>
    <w:p w14:paraId="5BD7FADB" w14:textId="77777777" w:rsidR="00EE62E2" w:rsidRDefault="00EE62E2" w:rsidP="00335D18">
      <w:pPr>
        <w:jc w:val="both"/>
      </w:pPr>
    </w:p>
    <w:p w14:paraId="5A346CF7" w14:textId="77777777" w:rsidR="00EE62E2" w:rsidRDefault="00EE62E2" w:rsidP="00335D18">
      <w:pPr>
        <w:jc w:val="both"/>
      </w:pPr>
    </w:p>
    <w:p w14:paraId="322F4A46" w14:textId="77777777" w:rsidR="0001057C" w:rsidRDefault="0001057C" w:rsidP="00335D18">
      <w:pPr>
        <w:jc w:val="both"/>
      </w:pPr>
    </w:p>
    <w:p w14:paraId="7013BFAD" w14:textId="77777777" w:rsidR="0001057C" w:rsidRDefault="0001057C" w:rsidP="00335D18">
      <w:pPr>
        <w:jc w:val="both"/>
      </w:pPr>
    </w:p>
    <w:p w14:paraId="5BDD8482" w14:textId="77777777" w:rsidR="0001057C" w:rsidRPr="0001057C" w:rsidRDefault="0001057C" w:rsidP="0001057C">
      <w:pPr>
        <w:jc w:val="both"/>
      </w:pPr>
      <w:r w:rsidRPr="0001057C">
        <w:rPr>
          <w:b/>
          <w:bCs/>
        </w:rPr>
        <w:lastRenderedPageBreak/>
        <w:t>La importancia de la comunicación efectiva en el entorno laboral</w:t>
      </w:r>
    </w:p>
    <w:p w14:paraId="5C315940" w14:textId="77777777" w:rsidR="0001057C" w:rsidRPr="0001057C" w:rsidRDefault="0001057C" w:rsidP="0001057C">
      <w:pPr>
        <w:jc w:val="both"/>
        <w:rPr>
          <w:b/>
          <w:bCs/>
        </w:rPr>
      </w:pPr>
      <w:r w:rsidRPr="0001057C">
        <w:rPr>
          <w:b/>
          <w:bCs/>
        </w:rPr>
        <w:t>Resumen</w:t>
      </w:r>
    </w:p>
    <w:p w14:paraId="6C39C6E9" w14:textId="77777777" w:rsidR="0001057C" w:rsidRPr="0001057C" w:rsidRDefault="0001057C" w:rsidP="0001057C">
      <w:pPr>
        <w:jc w:val="both"/>
      </w:pPr>
      <w:r w:rsidRPr="0001057C">
        <w:t>La comunicación efectiva es uno de los pilares fundamentales para el correcto funcionamiento de cualquier organización. Una adecuada transmisión de información favorece la coordinación entre trabajadores, mejora el clima laboral y contribuye al cumplimiento de los objetivos empresariales. Sin embargo, las deficiencias comunicativas continúan siendo una de las principales causas de conflictos laborales, errores organizativos y disminución de la productividad. El objetivo de este artículo es analizar la relevancia de la comunicación efectiva en el ámbito laboral y describir las principales estrategias para mejorarla. Para ello, se realizó una revisión bibliográfica de estudios científicos y documentos relacionados con gestión organizacional y comunicación interna. Los resultados muestran que las organizaciones que fomentan una comunicación clara y participativa presentan mayores niveles de satisfacción laboral y eficiencia profesional. Se concluye que la comunicación constituye una herramienta esencial para fortalecer el trabajo en equipo y optimizar el rendimiento organizacional.</w:t>
      </w:r>
    </w:p>
    <w:p w14:paraId="7F90D09A" w14:textId="77777777" w:rsidR="0001057C" w:rsidRPr="0001057C" w:rsidRDefault="0001057C" w:rsidP="0001057C">
      <w:pPr>
        <w:jc w:val="both"/>
        <w:rPr>
          <w:b/>
          <w:bCs/>
        </w:rPr>
      </w:pPr>
      <w:r w:rsidRPr="0001057C">
        <w:rPr>
          <w:b/>
          <w:bCs/>
        </w:rPr>
        <w:t>Palabras clave</w:t>
      </w:r>
    </w:p>
    <w:p w14:paraId="719F9CCD" w14:textId="77777777" w:rsidR="0001057C" w:rsidRPr="0001057C" w:rsidRDefault="0001057C" w:rsidP="0001057C">
      <w:pPr>
        <w:jc w:val="both"/>
      </w:pPr>
      <w:r w:rsidRPr="0001057C">
        <w:t>Comunicación efectiva; trabajo en equipo; organizaciones; clima laboral; productividad.</w:t>
      </w:r>
    </w:p>
    <w:p w14:paraId="134F643A" w14:textId="77777777" w:rsidR="0001057C" w:rsidRPr="0001057C" w:rsidRDefault="0001057C" w:rsidP="0001057C">
      <w:pPr>
        <w:jc w:val="both"/>
        <w:rPr>
          <w:b/>
          <w:bCs/>
        </w:rPr>
      </w:pPr>
      <w:r w:rsidRPr="0001057C">
        <w:rPr>
          <w:b/>
          <w:bCs/>
        </w:rPr>
        <w:t>Introducción</w:t>
      </w:r>
    </w:p>
    <w:p w14:paraId="67C4D35E" w14:textId="77777777" w:rsidR="0001057C" w:rsidRPr="0001057C" w:rsidRDefault="0001057C" w:rsidP="0001057C">
      <w:pPr>
        <w:jc w:val="both"/>
      </w:pPr>
      <w:r w:rsidRPr="0001057C">
        <w:t>La comunicación es un proceso esencial en las relaciones humanas y adquiere especial relevancia en el ámbito laboral. A través de ella se transmiten instrucciones, objetivos, opiniones y emociones que permiten coordinar las actividades dentro de las organizaciones.</w:t>
      </w:r>
    </w:p>
    <w:p w14:paraId="04EDB63D" w14:textId="77777777" w:rsidR="0001057C" w:rsidRPr="0001057C" w:rsidRDefault="0001057C" w:rsidP="0001057C">
      <w:pPr>
        <w:jc w:val="both"/>
      </w:pPr>
      <w:r w:rsidRPr="0001057C">
        <w:t>Una comunicación deficiente puede generar malentendidos, conflictos y errores que afectan negativamente al rendimiento profesional y al bienestar de los trabajadores. Por el contrario, una comunicación clara y efectiva favorece la cooperación, mejora las relaciones interpersonales y contribuye a crear ambientes laborales saludables.</w:t>
      </w:r>
    </w:p>
    <w:p w14:paraId="2E74E3A8" w14:textId="77777777" w:rsidR="0001057C" w:rsidRPr="0001057C" w:rsidRDefault="0001057C" w:rsidP="0001057C">
      <w:pPr>
        <w:jc w:val="both"/>
      </w:pPr>
      <w:r w:rsidRPr="0001057C">
        <w:t>En la actualidad, los cambios tecnológicos y la digitalización han transformado la manera en que las personas se comunican en el trabajo. El uso de herramientas digitales ha facilitado la transmisión de información, aunque también ha generado nuevos desafíos relacionados con la sobrecarga comunicativa y la falta de interacción personal.</w:t>
      </w:r>
    </w:p>
    <w:p w14:paraId="554E5EED" w14:textId="77777777" w:rsidR="0001057C" w:rsidRPr="0001057C" w:rsidRDefault="0001057C" w:rsidP="0001057C">
      <w:pPr>
        <w:jc w:val="both"/>
      </w:pPr>
      <w:r w:rsidRPr="0001057C">
        <w:t>El objetivo de este artículo es analizar la importancia de la comunicación efectiva en el entorno laboral y describir estrategias orientadas a mejorar la interacción entre trabajadores y organizaciones.</w:t>
      </w:r>
    </w:p>
    <w:p w14:paraId="3A9C7B19" w14:textId="77777777" w:rsidR="0001057C" w:rsidRPr="0001057C" w:rsidRDefault="0001057C" w:rsidP="0001057C">
      <w:pPr>
        <w:jc w:val="both"/>
        <w:rPr>
          <w:b/>
          <w:bCs/>
        </w:rPr>
      </w:pPr>
      <w:r w:rsidRPr="0001057C">
        <w:rPr>
          <w:b/>
          <w:bCs/>
        </w:rPr>
        <w:lastRenderedPageBreak/>
        <w:t>Metodología</w:t>
      </w:r>
    </w:p>
    <w:p w14:paraId="202B2F1F" w14:textId="77777777" w:rsidR="0001057C" w:rsidRPr="0001057C" w:rsidRDefault="0001057C" w:rsidP="0001057C">
      <w:pPr>
        <w:jc w:val="both"/>
      </w:pPr>
      <w:r w:rsidRPr="0001057C">
        <w:t>Se realizó una revisión bibliográfica descriptiva mediante la consulta de artículos científicos y documentos especializados publicados entre los años 2019 y 2025.</w:t>
      </w:r>
    </w:p>
    <w:p w14:paraId="33BB8537" w14:textId="77777777" w:rsidR="0001057C" w:rsidRPr="0001057C" w:rsidRDefault="0001057C" w:rsidP="0001057C">
      <w:pPr>
        <w:jc w:val="both"/>
      </w:pPr>
      <w:r w:rsidRPr="0001057C">
        <w:t>Las fuentes de información utilizadas fueron Google Scholar, Scielo y bases de datos relacionadas con gestión empresarial y recursos humanos.</w:t>
      </w:r>
    </w:p>
    <w:p w14:paraId="3BF2575D" w14:textId="77777777" w:rsidR="0001057C" w:rsidRPr="0001057C" w:rsidRDefault="0001057C" w:rsidP="0001057C">
      <w:pPr>
        <w:jc w:val="both"/>
      </w:pPr>
      <w:r w:rsidRPr="0001057C">
        <w:t>Los criterios de inclusión fueron:</w:t>
      </w:r>
    </w:p>
    <w:p w14:paraId="5B0E5018" w14:textId="77777777" w:rsidR="0001057C" w:rsidRPr="0001057C" w:rsidRDefault="0001057C" w:rsidP="0001057C">
      <w:pPr>
        <w:numPr>
          <w:ilvl w:val="0"/>
          <w:numId w:val="73"/>
        </w:numPr>
        <w:jc w:val="both"/>
      </w:pPr>
      <w:r w:rsidRPr="0001057C">
        <w:t>Estudios relacionados con comunicación organizacional.</w:t>
      </w:r>
    </w:p>
    <w:p w14:paraId="4F23833B" w14:textId="77777777" w:rsidR="0001057C" w:rsidRPr="0001057C" w:rsidRDefault="0001057C" w:rsidP="0001057C">
      <w:pPr>
        <w:numPr>
          <w:ilvl w:val="0"/>
          <w:numId w:val="73"/>
        </w:numPr>
        <w:jc w:val="both"/>
      </w:pPr>
      <w:r w:rsidRPr="0001057C">
        <w:t>Investigaciones sobre clima laboral y productividad.</w:t>
      </w:r>
    </w:p>
    <w:p w14:paraId="206E5876" w14:textId="77777777" w:rsidR="0001057C" w:rsidRPr="0001057C" w:rsidRDefault="0001057C" w:rsidP="0001057C">
      <w:pPr>
        <w:numPr>
          <w:ilvl w:val="0"/>
          <w:numId w:val="73"/>
        </w:numPr>
        <w:jc w:val="both"/>
      </w:pPr>
      <w:r w:rsidRPr="0001057C">
        <w:t>Publicaciones en español e inglés.</w:t>
      </w:r>
    </w:p>
    <w:p w14:paraId="44445B2B" w14:textId="77777777" w:rsidR="0001057C" w:rsidRPr="0001057C" w:rsidRDefault="0001057C" w:rsidP="0001057C">
      <w:pPr>
        <w:jc w:val="both"/>
      </w:pPr>
      <w:r w:rsidRPr="0001057C">
        <w:t>Se excluyeron documentos duplicados y artículos sin evidencia científica suficiente.</w:t>
      </w:r>
    </w:p>
    <w:p w14:paraId="0D6A5239" w14:textId="77777777" w:rsidR="0001057C" w:rsidRPr="0001057C" w:rsidRDefault="0001057C" w:rsidP="0001057C">
      <w:pPr>
        <w:jc w:val="both"/>
      </w:pPr>
      <w:r w:rsidRPr="0001057C">
        <w:t>Asimismo, se revisaron informes institucionales sobre comunicación y gestión empresarial.</w:t>
      </w:r>
    </w:p>
    <w:p w14:paraId="42E100C4" w14:textId="77777777" w:rsidR="0001057C" w:rsidRPr="0001057C" w:rsidRDefault="0001057C" w:rsidP="0001057C">
      <w:pPr>
        <w:jc w:val="both"/>
        <w:rPr>
          <w:b/>
          <w:bCs/>
        </w:rPr>
      </w:pPr>
      <w:r w:rsidRPr="0001057C">
        <w:rPr>
          <w:b/>
          <w:bCs/>
        </w:rPr>
        <w:t>Resultados</w:t>
      </w:r>
    </w:p>
    <w:p w14:paraId="4CE7318D" w14:textId="77777777" w:rsidR="0001057C" w:rsidRPr="0001057C" w:rsidRDefault="0001057C" w:rsidP="0001057C">
      <w:pPr>
        <w:jc w:val="both"/>
      </w:pPr>
      <w:r w:rsidRPr="0001057C">
        <w:t>Los estudios revisados evidencian que la comunicación efectiva mejora significativamente el funcionamiento organizacional y el bienestar de los trabajadores.</w:t>
      </w:r>
    </w:p>
    <w:p w14:paraId="5C64B999" w14:textId="77777777" w:rsidR="0001057C" w:rsidRPr="0001057C" w:rsidRDefault="0001057C" w:rsidP="0001057C">
      <w:pPr>
        <w:jc w:val="both"/>
      </w:pPr>
      <w:r w:rsidRPr="0001057C">
        <w:t>Entre los principales beneficios identificados destacan:</w:t>
      </w:r>
    </w:p>
    <w:p w14:paraId="1F311872" w14:textId="77777777" w:rsidR="0001057C" w:rsidRPr="0001057C" w:rsidRDefault="0001057C" w:rsidP="0001057C">
      <w:pPr>
        <w:numPr>
          <w:ilvl w:val="0"/>
          <w:numId w:val="74"/>
        </w:numPr>
        <w:jc w:val="both"/>
      </w:pPr>
      <w:r w:rsidRPr="0001057C">
        <w:t>Mejora del trabajo en equipo.</w:t>
      </w:r>
    </w:p>
    <w:p w14:paraId="39839C8A" w14:textId="77777777" w:rsidR="0001057C" w:rsidRPr="0001057C" w:rsidRDefault="0001057C" w:rsidP="0001057C">
      <w:pPr>
        <w:numPr>
          <w:ilvl w:val="0"/>
          <w:numId w:val="74"/>
        </w:numPr>
        <w:jc w:val="both"/>
      </w:pPr>
      <w:r w:rsidRPr="0001057C">
        <w:t>Reducción de conflictos laborales.</w:t>
      </w:r>
    </w:p>
    <w:p w14:paraId="09192CC8" w14:textId="77777777" w:rsidR="0001057C" w:rsidRPr="0001057C" w:rsidRDefault="0001057C" w:rsidP="0001057C">
      <w:pPr>
        <w:numPr>
          <w:ilvl w:val="0"/>
          <w:numId w:val="74"/>
        </w:numPr>
        <w:jc w:val="both"/>
      </w:pPr>
      <w:r w:rsidRPr="0001057C">
        <w:t>Incremento de la productividad.</w:t>
      </w:r>
    </w:p>
    <w:p w14:paraId="25D7B58C" w14:textId="77777777" w:rsidR="0001057C" w:rsidRPr="0001057C" w:rsidRDefault="0001057C" w:rsidP="0001057C">
      <w:pPr>
        <w:numPr>
          <w:ilvl w:val="0"/>
          <w:numId w:val="74"/>
        </w:numPr>
        <w:jc w:val="both"/>
      </w:pPr>
      <w:r w:rsidRPr="0001057C">
        <w:t>Mayor satisfacción profesional.</w:t>
      </w:r>
    </w:p>
    <w:p w14:paraId="5F5C7ADF" w14:textId="77777777" w:rsidR="0001057C" w:rsidRPr="0001057C" w:rsidRDefault="0001057C" w:rsidP="0001057C">
      <w:pPr>
        <w:numPr>
          <w:ilvl w:val="0"/>
          <w:numId w:val="74"/>
        </w:numPr>
        <w:jc w:val="both"/>
      </w:pPr>
      <w:r w:rsidRPr="0001057C">
        <w:t>Mejora del clima organizacional.</w:t>
      </w:r>
    </w:p>
    <w:p w14:paraId="79E2B3FF" w14:textId="77777777" w:rsidR="0001057C" w:rsidRPr="0001057C" w:rsidRDefault="0001057C" w:rsidP="0001057C">
      <w:pPr>
        <w:jc w:val="both"/>
      </w:pPr>
      <w:r w:rsidRPr="0001057C">
        <w:t>Asimismo, las investigaciones muestran que las organizaciones con sistemas de comunicación abiertos y participativos presentan mayores niveles de motivación y compromiso laboral.</w:t>
      </w:r>
    </w:p>
    <w:p w14:paraId="09202890" w14:textId="77777777" w:rsidR="0001057C" w:rsidRPr="0001057C" w:rsidRDefault="0001057C" w:rsidP="0001057C">
      <w:pPr>
        <w:jc w:val="both"/>
      </w:pPr>
      <w:r w:rsidRPr="0001057C">
        <w:t>Entre las estrategias más eficaces para mejorar la comunicación destacan:</w:t>
      </w:r>
    </w:p>
    <w:p w14:paraId="31C0D795" w14:textId="77777777" w:rsidR="0001057C" w:rsidRPr="0001057C" w:rsidRDefault="0001057C" w:rsidP="0001057C">
      <w:pPr>
        <w:numPr>
          <w:ilvl w:val="0"/>
          <w:numId w:val="75"/>
        </w:numPr>
        <w:jc w:val="both"/>
      </w:pPr>
      <w:r w:rsidRPr="0001057C">
        <w:t>Reuniones periódicas de coordinación.</w:t>
      </w:r>
    </w:p>
    <w:p w14:paraId="4E1B3C9B" w14:textId="77777777" w:rsidR="0001057C" w:rsidRPr="0001057C" w:rsidRDefault="0001057C" w:rsidP="0001057C">
      <w:pPr>
        <w:numPr>
          <w:ilvl w:val="0"/>
          <w:numId w:val="75"/>
        </w:numPr>
        <w:jc w:val="both"/>
      </w:pPr>
      <w:r w:rsidRPr="0001057C">
        <w:t>Formación en habilidades comunicativas.</w:t>
      </w:r>
    </w:p>
    <w:p w14:paraId="05F0D91C" w14:textId="77777777" w:rsidR="0001057C" w:rsidRPr="0001057C" w:rsidRDefault="0001057C" w:rsidP="0001057C">
      <w:pPr>
        <w:numPr>
          <w:ilvl w:val="0"/>
          <w:numId w:val="75"/>
        </w:numPr>
        <w:jc w:val="both"/>
      </w:pPr>
      <w:r w:rsidRPr="0001057C">
        <w:t>Uso adecuado de herramientas digitales.</w:t>
      </w:r>
    </w:p>
    <w:p w14:paraId="03C5AFA3" w14:textId="77777777" w:rsidR="0001057C" w:rsidRPr="0001057C" w:rsidRDefault="0001057C" w:rsidP="0001057C">
      <w:pPr>
        <w:numPr>
          <w:ilvl w:val="0"/>
          <w:numId w:val="75"/>
        </w:numPr>
        <w:jc w:val="both"/>
      </w:pPr>
      <w:r w:rsidRPr="0001057C">
        <w:t>Escucha activa.</w:t>
      </w:r>
    </w:p>
    <w:p w14:paraId="51EFB6FD" w14:textId="77777777" w:rsidR="0001057C" w:rsidRPr="0001057C" w:rsidRDefault="0001057C" w:rsidP="0001057C">
      <w:pPr>
        <w:numPr>
          <w:ilvl w:val="0"/>
          <w:numId w:val="75"/>
        </w:numPr>
        <w:jc w:val="both"/>
      </w:pPr>
      <w:r w:rsidRPr="0001057C">
        <w:lastRenderedPageBreak/>
        <w:t>Retroalimentación constructiva.</w:t>
      </w:r>
    </w:p>
    <w:p w14:paraId="744BD948" w14:textId="77777777" w:rsidR="0001057C" w:rsidRPr="0001057C" w:rsidRDefault="0001057C" w:rsidP="0001057C">
      <w:pPr>
        <w:numPr>
          <w:ilvl w:val="0"/>
          <w:numId w:val="75"/>
        </w:numPr>
        <w:jc w:val="both"/>
      </w:pPr>
      <w:r w:rsidRPr="0001057C">
        <w:t>Promoción de la comunicación horizontal.</w:t>
      </w:r>
    </w:p>
    <w:p w14:paraId="1CDB830A" w14:textId="77777777" w:rsidR="0001057C" w:rsidRPr="0001057C" w:rsidRDefault="0001057C" w:rsidP="0001057C">
      <w:pPr>
        <w:jc w:val="both"/>
      </w:pPr>
      <w:r w:rsidRPr="0001057C">
        <w:t>También se observó que la comunicación empática favorece la resolución de conflictos y fortalece las relaciones laborales.</w:t>
      </w:r>
    </w:p>
    <w:p w14:paraId="2C3ECF0E" w14:textId="77777777" w:rsidR="0001057C" w:rsidRPr="0001057C" w:rsidRDefault="0001057C" w:rsidP="0001057C">
      <w:pPr>
        <w:jc w:val="both"/>
        <w:rPr>
          <w:b/>
          <w:bCs/>
        </w:rPr>
      </w:pPr>
      <w:r w:rsidRPr="0001057C">
        <w:rPr>
          <w:b/>
          <w:bCs/>
        </w:rPr>
        <w:t>Discusión</w:t>
      </w:r>
    </w:p>
    <w:p w14:paraId="009A1D50" w14:textId="77777777" w:rsidR="0001057C" w:rsidRPr="0001057C" w:rsidRDefault="0001057C" w:rsidP="0001057C">
      <w:pPr>
        <w:jc w:val="both"/>
      </w:pPr>
      <w:r w:rsidRPr="0001057C">
        <w:t>La evidencia científica demuestra que la comunicación efectiva es un elemento esencial para el éxito organizacional. La capacidad de transmitir información de forma clara y comprensible favorece la coordinación de tareas y reduce los errores laborales.</w:t>
      </w:r>
    </w:p>
    <w:p w14:paraId="336335A5" w14:textId="77777777" w:rsidR="0001057C" w:rsidRPr="0001057C" w:rsidRDefault="0001057C" w:rsidP="0001057C">
      <w:pPr>
        <w:jc w:val="both"/>
      </w:pPr>
      <w:r w:rsidRPr="0001057C">
        <w:t xml:space="preserve">Las organizaciones deben fomentar espacios de diálogo que permitan la </w:t>
      </w:r>
      <w:proofErr w:type="gramStart"/>
      <w:r w:rsidRPr="0001057C">
        <w:t>participación activa</w:t>
      </w:r>
      <w:proofErr w:type="gramEnd"/>
      <w:r w:rsidRPr="0001057C">
        <w:t xml:space="preserve"> de los trabajadores y faciliten la resolución de problemas.</w:t>
      </w:r>
    </w:p>
    <w:p w14:paraId="000DBB89" w14:textId="77777777" w:rsidR="0001057C" w:rsidRPr="0001057C" w:rsidRDefault="0001057C" w:rsidP="0001057C">
      <w:pPr>
        <w:jc w:val="both"/>
      </w:pPr>
      <w:r w:rsidRPr="0001057C">
        <w:t>Además, resulta fundamental desarrollar habilidades comunicativas tanto en directivos como en empleados, especialmente en aspectos relacionados con la escucha activa y la inteligencia emocional.</w:t>
      </w:r>
    </w:p>
    <w:p w14:paraId="29E0256A" w14:textId="77777777" w:rsidR="0001057C" w:rsidRPr="0001057C" w:rsidRDefault="0001057C" w:rsidP="0001057C">
      <w:pPr>
        <w:jc w:val="both"/>
      </w:pPr>
      <w:r w:rsidRPr="0001057C">
        <w:t>La transformación digital ha supuesto importantes avances en la comunicación empresarial, aunque también plantea retos relacionados con la saturación informativa y la pérdida de interacción presencial.</w:t>
      </w:r>
    </w:p>
    <w:p w14:paraId="17081CE7" w14:textId="77777777" w:rsidR="0001057C" w:rsidRPr="0001057C" w:rsidRDefault="0001057C" w:rsidP="0001057C">
      <w:pPr>
        <w:jc w:val="both"/>
      </w:pPr>
      <w:r w:rsidRPr="0001057C">
        <w:t>Por ello, las organizaciones deben buscar un equilibrio entre el uso de herramientas tecnológicas y la comunicación interpersonal.</w:t>
      </w:r>
    </w:p>
    <w:p w14:paraId="2D499B08" w14:textId="77777777" w:rsidR="0001057C" w:rsidRPr="0001057C" w:rsidRDefault="0001057C" w:rsidP="0001057C">
      <w:pPr>
        <w:jc w:val="both"/>
        <w:rPr>
          <w:b/>
          <w:bCs/>
        </w:rPr>
      </w:pPr>
      <w:r w:rsidRPr="0001057C">
        <w:rPr>
          <w:b/>
          <w:bCs/>
        </w:rPr>
        <w:t>Conclusiones</w:t>
      </w:r>
    </w:p>
    <w:p w14:paraId="7BCD3A36" w14:textId="77777777" w:rsidR="0001057C" w:rsidRPr="0001057C" w:rsidRDefault="0001057C" w:rsidP="0001057C">
      <w:pPr>
        <w:jc w:val="both"/>
      </w:pPr>
      <w:r w:rsidRPr="0001057C">
        <w:t>La comunicación efectiva constituye una herramienta fundamental para mejorar el funcionamiento de las organizaciones y favorecer relaciones laborales saludables.</w:t>
      </w:r>
    </w:p>
    <w:p w14:paraId="0B3F29EF" w14:textId="77777777" w:rsidR="0001057C" w:rsidRPr="0001057C" w:rsidRDefault="0001057C" w:rsidP="0001057C">
      <w:pPr>
        <w:jc w:val="both"/>
      </w:pPr>
      <w:r w:rsidRPr="0001057C">
        <w:t>Una adecuada transmisión de información mejora el trabajo en equipo, incrementa la productividad y reduce los conflictos laborales.</w:t>
      </w:r>
    </w:p>
    <w:p w14:paraId="11387EE2" w14:textId="77777777" w:rsidR="0001057C" w:rsidRPr="0001057C" w:rsidRDefault="0001057C" w:rsidP="0001057C">
      <w:pPr>
        <w:jc w:val="both"/>
      </w:pPr>
      <w:r w:rsidRPr="0001057C">
        <w:t>Las empresas deben promover estrategias de comunicación participativa y fomentar el desarrollo de habilidades comunicativas entre sus trabajadores.</w:t>
      </w:r>
    </w:p>
    <w:p w14:paraId="3F685B66" w14:textId="77777777" w:rsidR="0001057C" w:rsidRPr="0001057C" w:rsidRDefault="0001057C" w:rsidP="0001057C">
      <w:pPr>
        <w:jc w:val="both"/>
      </w:pPr>
      <w:r w:rsidRPr="0001057C">
        <w:t>Finalmente, la creación de ambientes laborales basados en el respeto, el diálogo y la cooperación resulta esencial para alcanzar un adecuado bienestar organizacional.</w:t>
      </w:r>
    </w:p>
    <w:p w14:paraId="218733D8" w14:textId="77777777" w:rsidR="0001057C" w:rsidRPr="0001057C" w:rsidRDefault="0001057C" w:rsidP="0001057C">
      <w:pPr>
        <w:jc w:val="both"/>
        <w:rPr>
          <w:b/>
          <w:bCs/>
        </w:rPr>
      </w:pPr>
      <w:r w:rsidRPr="0001057C">
        <w:rPr>
          <w:b/>
          <w:bCs/>
        </w:rPr>
        <w:t>Bibliografía (Norma APA)</w:t>
      </w:r>
    </w:p>
    <w:p w14:paraId="5ADCAC80" w14:textId="77777777" w:rsidR="0001057C" w:rsidRPr="0001057C" w:rsidRDefault="0001057C" w:rsidP="0001057C">
      <w:pPr>
        <w:numPr>
          <w:ilvl w:val="0"/>
          <w:numId w:val="76"/>
        </w:numPr>
        <w:jc w:val="both"/>
      </w:pPr>
      <w:r w:rsidRPr="0001057C">
        <w:rPr>
          <w:lang w:val="en-GB"/>
        </w:rPr>
        <w:t xml:space="preserve">Robbins, S. P., &amp; Judge, T. A. (2021). </w:t>
      </w:r>
      <w:r w:rsidRPr="0001057C">
        <w:rPr>
          <w:i/>
          <w:iCs/>
        </w:rPr>
        <w:t>Comportamiento organizacional</w:t>
      </w:r>
      <w:r w:rsidRPr="0001057C">
        <w:t>. Pearson Educación.</w:t>
      </w:r>
    </w:p>
    <w:p w14:paraId="5ED28BD5" w14:textId="77777777" w:rsidR="0001057C" w:rsidRPr="0001057C" w:rsidRDefault="0001057C" w:rsidP="0001057C">
      <w:pPr>
        <w:numPr>
          <w:ilvl w:val="0"/>
          <w:numId w:val="76"/>
        </w:numPr>
        <w:jc w:val="both"/>
      </w:pPr>
      <w:r w:rsidRPr="0001057C">
        <w:lastRenderedPageBreak/>
        <w:t xml:space="preserve">Organización Internacional del Trabajo. (2022). </w:t>
      </w:r>
      <w:r w:rsidRPr="0001057C">
        <w:rPr>
          <w:i/>
          <w:iCs/>
        </w:rPr>
        <w:t>Comunicación y bienestar laboral</w:t>
      </w:r>
      <w:r w:rsidRPr="0001057C">
        <w:t>. OIT.</w:t>
      </w:r>
    </w:p>
    <w:p w14:paraId="4E4B4258" w14:textId="77777777" w:rsidR="0001057C" w:rsidRPr="0001057C" w:rsidRDefault="0001057C" w:rsidP="0001057C">
      <w:pPr>
        <w:numPr>
          <w:ilvl w:val="0"/>
          <w:numId w:val="76"/>
        </w:numPr>
        <w:jc w:val="both"/>
      </w:pPr>
      <w:r w:rsidRPr="0001057C">
        <w:t xml:space="preserve">Chiavenato, I. (2020). </w:t>
      </w:r>
      <w:r w:rsidRPr="0001057C">
        <w:rPr>
          <w:i/>
          <w:iCs/>
        </w:rPr>
        <w:t>Gestión del talento humano</w:t>
      </w:r>
      <w:r w:rsidRPr="0001057C">
        <w:t>. McGraw-Hill.</w:t>
      </w:r>
    </w:p>
    <w:p w14:paraId="383D0D40" w14:textId="77777777" w:rsidR="0001057C" w:rsidRPr="0001057C" w:rsidRDefault="0001057C" w:rsidP="0001057C">
      <w:pPr>
        <w:numPr>
          <w:ilvl w:val="0"/>
          <w:numId w:val="76"/>
        </w:numPr>
        <w:jc w:val="both"/>
      </w:pPr>
      <w:r w:rsidRPr="0001057C">
        <w:rPr>
          <w:lang w:val="en-GB"/>
        </w:rPr>
        <w:t xml:space="preserve">European Agency for Safety and Health at Work. (2021). </w:t>
      </w:r>
      <w:r w:rsidRPr="0001057C">
        <w:rPr>
          <w:i/>
          <w:iCs/>
          <w:lang w:val="en-GB"/>
        </w:rPr>
        <w:t>Workplace communication and employee wellbeing</w:t>
      </w:r>
      <w:r w:rsidRPr="0001057C">
        <w:rPr>
          <w:lang w:val="en-GB"/>
        </w:rPr>
        <w:t xml:space="preserve">. </w:t>
      </w:r>
      <w:r w:rsidRPr="0001057C">
        <w:t>EU-OSHA.</w:t>
      </w:r>
    </w:p>
    <w:p w14:paraId="51978F0E" w14:textId="77777777" w:rsidR="0001057C" w:rsidRDefault="0001057C" w:rsidP="00335D18">
      <w:pPr>
        <w:jc w:val="both"/>
      </w:pPr>
    </w:p>
    <w:p w14:paraId="4F418E11" w14:textId="77777777" w:rsidR="0001057C" w:rsidRDefault="0001057C" w:rsidP="00335D18">
      <w:pPr>
        <w:jc w:val="both"/>
      </w:pPr>
    </w:p>
    <w:p w14:paraId="62A37E2B" w14:textId="77777777" w:rsidR="009036B3" w:rsidRDefault="009036B3" w:rsidP="00335D18">
      <w:pPr>
        <w:jc w:val="both"/>
      </w:pPr>
    </w:p>
    <w:p w14:paraId="7719A85D" w14:textId="77777777" w:rsidR="009036B3" w:rsidRDefault="009036B3" w:rsidP="00335D18">
      <w:pPr>
        <w:jc w:val="both"/>
      </w:pPr>
    </w:p>
    <w:p w14:paraId="3DDC4B17" w14:textId="77777777" w:rsidR="009036B3" w:rsidRDefault="009036B3" w:rsidP="00335D18">
      <w:pPr>
        <w:jc w:val="both"/>
      </w:pPr>
    </w:p>
    <w:p w14:paraId="066FA566" w14:textId="77777777" w:rsidR="009036B3" w:rsidRDefault="009036B3" w:rsidP="00335D18">
      <w:pPr>
        <w:jc w:val="both"/>
      </w:pPr>
    </w:p>
    <w:p w14:paraId="3204E261" w14:textId="77777777" w:rsidR="009036B3" w:rsidRDefault="009036B3" w:rsidP="00335D18">
      <w:pPr>
        <w:jc w:val="both"/>
      </w:pPr>
    </w:p>
    <w:p w14:paraId="02FF9E78" w14:textId="77777777" w:rsidR="009036B3" w:rsidRDefault="009036B3" w:rsidP="00335D18">
      <w:pPr>
        <w:jc w:val="both"/>
      </w:pPr>
    </w:p>
    <w:p w14:paraId="76156164" w14:textId="77777777" w:rsidR="009036B3" w:rsidRDefault="009036B3" w:rsidP="00335D18">
      <w:pPr>
        <w:jc w:val="both"/>
      </w:pPr>
    </w:p>
    <w:p w14:paraId="77F650D3" w14:textId="77777777" w:rsidR="009036B3" w:rsidRDefault="009036B3" w:rsidP="00335D18">
      <w:pPr>
        <w:jc w:val="both"/>
      </w:pPr>
    </w:p>
    <w:p w14:paraId="51B68B9D" w14:textId="77777777" w:rsidR="009036B3" w:rsidRDefault="009036B3" w:rsidP="00335D18">
      <w:pPr>
        <w:jc w:val="both"/>
      </w:pPr>
    </w:p>
    <w:p w14:paraId="02746513" w14:textId="77777777" w:rsidR="009036B3" w:rsidRDefault="009036B3" w:rsidP="00335D18">
      <w:pPr>
        <w:jc w:val="both"/>
      </w:pPr>
    </w:p>
    <w:p w14:paraId="732A7EAE" w14:textId="77777777" w:rsidR="009036B3" w:rsidRDefault="009036B3" w:rsidP="00335D18">
      <w:pPr>
        <w:jc w:val="both"/>
      </w:pPr>
    </w:p>
    <w:p w14:paraId="1180D4E6" w14:textId="77777777" w:rsidR="009036B3" w:rsidRDefault="009036B3" w:rsidP="00335D18">
      <w:pPr>
        <w:jc w:val="both"/>
      </w:pPr>
    </w:p>
    <w:p w14:paraId="014E8251" w14:textId="77777777" w:rsidR="009036B3" w:rsidRDefault="009036B3" w:rsidP="00335D18">
      <w:pPr>
        <w:jc w:val="both"/>
      </w:pPr>
    </w:p>
    <w:p w14:paraId="1D0A65EE" w14:textId="77777777" w:rsidR="009036B3" w:rsidRDefault="009036B3" w:rsidP="00335D18">
      <w:pPr>
        <w:jc w:val="both"/>
      </w:pPr>
    </w:p>
    <w:p w14:paraId="01757A65" w14:textId="77777777" w:rsidR="009036B3" w:rsidRDefault="009036B3" w:rsidP="00335D18">
      <w:pPr>
        <w:jc w:val="both"/>
      </w:pPr>
    </w:p>
    <w:p w14:paraId="7A825F77" w14:textId="77777777" w:rsidR="009036B3" w:rsidRDefault="009036B3" w:rsidP="00335D18">
      <w:pPr>
        <w:jc w:val="both"/>
      </w:pPr>
    </w:p>
    <w:p w14:paraId="5AB1F911" w14:textId="77777777" w:rsidR="009036B3" w:rsidRDefault="009036B3" w:rsidP="00335D18">
      <w:pPr>
        <w:jc w:val="both"/>
      </w:pPr>
    </w:p>
    <w:p w14:paraId="1E99893E" w14:textId="77777777" w:rsidR="009036B3" w:rsidRDefault="009036B3" w:rsidP="00335D18">
      <w:pPr>
        <w:jc w:val="both"/>
      </w:pPr>
    </w:p>
    <w:p w14:paraId="4FA30F53" w14:textId="77777777" w:rsidR="009036B3" w:rsidRDefault="009036B3" w:rsidP="00335D18">
      <w:pPr>
        <w:jc w:val="both"/>
      </w:pPr>
    </w:p>
    <w:p w14:paraId="4DF08958" w14:textId="77777777" w:rsidR="009036B3" w:rsidRDefault="009036B3" w:rsidP="00335D18">
      <w:pPr>
        <w:jc w:val="both"/>
      </w:pPr>
    </w:p>
    <w:p w14:paraId="514AB21A" w14:textId="77777777" w:rsidR="009036B3" w:rsidRDefault="009036B3" w:rsidP="00335D18">
      <w:pPr>
        <w:jc w:val="both"/>
      </w:pPr>
    </w:p>
    <w:p w14:paraId="3229D79E" w14:textId="77777777" w:rsidR="009036B3" w:rsidRDefault="009036B3" w:rsidP="00335D18">
      <w:pPr>
        <w:jc w:val="both"/>
      </w:pPr>
    </w:p>
    <w:p w14:paraId="04A8053E" w14:textId="66C10B7C" w:rsidR="009036B3" w:rsidRPr="009036B3" w:rsidRDefault="009036B3" w:rsidP="009036B3">
      <w:pPr>
        <w:jc w:val="both"/>
      </w:pPr>
      <w:r>
        <w:rPr>
          <w:b/>
          <w:bCs/>
        </w:rPr>
        <w:lastRenderedPageBreak/>
        <w:t>Im</w:t>
      </w:r>
      <w:r w:rsidRPr="009036B3">
        <w:rPr>
          <w:b/>
          <w:bCs/>
        </w:rPr>
        <w:t>portancia de la prevención de riesgos laborales en el entorno de trabajo</w:t>
      </w:r>
    </w:p>
    <w:p w14:paraId="3CDDCD93" w14:textId="77777777" w:rsidR="009036B3" w:rsidRPr="009036B3" w:rsidRDefault="009036B3" w:rsidP="009036B3">
      <w:pPr>
        <w:jc w:val="both"/>
        <w:rPr>
          <w:b/>
          <w:bCs/>
        </w:rPr>
      </w:pPr>
      <w:r w:rsidRPr="009036B3">
        <w:rPr>
          <w:b/>
          <w:bCs/>
        </w:rPr>
        <w:t>Resumen</w:t>
      </w:r>
    </w:p>
    <w:p w14:paraId="24246722" w14:textId="77777777" w:rsidR="009036B3" w:rsidRPr="009036B3" w:rsidRDefault="009036B3" w:rsidP="009036B3">
      <w:pPr>
        <w:jc w:val="both"/>
      </w:pPr>
      <w:r w:rsidRPr="009036B3">
        <w:t>La prevención de riesgos laborales constituye un elemento esencial para garantizar la seguridad y salud de los trabajadores en cualquier ámbito profesional. Los accidentes laborales y las enfermedades profesionales generan consecuencias negativas tanto para los empleados como para las organizaciones, afectando la productividad y el bienestar general. El objetivo de este artículo es analizar la importancia de la prevención de riesgos laborales y describir las principales medidas preventivas aplicables en el entorno de trabajo. Para ello, se realizó una revisión bibliográfica basada en estudios científicos y documentos oficiales relacionados con seguridad laboral. Los resultados muestran que la implantación de medidas preventivas reduce significativamente los accidentes laborales y mejora el clima organizacional. Se concluye que la formación, la evaluación de riesgos y la promoción de una cultura preventiva son fundamentales para garantizar entornos laborales seguros.</w:t>
      </w:r>
    </w:p>
    <w:p w14:paraId="239537F4" w14:textId="77777777" w:rsidR="009036B3" w:rsidRPr="009036B3" w:rsidRDefault="009036B3" w:rsidP="009036B3">
      <w:pPr>
        <w:jc w:val="both"/>
        <w:rPr>
          <w:b/>
          <w:bCs/>
        </w:rPr>
      </w:pPr>
      <w:r w:rsidRPr="009036B3">
        <w:rPr>
          <w:b/>
          <w:bCs/>
        </w:rPr>
        <w:t>Palabras clave</w:t>
      </w:r>
    </w:p>
    <w:p w14:paraId="2E9052C0" w14:textId="77777777" w:rsidR="009036B3" w:rsidRPr="009036B3" w:rsidRDefault="009036B3" w:rsidP="009036B3">
      <w:pPr>
        <w:jc w:val="both"/>
      </w:pPr>
      <w:r w:rsidRPr="009036B3">
        <w:t>Prevención de riesgos laborales; seguridad laboral; salud ocupacional; accidentes laborales; prevención.</w:t>
      </w:r>
    </w:p>
    <w:p w14:paraId="71C351AF" w14:textId="77777777" w:rsidR="009036B3" w:rsidRPr="009036B3" w:rsidRDefault="009036B3" w:rsidP="009036B3">
      <w:pPr>
        <w:jc w:val="both"/>
        <w:rPr>
          <w:b/>
          <w:bCs/>
        </w:rPr>
      </w:pPr>
      <w:r w:rsidRPr="009036B3">
        <w:rPr>
          <w:b/>
          <w:bCs/>
        </w:rPr>
        <w:t>Introducción</w:t>
      </w:r>
    </w:p>
    <w:p w14:paraId="6D21A0C8" w14:textId="77777777" w:rsidR="009036B3" w:rsidRPr="009036B3" w:rsidRDefault="009036B3" w:rsidP="009036B3">
      <w:pPr>
        <w:jc w:val="both"/>
      </w:pPr>
      <w:r w:rsidRPr="009036B3">
        <w:t>La prevención de riesgos laborales tiene como finalidad proteger la salud y seguridad de los trabajadores mediante la identificación, evaluación y control de los riesgos presentes en el entorno laboral.</w:t>
      </w:r>
    </w:p>
    <w:p w14:paraId="3E21FC63" w14:textId="77777777" w:rsidR="009036B3" w:rsidRPr="009036B3" w:rsidRDefault="009036B3" w:rsidP="009036B3">
      <w:pPr>
        <w:jc w:val="both"/>
      </w:pPr>
      <w:r w:rsidRPr="009036B3">
        <w:t>Los accidentes de trabajo y las enfermedades profesionales representan un importante problema social y económico a nivel mundial. Además de afectar a la salud física y mental de los trabajadores, generan costes asociados al absentismo, pérdida de productividad y atención sanitaria.</w:t>
      </w:r>
    </w:p>
    <w:p w14:paraId="38DC32D0" w14:textId="77777777" w:rsidR="009036B3" w:rsidRPr="009036B3" w:rsidRDefault="009036B3" w:rsidP="009036B3">
      <w:pPr>
        <w:jc w:val="both"/>
      </w:pPr>
      <w:r w:rsidRPr="009036B3">
        <w:t>La legislación laboral establece la obligación de las empresas de garantizar condiciones de trabajo seguras y desarrollar medidas preventivas adecuadas para minimizar los riesgos.</w:t>
      </w:r>
    </w:p>
    <w:p w14:paraId="72962F06" w14:textId="77777777" w:rsidR="009036B3" w:rsidRPr="009036B3" w:rsidRDefault="009036B3" w:rsidP="009036B3">
      <w:pPr>
        <w:jc w:val="both"/>
      </w:pPr>
      <w:r w:rsidRPr="009036B3">
        <w:t>La prevención no solo implica el cumplimiento normativo, sino también la promoción de una cultura de seguridad basada en la formación, la responsabilidad compartida y la mejora continua.</w:t>
      </w:r>
    </w:p>
    <w:p w14:paraId="0696F4BE" w14:textId="77777777" w:rsidR="009036B3" w:rsidRPr="009036B3" w:rsidRDefault="009036B3" w:rsidP="009036B3">
      <w:pPr>
        <w:jc w:val="both"/>
      </w:pPr>
      <w:r w:rsidRPr="009036B3">
        <w:t>El objetivo de este artículo es analizar la relevancia de la prevención de riesgos laborales y destacar las principales estrategias preventivas utilizadas actualmente en el entorno profesional.</w:t>
      </w:r>
    </w:p>
    <w:p w14:paraId="6837BE5D" w14:textId="77777777" w:rsidR="009036B3" w:rsidRPr="009036B3" w:rsidRDefault="009036B3" w:rsidP="009036B3">
      <w:pPr>
        <w:jc w:val="both"/>
        <w:rPr>
          <w:b/>
          <w:bCs/>
        </w:rPr>
      </w:pPr>
      <w:r w:rsidRPr="009036B3">
        <w:rPr>
          <w:b/>
          <w:bCs/>
        </w:rPr>
        <w:t>Metodología</w:t>
      </w:r>
    </w:p>
    <w:p w14:paraId="3D8EEF78" w14:textId="77777777" w:rsidR="009036B3" w:rsidRPr="009036B3" w:rsidRDefault="009036B3" w:rsidP="009036B3">
      <w:pPr>
        <w:jc w:val="both"/>
      </w:pPr>
      <w:r w:rsidRPr="009036B3">
        <w:lastRenderedPageBreak/>
        <w:t>Se realizó una revisión bibliográfica descriptiva mediante la consulta de artículos científicos y documentos oficiales publicados entre 2019 y 2025.</w:t>
      </w:r>
    </w:p>
    <w:p w14:paraId="2F85A7D6" w14:textId="77777777" w:rsidR="009036B3" w:rsidRPr="009036B3" w:rsidRDefault="009036B3" w:rsidP="009036B3">
      <w:pPr>
        <w:jc w:val="both"/>
      </w:pPr>
      <w:r w:rsidRPr="009036B3">
        <w:t>Las fuentes consultadas incluyeron Google Scholar, Scielo y publicaciones de organismos especializados en seguridad y salud laboral.</w:t>
      </w:r>
    </w:p>
    <w:p w14:paraId="35847D08" w14:textId="77777777" w:rsidR="009036B3" w:rsidRPr="009036B3" w:rsidRDefault="009036B3" w:rsidP="009036B3">
      <w:pPr>
        <w:jc w:val="both"/>
      </w:pPr>
      <w:r w:rsidRPr="009036B3">
        <w:t>Los criterios de inclusión fueron:</w:t>
      </w:r>
    </w:p>
    <w:p w14:paraId="36BD6FE7" w14:textId="77777777" w:rsidR="009036B3" w:rsidRPr="009036B3" w:rsidRDefault="009036B3" w:rsidP="009036B3">
      <w:pPr>
        <w:numPr>
          <w:ilvl w:val="0"/>
          <w:numId w:val="77"/>
        </w:numPr>
        <w:jc w:val="both"/>
      </w:pPr>
      <w:r w:rsidRPr="009036B3">
        <w:t>Estudios relacionados con prevención de riesgos laborales.</w:t>
      </w:r>
    </w:p>
    <w:p w14:paraId="1C7ABC26" w14:textId="77777777" w:rsidR="009036B3" w:rsidRPr="009036B3" w:rsidRDefault="009036B3" w:rsidP="009036B3">
      <w:pPr>
        <w:numPr>
          <w:ilvl w:val="0"/>
          <w:numId w:val="77"/>
        </w:numPr>
        <w:jc w:val="both"/>
      </w:pPr>
      <w:r w:rsidRPr="009036B3">
        <w:t>Publicaciones en español e inglés.</w:t>
      </w:r>
    </w:p>
    <w:p w14:paraId="2B90BF5E" w14:textId="77777777" w:rsidR="009036B3" w:rsidRPr="009036B3" w:rsidRDefault="009036B3" w:rsidP="009036B3">
      <w:pPr>
        <w:numPr>
          <w:ilvl w:val="0"/>
          <w:numId w:val="77"/>
        </w:numPr>
        <w:jc w:val="both"/>
      </w:pPr>
      <w:r w:rsidRPr="009036B3">
        <w:t>Investigaciones centradas en seguridad y salud ocupacional.</w:t>
      </w:r>
    </w:p>
    <w:p w14:paraId="6B0A5083" w14:textId="77777777" w:rsidR="009036B3" w:rsidRPr="009036B3" w:rsidRDefault="009036B3" w:rsidP="009036B3">
      <w:pPr>
        <w:jc w:val="both"/>
      </w:pPr>
      <w:r w:rsidRPr="009036B3">
        <w:t>Se excluyeron documentos duplicados y artículos sin evidencia científica suficiente.</w:t>
      </w:r>
    </w:p>
    <w:p w14:paraId="05BFA9DB" w14:textId="77777777" w:rsidR="009036B3" w:rsidRPr="009036B3" w:rsidRDefault="009036B3" w:rsidP="009036B3">
      <w:pPr>
        <w:jc w:val="both"/>
      </w:pPr>
      <w:r w:rsidRPr="009036B3">
        <w:t>Asimismo, se revisaron normativas e informes oficiales relacionados con prevención laboral.</w:t>
      </w:r>
    </w:p>
    <w:p w14:paraId="24E3D834" w14:textId="77777777" w:rsidR="009036B3" w:rsidRPr="009036B3" w:rsidRDefault="009036B3" w:rsidP="009036B3">
      <w:pPr>
        <w:jc w:val="both"/>
        <w:rPr>
          <w:b/>
          <w:bCs/>
        </w:rPr>
      </w:pPr>
      <w:r w:rsidRPr="009036B3">
        <w:rPr>
          <w:b/>
          <w:bCs/>
        </w:rPr>
        <w:t>Resultados</w:t>
      </w:r>
    </w:p>
    <w:p w14:paraId="53EA0BB8" w14:textId="77777777" w:rsidR="009036B3" w:rsidRPr="009036B3" w:rsidRDefault="009036B3" w:rsidP="009036B3">
      <w:pPr>
        <w:jc w:val="both"/>
      </w:pPr>
      <w:r w:rsidRPr="009036B3">
        <w:t>Los estudios revisados muestran que la implementación de medidas preventivas reduce significativamente los accidentes laborales y mejora la seguridad en el trabajo.</w:t>
      </w:r>
    </w:p>
    <w:p w14:paraId="54D080F6" w14:textId="77777777" w:rsidR="009036B3" w:rsidRPr="009036B3" w:rsidRDefault="009036B3" w:rsidP="009036B3">
      <w:pPr>
        <w:jc w:val="both"/>
      </w:pPr>
      <w:r w:rsidRPr="009036B3">
        <w:t>Entre los principales beneficios identificados destacan:</w:t>
      </w:r>
    </w:p>
    <w:p w14:paraId="5DF04584" w14:textId="77777777" w:rsidR="009036B3" w:rsidRPr="009036B3" w:rsidRDefault="009036B3" w:rsidP="009036B3">
      <w:pPr>
        <w:numPr>
          <w:ilvl w:val="0"/>
          <w:numId w:val="78"/>
        </w:numPr>
        <w:jc w:val="both"/>
      </w:pPr>
      <w:r w:rsidRPr="009036B3">
        <w:t>Disminución de accidentes y lesiones.</w:t>
      </w:r>
    </w:p>
    <w:p w14:paraId="65A7C539" w14:textId="77777777" w:rsidR="009036B3" w:rsidRPr="009036B3" w:rsidRDefault="009036B3" w:rsidP="009036B3">
      <w:pPr>
        <w:numPr>
          <w:ilvl w:val="0"/>
          <w:numId w:val="78"/>
        </w:numPr>
        <w:jc w:val="both"/>
      </w:pPr>
      <w:r w:rsidRPr="009036B3">
        <w:t>Reducción del absentismo laboral.</w:t>
      </w:r>
    </w:p>
    <w:p w14:paraId="7046079A" w14:textId="77777777" w:rsidR="009036B3" w:rsidRPr="009036B3" w:rsidRDefault="009036B3" w:rsidP="009036B3">
      <w:pPr>
        <w:numPr>
          <w:ilvl w:val="0"/>
          <w:numId w:val="78"/>
        </w:numPr>
        <w:jc w:val="both"/>
      </w:pPr>
      <w:r w:rsidRPr="009036B3">
        <w:t>Mejora del bienestar de los trabajadores.</w:t>
      </w:r>
    </w:p>
    <w:p w14:paraId="499E8E5D" w14:textId="77777777" w:rsidR="009036B3" w:rsidRPr="009036B3" w:rsidRDefault="009036B3" w:rsidP="009036B3">
      <w:pPr>
        <w:numPr>
          <w:ilvl w:val="0"/>
          <w:numId w:val="78"/>
        </w:numPr>
        <w:jc w:val="both"/>
      </w:pPr>
      <w:r w:rsidRPr="009036B3">
        <w:t>Incremento de la productividad.</w:t>
      </w:r>
    </w:p>
    <w:p w14:paraId="62C86385" w14:textId="77777777" w:rsidR="009036B3" w:rsidRPr="009036B3" w:rsidRDefault="009036B3" w:rsidP="009036B3">
      <w:pPr>
        <w:numPr>
          <w:ilvl w:val="0"/>
          <w:numId w:val="78"/>
        </w:numPr>
        <w:jc w:val="both"/>
      </w:pPr>
      <w:r w:rsidRPr="009036B3">
        <w:t>Mejora del clima laboral.</w:t>
      </w:r>
    </w:p>
    <w:p w14:paraId="3C9EC813" w14:textId="77777777" w:rsidR="009036B3" w:rsidRPr="009036B3" w:rsidRDefault="009036B3" w:rsidP="009036B3">
      <w:pPr>
        <w:jc w:val="both"/>
      </w:pPr>
      <w:r w:rsidRPr="009036B3">
        <w:t xml:space="preserve">Las investigaciones también evidencian que la formación continuada y la </w:t>
      </w:r>
      <w:proofErr w:type="gramStart"/>
      <w:r w:rsidRPr="009036B3">
        <w:t>participación activa</w:t>
      </w:r>
      <w:proofErr w:type="gramEnd"/>
      <w:r w:rsidRPr="009036B3">
        <w:t xml:space="preserve"> de los trabajadores favorecen el cumplimiento de las medidas preventivas.</w:t>
      </w:r>
    </w:p>
    <w:p w14:paraId="326E43D1" w14:textId="77777777" w:rsidR="009036B3" w:rsidRPr="009036B3" w:rsidRDefault="009036B3" w:rsidP="009036B3">
      <w:pPr>
        <w:jc w:val="both"/>
      </w:pPr>
      <w:r w:rsidRPr="009036B3">
        <w:t>Entre las principales medidas de prevención destacan:</w:t>
      </w:r>
    </w:p>
    <w:p w14:paraId="4B2C6445" w14:textId="77777777" w:rsidR="009036B3" w:rsidRPr="009036B3" w:rsidRDefault="009036B3" w:rsidP="009036B3">
      <w:pPr>
        <w:numPr>
          <w:ilvl w:val="0"/>
          <w:numId w:val="79"/>
        </w:numPr>
        <w:jc w:val="both"/>
      </w:pPr>
      <w:r w:rsidRPr="009036B3">
        <w:t>Evaluación de riesgos laborales.</w:t>
      </w:r>
    </w:p>
    <w:p w14:paraId="010F7F84" w14:textId="77777777" w:rsidR="009036B3" w:rsidRPr="009036B3" w:rsidRDefault="009036B3" w:rsidP="009036B3">
      <w:pPr>
        <w:numPr>
          <w:ilvl w:val="0"/>
          <w:numId w:val="79"/>
        </w:numPr>
        <w:jc w:val="both"/>
      </w:pPr>
      <w:r w:rsidRPr="009036B3">
        <w:t>Uso de equipos de protección individual.</w:t>
      </w:r>
    </w:p>
    <w:p w14:paraId="4A9B9344" w14:textId="77777777" w:rsidR="009036B3" w:rsidRPr="009036B3" w:rsidRDefault="009036B3" w:rsidP="009036B3">
      <w:pPr>
        <w:numPr>
          <w:ilvl w:val="0"/>
          <w:numId w:val="79"/>
        </w:numPr>
        <w:jc w:val="both"/>
      </w:pPr>
      <w:r w:rsidRPr="009036B3">
        <w:t>Formación en seguridad laboral.</w:t>
      </w:r>
    </w:p>
    <w:p w14:paraId="4D6D66E7" w14:textId="77777777" w:rsidR="009036B3" w:rsidRPr="009036B3" w:rsidRDefault="009036B3" w:rsidP="009036B3">
      <w:pPr>
        <w:numPr>
          <w:ilvl w:val="0"/>
          <w:numId w:val="79"/>
        </w:numPr>
        <w:jc w:val="both"/>
      </w:pPr>
      <w:r w:rsidRPr="009036B3">
        <w:t>Señalización adecuada.</w:t>
      </w:r>
    </w:p>
    <w:p w14:paraId="791190FE" w14:textId="77777777" w:rsidR="009036B3" w:rsidRPr="009036B3" w:rsidRDefault="009036B3" w:rsidP="009036B3">
      <w:pPr>
        <w:numPr>
          <w:ilvl w:val="0"/>
          <w:numId w:val="79"/>
        </w:numPr>
        <w:jc w:val="both"/>
      </w:pPr>
      <w:r w:rsidRPr="009036B3">
        <w:t>Mantenimiento preventivo de equipos.</w:t>
      </w:r>
    </w:p>
    <w:p w14:paraId="31F461C0" w14:textId="77777777" w:rsidR="009036B3" w:rsidRPr="009036B3" w:rsidRDefault="009036B3" w:rsidP="009036B3">
      <w:pPr>
        <w:numPr>
          <w:ilvl w:val="0"/>
          <w:numId w:val="79"/>
        </w:numPr>
        <w:jc w:val="both"/>
      </w:pPr>
      <w:r w:rsidRPr="009036B3">
        <w:lastRenderedPageBreak/>
        <w:t>Promoción de hábitos de trabajo seguros.</w:t>
      </w:r>
    </w:p>
    <w:p w14:paraId="0756D7CC" w14:textId="77777777" w:rsidR="009036B3" w:rsidRPr="009036B3" w:rsidRDefault="009036B3" w:rsidP="009036B3">
      <w:pPr>
        <w:jc w:val="both"/>
      </w:pPr>
      <w:r w:rsidRPr="009036B3">
        <w:t>Asimismo, se observó que las empresas con una cultura preventiva consolidada presentan menores índices de siniestralidad laboral.</w:t>
      </w:r>
    </w:p>
    <w:p w14:paraId="29A166CE" w14:textId="77777777" w:rsidR="009036B3" w:rsidRPr="009036B3" w:rsidRDefault="009036B3" w:rsidP="009036B3">
      <w:pPr>
        <w:jc w:val="both"/>
        <w:rPr>
          <w:b/>
          <w:bCs/>
        </w:rPr>
      </w:pPr>
      <w:r w:rsidRPr="009036B3">
        <w:rPr>
          <w:b/>
          <w:bCs/>
        </w:rPr>
        <w:t>Discusión</w:t>
      </w:r>
    </w:p>
    <w:p w14:paraId="2FF1C16E" w14:textId="77777777" w:rsidR="009036B3" w:rsidRPr="009036B3" w:rsidRDefault="009036B3" w:rsidP="009036B3">
      <w:pPr>
        <w:jc w:val="both"/>
      </w:pPr>
      <w:r w:rsidRPr="009036B3">
        <w:t>La prevención de riesgos laborales constituye un aspecto fundamental para garantizar entornos de trabajo seguros y saludables.</w:t>
      </w:r>
    </w:p>
    <w:p w14:paraId="68967592" w14:textId="77777777" w:rsidR="009036B3" w:rsidRPr="009036B3" w:rsidRDefault="009036B3" w:rsidP="009036B3">
      <w:pPr>
        <w:jc w:val="both"/>
      </w:pPr>
      <w:r w:rsidRPr="009036B3">
        <w:t>La evidencia científica demuestra que la aplicación de medidas preventivas reduce considerablemente los accidentes y mejora la calidad de vida laboral.</w:t>
      </w:r>
    </w:p>
    <w:p w14:paraId="6F294F5B" w14:textId="77777777" w:rsidR="009036B3" w:rsidRPr="009036B3" w:rsidRDefault="009036B3" w:rsidP="009036B3">
      <w:pPr>
        <w:jc w:val="both"/>
      </w:pPr>
      <w:r w:rsidRPr="009036B3">
        <w:t>Las organizaciones deben promover una cultura de seguridad basada en la formación, la comunicación y la participación de los trabajadores.</w:t>
      </w:r>
    </w:p>
    <w:p w14:paraId="1ED656CA" w14:textId="77777777" w:rsidR="009036B3" w:rsidRPr="009036B3" w:rsidRDefault="009036B3" w:rsidP="009036B3">
      <w:pPr>
        <w:jc w:val="both"/>
      </w:pPr>
      <w:r w:rsidRPr="009036B3">
        <w:t>Además, resulta imprescindible adaptar las medidas preventivas a las características específicas de cada puesto de trabajo y a los riesgos asociados a cada actividad.</w:t>
      </w:r>
    </w:p>
    <w:p w14:paraId="1FCC3942" w14:textId="77777777" w:rsidR="009036B3" w:rsidRPr="009036B3" w:rsidRDefault="009036B3" w:rsidP="009036B3">
      <w:pPr>
        <w:jc w:val="both"/>
      </w:pPr>
      <w:r w:rsidRPr="009036B3">
        <w:t>La transformación tecnológica y los nuevos modelos laborales también plantean desafíos relacionados con riesgos emergentes, especialmente en aspectos psicosociales y ergonómicos.</w:t>
      </w:r>
    </w:p>
    <w:p w14:paraId="78BD6374" w14:textId="77777777" w:rsidR="009036B3" w:rsidRPr="009036B3" w:rsidRDefault="009036B3" w:rsidP="009036B3">
      <w:pPr>
        <w:jc w:val="both"/>
      </w:pPr>
      <w:r w:rsidRPr="009036B3">
        <w:t>Por ello, las estrategias preventivas deben actualizarse continuamente para responder a las nuevas necesidades del entorno laboral.</w:t>
      </w:r>
    </w:p>
    <w:p w14:paraId="149D481D" w14:textId="77777777" w:rsidR="009036B3" w:rsidRPr="009036B3" w:rsidRDefault="009036B3" w:rsidP="009036B3">
      <w:pPr>
        <w:jc w:val="both"/>
        <w:rPr>
          <w:b/>
          <w:bCs/>
        </w:rPr>
      </w:pPr>
      <w:r w:rsidRPr="009036B3">
        <w:rPr>
          <w:b/>
          <w:bCs/>
        </w:rPr>
        <w:t>Conclusiones</w:t>
      </w:r>
    </w:p>
    <w:p w14:paraId="70E43475" w14:textId="77777777" w:rsidR="009036B3" w:rsidRPr="009036B3" w:rsidRDefault="009036B3" w:rsidP="009036B3">
      <w:pPr>
        <w:jc w:val="both"/>
      </w:pPr>
      <w:r w:rsidRPr="009036B3">
        <w:t>La prevención de riesgos laborales es esencial para proteger la salud y seguridad de los trabajadores y mejorar el funcionamiento de las organizaciones.</w:t>
      </w:r>
    </w:p>
    <w:p w14:paraId="7DBD67FB" w14:textId="77777777" w:rsidR="009036B3" w:rsidRPr="009036B3" w:rsidRDefault="009036B3" w:rsidP="009036B3">
      <w:pPr>
        <w:jc w:val="both"/>
      </w:pPr>
      <w:r w:rsidRPr="009036B3">
        <w:t>La implantación de medidas preventivas adecuadas contribuye a reducir accidentes, mejorar el bienestar laboral y aumentar la productividad.</w:t>
      </w:r>
    </w:p>
    <w:p w14:paraId="664B1592" w14:textId="77777777" w:rsidR="009036B3" w:rsidRPr="009036B3" w:rsidRDefault="009036B3" w:rsidP="009036B3">
      <w:pPr>
        <w:jc w:val="both"/>
      </w:pPr>
      <w:r w:rsidRPr="009036B3">
        <w:t>Las empresas deben fomentar una cultura preventiva basada en la formación, la participación y la mejora continua.</w:t>
      </w:r>
    </w:p>
    <w:p w14:paraId="698778F3" w14:textId="77777777" w:rsidR="009036B3" w:rsidRPr="009036B3" w:rsidRDefault="009036B3" w:rsidP="009036B3">
      <w:pPr>
        <w:jc w:val="both"/>
      </w:pPr>
      <w:r w:rsidRPr="009036B3">
        <w:t>Finalmente, la seguridad laboral debe considerarse una responsabilidad compartida entre organizaciones y trabajadores para garantizar entornos laborales saludables y seguros.</w:t>
      </w:r>
    </w:p>
    <w:p w14:paraId="0D37E63C" w14:textId="77777777" w:rsidR="009036B3" w:rsidRPr="009036B3" w:rsidRDefault="009036B3" w:rsidP="009036B3">
      <w:pPr>
        <w:jc w:val="both"/>
        <w:rPr>
          <w:b/>
          <w:bCs/>
        </w:rPr>
      </w:pPr>
      <w:r w:rsidRPr="009036B3">
        <w:rPr>
          <w:b/>
          <w:bCs/>
        </w:rPr>
        <w:t>Bibliografía (Norma APA)</w:t>
      </w:r>
    </w:p>
    <w:p w14:paraId="34884B1D" w14:textId="77777777" w:rsidR="009036B3" w:rsidRPr="009036B3" w:rsidRDefault="009036B3" w:rsidP="009036B3">
      <w:pPr>
        <w:numPr>
          <w:ilvl w:val="0"/>
          <w:numId w:val="80"/>
        </w:numPr>
        <w:jc w:val="both"/>
      </w:pPr>
      <w:r w:rsidRPr="009036B3">
        <w:t xml:space="preserve">Instituto Nacional de Seguridad y Salud en el Trabajo. (2023). </w:t>
      </w:r>
      <w:r w:rsidRPr="009036B3">
        <w:rPr>
          <w:i/>
          <w:iCs/>
        </w:rPr>
        <w:t>Prevención de riesgos laborales</w:t>
      </w:r>
      <w:r w:rsidRPr="009036B3">
        <w:t>. INSST.</w:t>
      </w:r>
    </w:p>
    <w:p w14:paraId="6BB65DAA" w14:textId="77777777" w:rsidR="009036B3" w:rsidRPr="009036B3" w:rsidRDefault="009036B3" w:rsidP="009036B3">
      <w:pPr>
        <w:numPr>
          <w:ilvl w:val="0"/>
          <w:numId w:val="80"/>
        </w:numPr>
        <w:jc w:val="both"/>
      </w:pPr>
      <w:r w:rsidRPr="009036B3">
        <w:t xml:space="preserve">Organización Internacional del Trabajo. (2022). </w:t>
      </w:r>
      <w:r w:rsidRPr="009036B3">
        <w:rPr>
          <w:i/>
          <w:iCs/>
        </w:rPr>
        <w:t>Seguridad y salud en el trabajo</w:t>
      </w:r>
      <w:r w:rsidRPr="009036B3">
        <w:t>. OIT.</w:t>
      </w:r>
    </w:p>
    <w:p w14:paraId="4E34438F" w14:textId="77777777" w:rsidR="009036B3" w:rsidRPr="009036B3" w:rsidRDefault="009036B3" w:rsidP="009036B3">
      <w:pPr>
        <w:numPr>
          <w:ilvl w:val="0"/>
          <w:numId w:val="80"/>
        </w:numPr>
        <w:jc w:val="both"/>
      </w:pPr>
      <w:r w:rsidRPr="009036B3">
        <w:lastRenderedPageBreak/>
        <w:t xml:space="preserve">Cortés, J. M. (2021). </w:t>
      </w:r>
      <w:r w:rsidRPr="009036B3">
        <w:rPr>
          <w:i/>
          <w:iCs/>
        </w:rPr>
        <w:t>Técnicas de prevención de riesgos laborales</w:t>
      </w:r>
      <w:r w:rsidRPr="009036B3">
        <w:t>. Editorial Tébar.</w:t>
      </w:r>
    </w:p>
    <w:p w14:paraId="4610A814" w14:textId="77777777" w:rsidR="009036B3" w:rsidRPr="009036B3" w:rsidRDefault="009036B3" w:rsidP="009036B3">
      <w:pPr>
        <w:numPr>
          <w:ilvl w:val="0"/>
          <w:numId w:val="80"/>
        </w:numPr>
        <w:jc w:val="both"/>
        <w:rPr>
          <w:lang w:val="en-GB"/>
        </w:rPr>
      </w:pPr>
      <w:r w:rsidRPr="009036B3">
        <w:rPr>
          <w:lang w:val="en-GB"/>
        </w:rPr>
        <w:t xml:space="preserve">European Agency for Safety and Health at Work. (2021). </w:t>
      </w:r>
      <w:r w:rsidRPr="009036B3">
        <w:rPr>
          <w:i/>
          <w:iCs/>
          <w:lang w:val="en-GB"/>
        </w:rPr>
        <w:t>Healthy workplaces campaign</w:t>
      </w:r>
      <w:r w:rsidRPr="009036B3">
        <w:rPr>
          <w:lang w:val="en-GB"/>
        </w:rPr>
        <w:t>. EU-OSHA.</w:t>
      </w:r>
    </w:p>
    <w:p w14:paraId="10DA8847" w14:textId="77777777" w:rsidR="009036B3" w:rsidRDefault="009036B3" w:rsidP="00335D18">
      <w:pPr>
        <w:jc w:val="both"/>
        <w:rPr>
          <w:lang w:val="en-GB"/>
        </w:rPr>
      </w:pPr>
    </w:p>
    <w:p w14:paraId="4F6152B0" w14:textId="77777777" w:rsidR="0082104B" w:rsidRDefault="0082104B" w:rsidP="00335D18">
      <w:pPr>
        <w:jc w:val="both"/>
        <w:rPr>
          <w:lang w:val="en-GB"/>
        </w:rPr>
      </w:pPr>
    </w:p>
    <w:p w14:paraId="28745CB4" w14:textId="77777777" w:rsidR="0082104B" w:rsidRDefault="0082104B" w:rsidP="00335D18">
      <w:pPr>
        <w:jc w:val="both"/>
        <w:rPr>
          <w:lang w:val="en-GB"/>
        </w:rPr>
      </w:pPr>
    </w:p>
    <w:p w14:paraId="304D15EF" w14:textId="77777777" w:rsidR="0082104B" w:rsidRDefault="0082104B" w:rsidP="00335D18">
      <w:pPr>
        <w:jc w:val="both"/>
        <w:rPr>
          <w:lang w:val="en-GB"/>
        </w:rPr>
      </w:pPr>
    </w:p>
    <w:p w14:paraId="35F6C058" w14:textId="77777777" w:rsidR="0082104B" w:rsidRDefault="0082104B" w:rsidP="00335D18">
      <w:pPr>
        <w:jc w:val="both"/>
        <w:rPr>
          <w:lang w:val="en-GB"/>
        </w:rPr>
      </w:pPr>
    </w:p>
    <w:p w14:paraId="1934F5BD" w14:textId="77777777" w:rsidR="0082104B" w:rsidRDefault="0082104B" w:rsidP="00335D18">
      <w:pPr>
        <w:jc w:val="both"/>
        <w:rPr>
          <w:lang w:val="en-GB"/>
        </w:rPr>
      </w:pPr>
    </w:p>
    <w:p w14:paraId="410A3C17" w14:textId="77777777" w:rsidR="0082104B" w:rsidRDefault="0082104B" w:rsidP="00335D18">
      <w:pPr>
        <w:jc w:val="both"/>
        <w:rPr>
          <w:lang w:val="en-GB"/>
        </w:rPr>
      </w:pPr>
    </w:p>
    <w:p w14:paraId="3E91885B" w14:textId="77777777" w:rsidR="0082104B" w:rsidRDefault="0082104B" w:rsidP="00335D18">
      <w:pPr>
        <w:jc w:val="both"/>
        <w:rPr>
          <w:lang w:val="en-GB"/>
        </w:rPr>
      </w:pPr>
    </w:p>
    <w:p w14:paraId="688983C3" w14:textId="77777777" w:rsidR="0082104B" w:rsidRDefault="0082104B" w:rsidP="00335D18">
      <w:pPr>
        <w:jc w:val="both"/>
        <w:rPr>
          <w:lang w:val="en-GB"/>
        </w:rPr>
      </w:pPr>
    </w:p>
    <w:p w14:paraId="148A07AC" w14:textId="77777777" w:rsidR="0082104B" w:rsidRDefault="0082104B" w:rsidP="00335D18">
      <w:pPr>
        <w:jc w:val="both"/>
        <w:rPr>
          <w:lang w:val="en-GB"/>
        </w:rPr>
      </w:pPr>
    </w:p>
    <w:p w14:paraId="6EA0A38E" w14:textId="77777777" w:rsidR="0082104B" w:rsidRDefault="0082104B" w:rsidP="00335D18">
      <w:pPr>
        <w:jc w:val="both"/>
        <w:rPr>
          <w:lang w:val="en-GB"/>
        </w:rPr>
      </w:pPr>
    </w:p>
    <w:p w14:paraId="1B4743AC" w14:textId="77777777" w:rsidR="0082104B" w:rsidRDefault="0082104B" w:rsidP="00335D18">
      <w:pPr>
        <w:jc w:val="both"/>
        <w:rPr>
          <w:lang w:val="en-GB"/>
        </w:rPr>
      </w:pPr>
    </w:p>
    <w:p w14:paraId="33979303" w14:textId="77777777" w:rsidR="0082104B" w:rsidRDefault="0082104B" w:rsidP="00335D18">
      <w:pPr>
        <w:jc w:val="both"/>
        <w:rPr>
          <w:lang w:val="en-GB"/>
        </w:rPr>
      </w:pPr>
    </w:p>
    <w:p w14:paraId="7ED3A342" w14:textId="77777777" w:rsidR="0082104B" w:rsidRDefault="0082104B" w:rsidP="00335D18">
      <w:pPr>
        <w:jc w:val="both"/>
        <w:rPr>
          <w:lang w:val="en-GB"/>
        </w:rPr>
      </w:pPr>
    </w:p>
    <w:p w14:paraId="494B5F0C" w14:textId="77777777" w:rsidR="0082104B" w:rsidRDefault="0082104B" w:rsidP="00335D18">
      <w:pPr>
        <w:jc w:val="both"/>
        <w:rPr>
          <w:lang w:val="en-GB"/>
        </w:rPr>
      </w:pPr>
    </w:p>
    <w:p w14:paraId="2CC60D70" w14:textId="77777777" w:rsidR="0082104B" w:rsidRDefault="0082104B" w:rsidP="00335D18">
      <w:pPr>
        <w:jc w:val="both"/>
        <w:rPr>
          <w:lang w:val="en-GB"/>
        </w:rPr>
      </w:pPr>
    </w:p>
    <w:p w14:paraId="681394E0" w14:textId="77777777" w:rsidR="0082104B" w:rsidRDefault="0082104B" w:rsidP="00335D18">
      <w:pPr>
        <w:jc w:val="both"/>
        <w:rPr>
          <w:lang w:val="en-GB"/>
        </w:rPr>
      </w:pPr>
    </w:p>
    <w:p w14:paraId="7929039C" w14:textId="77777777" w:rsidR="0082104B" w:rsidRDefault="0082104B" w:rsidP="00335D18">
      <w:pPr>
        <w:jc w:val="both"/>
        <w:rPr>
          <w:lang w:val="en-GB"/>
        </w:rPr>
      </w:pPr>
    </w:p>
    <w:p w14:paraId="0440506B" w14:textId="77777777" w:rsidR="0082104B" w:rsidRDefault="0082104B" w:rsidP="00335D18">
      <w:pPr>
        <w:jc w:val="both"/>
        <w:rPr>
          <w:lang w:val="en-GB"/>
        </w:rPr>
      </w:pPr>
    </w:p>
    <w:p w14:paraId="38C2325C" w14:textId="77777777" w:rsidR="0082104B" w:rsidRDefault="0082104B" w:rsidP="00335D18">
      <w:pPr>
        <w:jc w:val="both"/>
        <w:rPr>
          <w:lang w:val="en-GB"/>
        </w:rPr>
      </w:pPr>
    </w:p>
    <w:p w14:paraId="24D7FAD5" w14:textId="77777777" w:rsidR="0082104B" w:rsidRDefault="0082104B" w:rsidP="00335D18">
      <w:pPr>
        <w:jc w:val="both"/>
        <w:rPr>
          <w:lang w:val="en-GB"/>
        </w:rPr>
      </w:pPr>
    </w:p>
    <w:p w14:paraId="05B67CCA" w14:textId="77777777" w:rsidR="0082104B" w:rsidRDefault="0082104B" w:rsidP="00335D18">
      <w:pPr>
        <w:jc w:val="both"/>
        <w:rPr>
          <w:lang w:val="en-GB"/>
        </w:rPr>
      </w:pPr>
    </w:p>
    <w:p w14:paraId="13116D3F" w14:textId="77777777" w:rsidR="0082104B" w:rsidRDefault="0082104B" w:rsidP="00335D18">
      <w:pPr>
        <w:jc w:val="both"/>
        <w:rPr>
          <w:lang w:val="en-GB"/>
        </w:rPr>
      </w:pPr>
    </w:p>
    <w:p w14:paraId="64914B5C" w14:textId="77777777" w:rsidR="0082104B" w:rsidRDefault="0082104B" w:rsidP="00335D18">
      <w:pPr>
        <w:jc w:val="both"/>
        <w:rPr>
          <w:lang w:val="en-GB"/>
        </w:rPr>
      </w:pPr>
    </w:p>
    <w:p w14:paraId="1BAA6500" w14:textId="77777777" w:rsidR="0082104B" w:rsidRDefault="0082104B" w:rsidP="00335D18">
      <w:pPr>
        <w:jc w:val="both"/>
        <w:rPr>
          <w:lang w:val="en-GB"/>
        </w:rPr>
      </w:pPr>
    </w:p>
    <w:p w14:paraId="07689B2F" w14:textId="77777777" w:rsidR="0082104B" w:rsidRPr="0082104B" w:rsidRDefault="0082104B" w:rsidP="0082104B">
      <w:pPr>
        <w:jc w:val="both"/>
      </w:pPr>
      <w:r w:rsidRPr="0082104B">
        <w:rPr>
          <w:b/>
          <w:bCs/>
        </w:rPr>
        <w:lastRenderedPageBreak/>
        <w:t>La ergonomía laboral como herramienta para la prevención de lesiones y mejora del bienestar</w:t>
      </w:r>
    </w:p>
    <w:p w14:paraId="5316115F" w14:textId="77777777" w:rsidR="0082104B" w:rsidRPr="0082104B" w:rsidRDefault="0082104B" w:rsidP="0082104B">
      <w:pPr>
        <w:jc w:val="both"/>
        <w:rPr>
          <w:b/>
          <w:bCs/>
        </w:rPr>
      </w:pPr>
      <w:r w:rsidRPr="0082104B">
        <w:rPr>
          <w:b/>
          <w:bCs/>
        </w:rPr>
        <w:t>Resumen</w:t>
      </w:r>
    </w:p>
    <w:p w14:paraId="10A5454D" w14:textId="77777777" w:rsidR="0082104B" w:rsidRPr="0082104B" w:rsidRDefault="0082104B" w:rsidP="0082104B">
      <w:pPr>
        <w:jc w:val="both"/>
      </w:pPr>
      <w:r w:rsidRPr="0082104B">
        <w:t>La ergonomía laboral es una disciplina orientada a adaptar las condiciones de trabajo a las capacidades físicas y psicológicas de las personas con el objetivo de prevenir lesiones y mejorar el bienestar de los trabajadores. En la actualidad, los trastornos musculoesqueléticos representan una de las principales causas de baja laboral y absentismo en distintos sectores profesionales. El objetivo de este artículo es analizar la importancia de la ergonomía en el entorno laboral y describir las principales medidas preventivas para reducir riesgos relacionados con posturas inadecuadas y movimientos repetitivos. Para ello, se realizó una revisión bibliográfica de estudios científicos y documentos especializados en salud ocupacional y ergonomía. Los resultados muestran que la aplicación de medidas ergonómicas mejora la comodidad, reduce lesiones y aumenta la productividad laboral. Se concluye que la ergonomía constituye una herramienta esencial para promover entornos de trabajo saludables y seguros.</w:t>
      </w:r>
    </w:p>
    <w:p w14:paraId="2F606202" w14:textId="77777777" w:rsidR="0082104B" w:rsidRPr="0082104B" w:rsidRDefault="0082104B" w:rsidP="0082104B">
      <w:pPr>
        <w:jc w:val="both"/>
        <w:rPr>
          <w:b/>
          <w:bCs/>
        </w:rPr>
      </w:pPr>
      <w:r w:rsidRPr="0082104B">
        <w:rPr>
          <w:b/>
          <w:bCs/>
        </w:rPr>
        <w:t>Palabras clave</w:t>
      </w:r>
    </w:p>
    <w:p w14:paraId="1F9CA1B3" w14:textId="77777777" w:rsidR="0082104B" w:rsidRPr="0082104B" w:rsidRDefault="0082104B" w:rsidP="0082104B">
      <w:pPr>
        <w:jc w:val="both"/>
      </w:pPr>
      <w:r w:rsidRPr="0082104B">
        <w:t>Ergonomía laboral; salud ocupacional; prevención; bienestar laboral; trastornos musculoesqueléticos.</w:t>
      </w:r>
    </w:p>
    <w:p w14:paraId="56F401A1" w14:textId="77777777" w:rsidR="0082104B" w:rsidRPr="0082104B" w:rsidRDefault="0082104B" w:rsidP="0082104B">
      <w:pPr>
        <w:jc w:val="both"/>
        <w:rPr>
          <w:b/>
          <w:bCs/>
        </w:rPr>
      </w:pPr>
      <w:r w:rsidRPr="0082104B">
        <w:rPr>
          <w:b/>
          <w:bCs/>
        </w:rPr>
        <w:t>Introducción</w:t>
      </w:r>
    </w:p>
    <w:p w14:paraId="69EF60C4" w14:textId="77777777" w:rsidR="0082104B" w:rsidRPr="0082104B" w:rsidRDefault="0082104B" w:rsidP="0082104B">
      <w:pPr>
        <w:jc w:val="both"/>
      </w:pPr>
      <w:r w:rsidRPr="0082104B">
        <w:t>La ergonomía laboral estudia la relación entre las personas, las herramientas y el entorno de trabajo con el fin de adaptar las condiciones laborales a las capacidades y necesidades de los trabajadores.</w:t>
      </w:r>
    </w:p>
    <w:p w14:paraId="1F6032E5" w14:textId="77777777" w:rsidR="0082104B" w:rsidRPr="0082104B" w:rsidRDefault="0082104B" w:rsidP="0082104B">
      <w:pPr>
        <w:jc w:val="both"/>
      </w:pPr>
      <w:r w:rsidRPr="0082104B">
        <w:t>En numerosos entornos profesionales, los trabajadores permanecen largos periodos de tiempo realizando movimientos repetitivos o manteniendo posturas inadecuadas, lo que puede generar lesiones musculares, fatiga y problemas articulares.</w:t>
      </w:r>
    </w:p>
    <w:p w14:paraId="488D400D" w14:textId="77777777" w:rsidR="0082104B" w:rsidRPr="0082104B" w:rsidRDefault="0082104B" w:rsidP="0082104B">
      <w:pPr>
        <w:jc w:val="both"/>
      </w:pPr>
      <w:r w:rsidRPr="0082104B">
        <w:t>Los trastornos musculoesqueléticos relacionados con el trabajo representan uno de los principales problemas de salud laboral a nivel mundial. Estas lesiones afectan especialmente a la espalda, cuello, hombros y extremidades superiores.</w:t>
      </w:r>
    </w:p>
    <w:p w14:paraId="6DDF09C9" w14:textId="77777777" w:rsidR="0082104B" w:rsidRPr="0082104B" w:rsidRDefault="0082104B" w:rsidP="0082104B">
      <w:pPr>
        <w:jc w:val="both"/>
      </w:pPr>
      <w:r w:rsidRPr="0082104B">
        <w:t>La aplicación de principios ergonómicos permite reducir riesgos laborales, mejorar el confort y favorecer un mayor rendimiento profesional.</w:t>
      </w:r>
    </w:p>
    <w:p w14:paraId="208766C6" w14:textId="77777777" w:rsidR="0082104B" w:rsidRPr="0082104B" w:rsidRDefault="0082104B" w:rsidP="0082104B">
      <w:pPr>
        <w:jc w:val="both"/>
      </w:pPr>
      <w:r w:rsidRPr="0082104B">
        <w:t>El objetivo de este artículo es analizar la importancia de la ergonomía laboral y describir las principales medidas preventivas aplicables en diferentes entornos de trabajo.</w:t>
      </w:r>
    </w:p>
    <w:p w14:paraId="057E6C10" w14:textId="77777777" w:rsidR="0082104B" w:rsidRPr="0082104B" w:rsidRDefault="0082104B" w:rsidP="0082104B">
      <w:pPr>
        <w:jc w:val="both"/>
        <w:rPr>
          <w:b/>
          <w:bCs/>
        </w:rPr>
      </w:pPr>
      <w:r w:rsidRPr="0082104B">
        <w:rPr>
          <w:b/>
          <w:bCs/>
        </w:rPr>
        <w:t>Metodología</w:t>
      </w:r>
    </w:p>
    <w:p w14:paraId="5E0442C8" w14:textId="77777777" w:rsidR="0082104B" w:rsidRPr="0082104B" w:rsidRDefault="0082104B" w:rsidP="0082104B">
      <w:pPr>
        <w:jc w:val="both"/>
      </w:pPr>
      <w:r w:rsidRPr="0082104B">
        <w:lastRenderedPageBreak/>
        <w:t>Se realizó una revisión bibliográfica descriptiva mediante la consulta de artículos científicos y documentos oficiales publicados entre 2019 y 2025.</w:t>
      </w:r>
    </w:p>
    <w:p w14:paraId="6482C97F" w14:textId="77777777" w:rsidR="0082104B" w:rsidRPr="0082104B" w:rsidRDefault="0082104B" w:rsidP="0082104B">
      <w:pPr>
        <w:jc w:val="both"/>
      </w:pPr>
      <w:r w:rsidRPr="0082104B">
        <w:t>Las bases de datos utilizadas fueron PubMed, Scielo y Google Scholar.</w:t>
      </w:r>
    </w:p>
    <w:p w14:paraId="0878FAFC" w14:textId="77777777" w:rsidR="0082104B" w:rsidRPr="0082104B" w:rsidRDefault="0082104B" w:rsidP="0082104B">
      <w:pPr>
        <w:jc w:val="both"/>
      </w:pPr>
      <w:r w:rsidRPr="0082104B">
        <w:t>Los criterios de inclusión fueron:</w:t>
      </w:r>
    </w:p>
    <w:p w14:paraId="244153F7" w14:textId="77777777" w:rsidR="0082104B" w:rsidRPr="0082104B" w:rsidRDefault="0082104B" w:rsidP="0082104B">
      <w:pPr>
        <w:numPr>
          <w:ilvl w:val="0"/>
          <w:numId w:val="81"/>
        </w:numPr>
        <w:jc w:val="both"/>
      </w:pPr>
      <w:r w:rsidRPr="0082104B">
        <w:t>Estudios relacionados con ergonomía laboral.</w:t>
      </w:r>
    </w:p>
    <w:p w14:paraId="793EE9F7" w14:textId="77777777" w:rsidR="0082104B" w:rsidRPr="0082104B" w:rsidRDefault="0082104B" w:rsidP="0082104B">
      <w:pPr>
        <w:numPr>
          <w:ilvl w:val="0"/>
          <w:numId w:val="81"/>
        </w:numPr>
        <w:jc w:val="both"/>
      </w:pPr>
      <w:r w:rsidRPr="0082104B">
        <w:t>Investigaciones sobre prevención de lesiones musculoesqueléticas.</w:t>
      </w:r>
    </w:p>
    <w:p w14:paraId="7DA2B49E" w14:textId="77777777" w:rsidR="0082104B" w:rsidRPr="0082104B" w:rsidRDefault="0082104B" w:rsidP="0082104B">
      <w:pPr>
        <w:numPr>
          <w:ilvl w:val="0"/>
          <w:numId w:val="81"/>
        </w:numPr>
        <w:jc w:val="both"/>
      </w:pPr>
      <w:r w:rsidRPr="0082104B">
        <w:t>Publicaciones en español e inglés.</w:t>
      </w:r>
    </w:p>
    <w:p w14:paraId="65F81665" w14:textId="77777777" w:rsidR="0082104B" w:rsidRPr="0082104B" w:rsidRDefault="0082104B" w:rsidP="0082104B">
      <w:pPr>
        <w:jc w:val="both"/>
      </w:pPr>
      <w:r w:rsidRPr="0082104B">
        <w:t>Se excluyeron documentos duplicados y estudios sin evidencia científica relevante.</w:t>
      </w:r>
    </w:p>
    <w:p w14:paraId="79800A69" w14:textId="77777777" w:rsidR="0082104B" w:rsidRPr="0082104B" w:rsidRDefault="0082104B" w:rsidP="0082104B">
      <w:pPr>
        <w:jc w:val="both"/>
      </w:pPr>
      <w:r w:rsidRPr="0082104B">
        <w:t>Asimismo, se revisaron informes de organismos internacionales relacionados con seguridad y salud laboral.</w:t>
      </w:r>
    </w:p>
    <w:p w14:paraId="401C69A9" w14:textId="77777777" w:rsidR="0082104B" w:rsidRPr="0082104B" w:rsidRDefault="0082104B" w:rsidP="0082104B">
      <w:pPr>
        <w:jc w:val="both"/>
        <w:rPr>
          <w:b/>
          <w:bCs/>
        </w:rPr>
      </w:pPr>
      <w:r w:rsidRPr="0082104B">
        <w:rPr>
          <w:b/>
          <w:bCs/>
        </w:rPr>
        <w:t>Resultados</w:t>
      </w:r>
    </w:p>
    <w:p w14:paraId="1D0E5AA1" w14:textId="77777777" w:rsidR="0082104B" w:rsidRPr="0082104B" w:rsidRDefault="0082104B" w:rsidP="0082104B">
      <w:pPr>
        <w:jc w:val="both"/>
      </w:pPr>
      <w:r w:rsidRPr="0082104B">
        <w:t>Los estudios revisados muestran que la implementación de medidas ergonómicas reduce significativamente la aparición de lesiones laborales y mejora el bienestar de los trabajadores.</w:t>
      </w:r>
    </w:p>
    <w:p w14:paraId="4AB78AFC" w14:textId="77777777" w:rsidR="0082104B" w:rsidRPr="0082104B" w:rsidRDefault="0082104B" w:rsidP="0082104B">
      <w:pPr>
        <w:jc w:val="both"/>
      </w:pPr>
      <w:r w:rsidRPr="0082104B">
        <w:t>Entre los principales beneficios identificados destacan:</w:t>
      </w:r>
    </w:p>
    <w:p w14:paraId="7E5BBDBC" w14:textId="77777777" w:rsidR="0082104B" w:rsidRPr="0082104B" w:rsidRDefault="0082104B" w:rsidP="0082104B">
      <w:pPr>
        <w:numPr>
          <w:ilvl w:val="0"/>
          <w:numId w:val="82"/>
        </w:numPr>
        <w:jc w:val="both"/>
      </w:pPr>
      <w:r w:rsidRPr="0082104B">
        <w:t>Disminución del dolor muscular y articular.</w:t>
      </w:r>
    </w:p>
    <w:p w14:paraId="208ACD7C" w14:textId="77777777" w:rsidR="0082104B" w:rsidRPr="0082104B" w:rsidRDefault="0082104B" w:rsidP="0082104B">
      <w:pPr>
        <w:numPr>
          <w:ilvl w:val="0"/>
          <w:numId w:val="82"/>
        </w:numPr>
        <w:jc w:val="both"/>
      </w:pPr>
      <w:r w:rsidRPr="0082104B">
        <w:t>Reducción del absentismo laboral.</w:t>
      </w:r>
    </w:p>
    <w:p w14:paraId="07F9CF03" w14:textId="77777777" w:rsidR="0082104B" w:rsidRPr="0082104B" w:rsidRDefault="0082104B" w:rsidP="0082104B">
      <w:pPr>
        <w:numPr>
          <w:ilvl w:val="0"/>
          <w:numId w:val="82"/>
        </w:numPr>
        <w:jc w:val="both"/>
      </w:pPr>
      <w:r w:rsidRPr="0082104B">
        <w:t>Mejora de la postura corporal.</w:t>
      </w:r>
    </w:p>
    <w:p w14:paraId="15876C13" w14:textId="77777777" w:rsidR="0082104B" w:rsidRPr="0082104B" w:rsidRDefault="0082104B" w:rsidP="0082104B">
      <w:pPr>
        <w:numPr>
          <w:ilvl w:val="0"/>
          <w:numId w:val="82"/>
        </w:numPr>
        <w:jc w:val="both"/>
      </w:pPr>
      <w:r w:rsidRPr="0082104B">
        <w:t>Incremento de la productividad.</w:t>
      </w:r>
    </w:p>
    <w:p w14:paraId="0749E168" w14:textId="77777777" w:rsidR="0082104B" w:rsidRPr="0082104B" w:rsidRDefault="0082104B" w:rsidP="0082104B">
      <w:pPr>
        <w:numPr>
          <w:ilvl w:val="0"/>
          <w:numId w:val="82"/>
        </w:numPr>
        <w:jc w:val="both"/>
      </w:pPr>
      <w:r w:rsidRPr="0082104B">
        <w:t>Disminución de la fatiga física.</w:t>
      </w:r>
    </w:p>
    <w:p w14:paraId="385917B7" w14:textId="77777777" w:rsidR="0082104B" w:rsidRPr="0082104B" w:rsidRDefault="0082104B" w:rsidP="0082104B">
      <w:pPr>
        <w:jc w:val="both"/>
      </w:pPr>
      <w:r w:rsidRPr="0082104B">
        <w:t>Las investigaciones también evidencian que los programas de formación ergonómica favorecen la adopción de hábitos posturales adecuados.</w:t>
      </w:r>
    </w:p>
    <w:p w14:paraId="4CEFA584" w14:textId="77777777" w:rsidR="0082104B" w:rsidRPr="0082104B" w:rsidRDefault="0082104B" w:rsidP="0082104B">
      <w:pPr>
        <w:jc w:val="both"/>
      </w:pPr>
      <w:r w:rsidRPr="0082104B">
        <w:t>Entre las principales medidas preventivas destacan:</w:t>
      </w:r>
    </w:p>
    <w:p w14:paraId="20AD9139" w14:textId="77777777" w:rsidR="0082104B" w:rsidRPr="0082104B" w:rsidRDefault="0082104B" w:rsidP="0082104B">
      <w:pPr>
        <w:numPr>
          <w:ilvl w:val="0"/>
          <w:numId w:val="83"/>
        </w:numPr>
        <w:jc w:val="both"/>
      </w:pPr>
      <w:r w:rsidRPr="0082104B">
        <w:t>Ajuste adecuado del mobiliario.</w:t>
      </w:r>
    </w:p>
    <w:p w14:paraId="3DA8EA22" w14:textId="77777777" w:rsidR="0082104B" w:rsidRPr="0082104B" w:rsidRDefault="0082104B" w:rsidP="0082104B">
      <w:pPr>
        <w:numPr>
          <w:ilvl w:val="0"/>
          <w:numId w:val="83"/>
        </w:numPr>
        <w:jc w:val="both"/>
      </w:pPr>
      <w:r w:rsidRPr="0082104B">
        <w:t>Uso de sillas ergonómicas.</w:t>
      </w:r>
    </w:p>
    <w:p w14:paraId="142AFD8F" w14:textId="77777777" w:rsidR="0082104B" w:rsidRPr="0082104B" w:rsidRDefault="0082104B" w:rsidP="0082104B">
      <w:pPr>
        <w:numPr>
          <w:ilvl w:val="0"/>
          <w:numId w:val="83"/>
        </w:numPr>
        <w:jc w:val="both"/>
      </w:pPr>
      <w:r w:rsidRPr="0082104B">
        <w:t>Correcta colocación de pantallas y equipos.</w:t>
      </w:r>
    </w:p>
    <w:p w14:paraId="504E1D4E" w14:textId="77777777" w:rsidR="0082104B" w:rsidRPr="0082104B" w:rsidRDefault="0082104B" w:rsidP="0082104B">
      <w:pPr>
        <w:numPr>
          <w:ilvl w:val="0"/>
          <w:numId w:val="83"/>
        </w:numPr>
        <w:jc w:val="both"/>
      </w:pPr>
      <w:r w:rsidRPr="0082104B">
        <w:t>Realización de pausas activas.</w:t>
      </w:r>
    </w:p>
    <w:p w14:paraId="5FC728AE" w14:textId="77777777" w:rsidR="0082104B" w:rsidRPr="0082104B" w:rsidRDefault="0082104B" w:rsidP="0082104B">
      <w:pPr>
        <w:numPr>
          <w:ilvl w:val="0"/>
          <w:numId w:val="83"/>
        </w:numPr>
        <w:jc w:val="both"/>
      </w:pPr>
      <w:r w:rsidRPr="0082104B">
        <w:t>Alternancia de tareas.</w:t>
      </w:r>
    </w:p>
    <w:p w14:paraId="767071E6" w14:textId="77777777" w:rsidR="0082104B" w:rsidRPr="0082104B" w:rsidRDefault="0082104B" w:rsidP="0082104B">
      <w:pPr>
        <w:numPr>
          <w:ilvl w:val="0"/>
          <w:numId w:val="83"/>
        </w:numPr>
        <w:jc w:val="both"/>
      </w:pPr>
      <w:r w:rsidRPr="0082104B">
        <w:t>Formación sobre higiene postural.</w:t>
      </w:r>
    </w:p>
    <w:p w14:paraId="52CE8AD3" w14:textId="77777777" w:rsidR="0082104B" w:rsidRPr="0082104B" w:rsidRDefault="0082104B" w:rsidP="0082104B">
      <w:pPr>
        <w:jc w:val="both"/>
      </w:pPr>
      <w:r w:rsidRPr="0082104B">
        <w:lastRenderedPageBreak/>
        <w:t>Asimismo, se observó que las organizaciones que desarrollan programas ergonómicos presentan menores índices de lesiones relacionadas con el trabajo.</w:t>
      </w:r>
    </w:p>
    <w:p w14:paraId="58B0ADAC" w14:textId="77777777" w:rsidR="0082104B" w:rsidRPr="0082104B" w:rsidRDefault="0082104B" w:rsidP="0082104B">
      <w:pPr>
        <w:jc w:val="both"/>
        <w:rPr>
          <w:b/>
          <w:bCs/>
        </w:rPr>
      </w:pPr>
      <w:r w:rsidRPr="0082104B">
        <w:rPr>
          <w:b/>
          <w:bCs/>
        </w:rPr>
        <w:t>Discusión</w:t>
      </w:r>
    </w:p>
    <w:p w14:paraId="0D038457" w14:textId="77777777" w:rsidR="0082104B" w:rsidRPr="0082104B" w:rsidRDefault="0082104B" w:rsidP="0082104B">
      <w:pPr>
        <w:jc w:val="both"/>
      </w:pPr>
      <w:r w:rsidRPr="0082104B">
        <w:t>La ergonomía laboral constituye una herramienta fundamental para prevenir lesiones y promover ambientes de trabajo saludables.</w:t>
      </w:r>
    </w:p>
    <w:p w14:paraId="5AF8C3D0" w14:textId="77777777" w:rsidR="0082104B" w:rsidRPr="0082104B" w:rsidRDefault="0082104B" w:rsidP="0082104B">
      <w:pPr>
        <w:jc w:val="both"/>
      </w:pPr>
      <w:r w:rsidRPr="0082104B">
        <w:t>La evidencia científica demuestra que la adaptación adecuada del entorno laboral mejora la salud física de los trabajadores y reduce los costes asociados a bajas laborales.</w:t>
      </w:r>
    </w:p>
    <w:p w14:paraId="147CE3F9" w14:textId="77777777" w:rsidR="0082104B" w:rsidRPr="0082104B" w:rsidRDefault="0082104B" w:rsidP="0082104B">
      <w:pPr>
        <w:jc w:val="both"/>
      </w:pPr>
      <w:r w:rsidRPr="0082104B">
        <w:t xml:space="preserve">Las empresas deben integrar medidas ergonómicas dentro de sus políticas de prevención y fomentar la </w:t>
      </w:r>
      <w:proofErr w:type="gramStart"/>
      <w:r w:rsidRPr="0082104B">
        <w:t>participación activa</w:t>
      </w:r>
      <w:proofErr w:type="gramEnd"/>
      <w:r w:rsidRPr="0082104B">
        <w:t xml:space="preserve"> de los trabajadores en la identificación de riesgos.</w:t>
      </w:r>
    </w:p>
    <w:p w14:paraId="16428008" w14:textId="77777777" w:rsidR="0082104B" w:rsidRPr="0082104B" w:rsidRDefault="0082104B" w:rsidP="0082104B">
      <w:pPr>
        <w:jc w:val="both"/>
      </w:pPr>
      <w:r w:rsidRPr="0082104B">
        <w:t>Además, resulta importante sensibilizar sobre la importancia de mantener hábitos posturales correctos tanto en el entorno laboral como fuera de él.</w:t>
      </w:r>
    </w:p>
    <w:p w14:paraId="10366BB5" w14:textId="77777777" w:rsidR="0082104B" w:rsidRPr="0082104B" w:rsidRDefault="0082104B" w:rsidP="0082104B">
      <w:pPr>
        <w:jc w:val="both"/>
      </w:pPr>
      <w:r w:rsidRPr="0082104B">
        <w:t>La digitalización y el aumento del trabajo frente a pantallas han incrementado la necesidad de desarrollar estrategias ergonómicas adaptadas a las nuevas modalidades laborales.</w:t>
      </w:r>
    </w:p>
    <w:p w14:paraId="12CEA618" w14:textId="77777777" w:rsidR="0082104B" w:rsidRPr="0082104B" w:rsidRDefault="0082104B" w:rsidP="0082104B">
      <w:pPr>
        <w:jc w:val="both"/>
      </w:pPr>
      <w:r w:rsidRPr="0082104B">
        <w:t>Por ello, las organizaciones deben actualizar continuamente sus medidas preventivas para responder a los cambios tecnológicos y organizativos.</w:t>
      </w:r>
    </w:p>
    <w:p w14:paraId="1CC6A80F" w14:textId="77777777" w:rsidR="0082104B" w:rsidRPr="0082104B" w:rsidRDefault="0082104B" w:rsidP="0082104B">
      <w:pPr>
        <w:jc w:val="both"/>
        <w:rPr>
          <w:b/>
          <w:bCs/>
        </w:rPr>
      </w:pPr>
      <w:r w:rsidRPr="0082104B">
        <w:rPr>
          <w:b/>
          <w:bCs/>
        </w:rPr>
        <w:t>Conclusiones</w:t>
      </w:r>
    </w:p>
    <w:p w14:paraId="0C2A09EA" w14:textId="77777777" w:rsidR="0082104B" w:rsidRPr="0082104B" w:rsidRDefault="0082104B" w:rsidP="0082104B">
      <w:pPr>
        <w:jc w:val="both"/>
      </w:pPr>
      <w:r w:rsidRPr="0082104B">
        <w:t>La ergonomía laboral desempeña un papel esencial en la prevención de lesiones y la promoción del bienestar de los trabajadores.</w:t>
      </w:r>
    </w:p>
    <w:p w14:paraId="43CB0DE8" w14:textId="77777777" w:rsidR="0082104B" w:rsidRPr="0082104B" w:rsidRDefault="0082104B" w:rsidP="0082104B">
      <w:pPr>
        <w:jc w:val="both"/>
      </w:pPr>
      <w:r w:rsidRPr="0082104B">
        <w:t>La aplicación de medidas ergonómicas adecuadas contribuye a mejorar la salud física, reducir la fatiga y aumentar la productividad.</w:t>
      </w:r>
    </w:p>
    <w:p w14:paraId="5FE14416" w14:textId="77777777" w:rsidR="0082104B" w:rsidRPr="0082104B" w:rsidRDefault="0082104B" w:rsidP="0082104B">
      <w:pPr>
        <w:jc w:val="both"/>
      </w:pPr>
      <w:r w:rsidRPr="0082104B">
        <w:t>Las organizaciones deben fomentar la formación en higiene postural y adaptar los puestos de trabajo a las necesidades de los empleados.</w:t>
      </w:r>
    </w:p>
    <w:p w14:paraId="5FFDF2C8" w14:textId="77777777" w:rsidR="0082104B" w:rsidRPr="0082104B" w:rsidRDefault="0082104B" w:rsidP="0082104B">
      <w:pPr>
        <w:jc w:val="both"/>
      </w:pPr>
      <w:r w:rsidRPr="0082104B">
        <w:t>Finalmente, la promoción de ambientes laborales ergonómicos constituye una estrategia eficaz para mejorar la calidad de vida laboral y prevenir problemas de salud ocupacional.</w:t>
      </w:r>
    </w:p>
    <w:p w14:paraId="2C57C6FD" w14:textId="77777777" w:rsidR="0082104B" w:rsidRPr="0082104B" w:rsidRDefault="0082104B" w:rsidP="0082104B">
      <w:pPr>
        <w:jc w:val="both"/>
        <w:rPr>
          <w:b/>
          <w:bCs/>
        </w:rPr>
      </w:pPr>
      <w:r w:rsidRPr="0082104B">
        <w:rPr>
          <w:b/>
          <w:bCs/>
        </w:rPr>
        <w:t>Bibliografía (Norma APA)</w:t>
      </w:r>
    </w:p>
    <w:p w14:paraId="3E7993B4" w14:textId="77777777" w:rsidR="0082104B" w:rsidRPr="0082104B" w:rsidRDefault="0082104B" w:rsidP="0082104B">
      <w:pPr>
        <w:numPr>
          <w:ilvl w:val="0"/>
          <w:numId w:val="84"/>
        </w:numPr>
        <w:jc w:val="both"/>
      </w:pPr>
      <w:r w:rsidRPr="0082104B">
        <w:t>Instituto Nacional de Seguridad y Salud en el Trabajo. (2023). *E</w:t>
      </w:r>
    </w:p>
    <w:p w14:paraId="333DBBC2" w14:textId="77777777" w:rsidR="0082104B" w:rsidRDefault="0082104B" w:rsidP="00335D18">
      <w:pPr>
        <w:jc w:val="both"/>
        <w:rPr>
          <w:lang w:val="en-GB"/>
        </w:rPr>
      </w:pPr>
    </w:p>
    <w:p w14:paraId="5CD1F631" w14:textId="77777777" w:rsidR="00C5710D" w:rsidRDefault="00C5710D" w:rsidP="00335D18">
      <w:pPr>
        <w:jc w:val="both"/>
        <w:rPr>
          <w:lang w:val="en-GB"/>
        </w:rPr>
      </w:pPr>
    </w:p>
    <w:p w14:paraId="6138D5B8" w14:textId="77777777" w:rsidR="00C5710D" w:rsidRDefault="00C5710D" w:rsidP="00335D18">
      <w:pPr>
        <w:jc w:val="both"/>
        <w:rPr>
          <w:lang w:val="en-GB"/>
        </w:rPr>
      </w:pPr>
    </w:p>
    <w:p w14:paraId="6312127E" w14:textId="77777777" w:rsidR="00C5710D" w:rsidRPr="00C5710D" w:rsidRDefault="00C5710D" w:rsidP="00C5710D">
      <w:pPr>
        <w:jc w:val="both"/>
      </w:pPr>
      <w:r w:rsidRPr="00C5710D">
        <w:rPr>
          <w:b/>
        </w:rPr>
        <w:lastRenderedPageBreak/>
        <w:t>EL MINDFULNESS COMO ESTRATEGIA PARA LA REDUCCIÓN DEL ESTRÉS EN EL PERSONAL SANITARIO Y NO SANITARIO</w:t>
      </w:r>
    </w:p>
    <w:p w14:paraId="475C4D1B" w14:textId="77777777" w:rsidR="00C5710D" w:rsidRPr="00C5710D" w:rsidRDefault="00C5710D" w:rsidP="00C5710D">
      <w:pPr>
        <w:jc w:val="both"/>
        <w:rPr>
          <w:b/>
        </w:rPr>
      </w:pPr>
      <w:r w:rsidRPr="00C5710D">
        <w:rPr>
          <w:b/>
        </w:rPr>
        <w:t>Introducción</w:t>
      </w:r>
    </w:p>
    <w:p w14:paraId="3B06DCC6" w14:textId="77777777" w:rsidR="00C5710D" w:rsidRPr="00C5710D" w:rsidRDefault="00C5710D" w:rsidP="00C5710D">
      <w:pPr>
        <w:jc w:val="both"/>
      </w:pPr>
      <w:r w:rsidRPr="00C5710D">
        <w:t>El entorno sanitario se caracteriza por una alta carga emocional y exigencias constantes que pueden generar estrés en los profesionales. Esta situación afecta tanto al personal sanitario como al personal no sanitario, repercutiendo en su bienestar y en la calidad del servicio.</w:t>
      </w:r>
    </w:p>
    <w:p w14:paraId="11507B36" w14:textId="77777777" w:rsidR="00C5710D" w:rsidRPr="00C5710D" w:rsidRDefault="00C5710D" w:rsidP="00C5710D">
      <w:pPr>
        <w:jc w:val="both"/>
      </w:pPr>
      <w:r w:rsidRPr="00C5710D">
        <w:t>El mindfulness o atención plena se ha consolidado como una herramienta eficaz para la gestión del estrés, al permitir a los profesionales centrarse en el momento presente y mejorar su capacidad de respuesta ante situaciones de presión.</w:t>
      </w:r>
    </w:p>
    <w:p w14:paraId="579393F1" w14:textId="77777777" w:rsidR="00C5710D" w:rsidRPr="00C5710D" w:rsidRDefault="00C5710D" w:rsidP="00C5710D">
      <w:pPr>
        <w:jc w:val="both"/>
      </w:pPr>
      <w:r w:rsidRPr="00C5710D">
        <w:t>Analizar el mindfulness desde la reducción del estrés permite comprender su utilidad en la mejora del bienestar laboral en el ámbito sanitario.</w:t>
      </w:r>
    </w:p>
    <w:p w14:paraId="539F6FC6" w14:textId="77777777" w:rsidR="00C5710D" w:rsidRPr="00C5710D" w:rsidRDefault="00C5710D" w:rsidP="00C5710D">
      <w:pPr>
        <w:jc w:val="both"/>
        <w:rPr>
          <w:b/>
        </w:rPr>
      </w:pPr>
      <w:r w:rsidRPr="00C5710D">
        <w:rPr>
          <w:b/>
        </w:rPr>
        <w:t>Desarrollo</w:t>
      </w:r>
    </w:p>
    <w:p w14:paraId="268FD600" w14:textId="77777777" w:rsidR="00C5710D" w:rsidRPr="00C5710D" w:rsidRDefault="00C5710D" w:rsidP="00C5710D">
      <w:pPr>
        <w:jc w:val="both"/>
      </w:pPr>
      <w:r w:rsidRPr="00C5710D">
        <w:t>El mindfulness es una técnica basada en la atención consciente al momento presente, sin juzgar las experiencias. Su práctica permite desarrollar una mayor conciencia de los pensamientos, emociones y sensaciones.</w:t>
      </w:r>
    </w:p>
    <w:p w14:paraId="77117405" w14:textId="77777777" w:rsidR="00C5710D" w:rsidRPr="00C5710D" w:rsidRDefault="00C5710D" w:rsidP="00C5710D">
      <w:pPr>
        <w:jc w:val="both"/>
      </w:pPr>
      <w:r w:rsidRPr="00C5710D">
        <w:t>El personal sanitario, como médicos, enfermeros, técnicos y auxiliares, puede beneficiarse del mindfulness para gestionar el estrés derivado de la atención directa a los pacientes y de la toma de decisiones complejas.</w:t>
      </w:r>
    </w:p>
    <w:p w14:paraId="739CE298" w14:textId="77777777" w:rsidR="00C5710D" w:rsidRPr="00C5710D" w:rsidRDefault="00C5710D" w:rsidP="00C5710D">
      <w:pPr>
        <w:jc w:val="both"/>
      </w:pPr>
      <w:r w:rsidRPr="00C5710D">
        <w:t>El personal no sanitario, como administrativos, celadores, personal de limpieza o mantenimiento, también puede aplicar estas técnicas para afrontar la presión laboral y mejorar su bienestar.</w:t>
      </w:r>
    </w:p>
    <w:p w14:paraId="64ADC7F2" w14:textId="77777777" w:rsidR="00C5710D" w:rsidRPr="00C5710D" w:rsidRDefault="00C5710D" w:rsidP="00C5710D">
      <w:pPr>
        <w:jc w:val="both"/>
      </w:pPr>
      <w:r w:rsidRPr="00C5710D">
        <w:t>Desde la perspectiva de la prevención de riesgos laborales**, el mindfulness contribuye a reducir los riesgos psicosociales, como el estrés y la fatiga mental.</w:t>
      </w:r>
    </w:p>
    <w:p w14:paraId="79DC69F3" w14:textId="77777777" w:rsidR="00C5710D" w:rsidRPr="00C5710D" w:rsidRDefault="00C5710D" w:rsidP="00C5710D">
      <w:pPr>
        <w:jc w:val="both"/>
      </w:pPr>
      <w:r w:rsidRPr="00C5710D">
        <w:t>La práctica regular de mindfulness permite mejorar la regulación emocional, facilitando una respuesta más calmada ante situaciones de presión.</w:t>
      </w:r>
    </w:p>
    <w:p w14:paraId="17D983B8" w14:textId="77777777" w:rsidR="00C5710D" w:rsidRPr="00C5710D" w:rsidRDefault="00C5710D" w:rsidP="00C5710D">
      <w:pPr>
        <w:jc w:val="both"/>
      </w:pPr>
      <w:r w:rsidRPr="00C5710D">
        <w:t>Asimismo, favorece la concentración, lo que reduce la probabilidad de errores en tareas que requieren atención.</w:t>
      </w:r>
    </w:p>
    <w:p w14:paraId="0E9EE7D0" w14:textId="77777777" w:rsidR="00C5710D" w:rsidRPr="00C5710D" w:rsidRDefault="00C5710D" w:rsidP="00C5710D">
      <w:pPr>
        <w:jc w:val="both"/>
      </w:pPr>
      <w:r w:rsidRPr="00C5710D">
        <w:t>El mindfulness también contribuye a mejorar la calidad del sueño, lo que favorece la recuperación física y mental del trabajador.</w:t>
      </w:r>
    </w:p>
    <w:p w14:paraId="012FD25C" w14:textId="77777777" w:rsidR="00C5710D" w:rsidRPr="00C5710D" w:rsidRDefault="00C5710D" w:rsidP="00C5710D">
      <w:pPr>
        <w:jc w:val="both"/>
      </w:pPr>
      <w:r w:rsidRPr="00C5710D">
        <w:t>La incorporación de pausas conscientes durante la jornada laboral permite reducir la tensión acumulada y mejorar el rendimiento.</w:t>
      </w:r>
    </w:p>
    <w:p w14:paraId="22A5C4F4" w14:textId="77777777" w:rsidR="00C5710D" w:rsidRPr="00C5710D" w:rsidRDefault="00C5710D" w:rsidP="00C5710D">
      <w:pPr>
        <w:jc w:val="both"/>
      </w:pPr>
      <w:r w:rsidRPr="00C5710D">
        <w:t>La práctica de ejercicios sencillos, como la respiración consciente, puede integrarse fácilmente en la rutina diaria.</w:t>
      </w:r>
    </w:p>
    <w:p w14:paraId="4C817A97" w14:textId="77777777" w:rsidR="00C5710D" w:rsidRPr="00C5710D" w:rsidRDefault="00C5710D" w:rsidP="00C5710D">
      <w:pPr>
        <w:jc w:val="both"/>
      </w:pPr>
      <w:r w:rsidRPr="00C5710D">
        <w:lastRenderedPageBreak/>
        <w:t>La formación en técnicas de mindfulness permite a los profesionales desarrollar habilidades para gestionar el estrés de manera eficaz.</w:t>
      </w:r>
    </w:p>
    <w:p w14:paraId="1E48CFCE" w14:textId="77777777" w:rsidR="00C5710D" w:rsidRPr="00C5710D" w:rsidRDefault="00C5710D" w:rsidP="00C5710D">
      <w:pPr>
        <w:jc w:val="both"/>
      </w:pPr>
      <w:r w:rsidRPr="00C5710D">
        <w:t>La mejora del bienestar emocional no solo beneficia al trabajador, sino que también repercute en la calidad del servicio sanitario, al favorecer una atención más segura y eficiente.</w:t>
      </w:r>
    </w:p>
    <w:p w14:paraId="6A58E501" w14:textId="77777777" w:rsidR="00C5710D" w:rsidRPr="00C5710D" w:rsidRDefault="00C5710D" w:rsidP="00C5710D">
      <w:pPr>
        <w:jc w:val="both"/>
        <w:rPr>
          <w:b/>
        </w:rPr>
      </w:pPr>
      <w:r w:rsidRPr="00C5710D">
        <w:rPr>
          <w:b/>
        </w:rPr>
        <w:t>Conclusiones</w:t>
      </w:r>
    </w:p>
    <w:p w14:paraId="6F564907" w14:textId="77777777" w:rsidR="00C5710D" w:rsidRPr="00C5710D" w:rsidRDefault="00C5710D" w:rsidP="00C5710D">
      <w:pPr>
        <w:jc w:val="both"/>
      </w:pPr>
      <w:r w:rsidRPr="00C5710D">
        <w:t>El mindfulness es una herramienta eficaz para la reducción del estrés en el ámbito sanitario. Tanto el personal sanitario como el personal no sanitario puede beneficiarse de su práctica, mejorando la regulación emocional, la concentración y el bienestar laboral. La incorporación de estas técnicas en la rutina diaria contribuye a prevenir riesgos psicosociales y a mejorar la calidad del servicio sanitario. Promover el mindfulness en el entorno laboral favorece la salud de los profesionales y la seguridad en la atención.</w:t>
      </w:r>
    </w:p>
    <w:p w14:paraId="5C3C806F" w14:textId="77777777" w:rsidR="00C5710D" w:rsidRPr="00C5710D" w:rsidRDefault="00C5710D" w:rsidP="00C5710D">
      <w:pPr>
        <w:jc w:val="both"/>
        <w:rPr>
          <w:b/>
        </w:rPr>
      </w:pPr>
      <w:r w:rsidRPr="00C5710D">
        <w:rPr>
          <w:b/>
        </w:rPr>
        <w:t>Bibliografía</w:t>
      </w:r>
    </w:p>
    <w:p w14:paraId="18181BF0" w14:textId="77777777" w:rsidR="00C5710D" w:rsidRPr="00C5710D" w:rsidRDefault="00C5710D" w:rsidP="00C5710D">
      <w:pPr>
        <w:numPr>
          <w:ilvl w:val="0"/>
          <w:numId w:val="85"/>
        </w:numPr>
        <w:jc w:val="both"/>
      </w:pPr>
      <w:r w:rsidRPr="00C5710D">
        <w:rPr>
          <w:lang w:val="en-GB"/>
        </w:rPr>
        <w:t xml:space="preserve">Kabat-Zinn, J. (1990). *Full Catastrophe Living*. </w:t>
      </w:r>
      <w:proofErr w:type="spellStart"/>
      <w:r w:rsidRPr="00C5710D">
        <w:t>Delacorte</w:t>
      </w:r>
      <w:proofErr w:type="spellEnd"/>
      <w:r w:rsidRPr="00C5710D">
        <w:t xml:space="preserve"> Press.</w:t>
      </w:r>
    </w:p>
    <w:p w14:paraId="6FF47218" w14:textId="77777777" w:rsidR="00C5710D" w:rsidRPr="00C5710D" w:rsidRDefault="00C5710D" w:rsidP="00C5710D">
      <w:pPr>
        <w:numPr>
          <w:ilvl w:val="0"/>
          <w:numId w:val="85"/>
        </w:numPr>
        <w:jc w:val="both"/>
        <w:rPr>
          <w:lang w:val="en-GB"/>
        </w:rPr>
      </w:pPr>
      <w:r w:rsidRPr="00C5710D">
        <w:t xml:space="preserve">Shapiro, S. L., et al. </w:t>
      </w:r>
      <w:r w:rsidRPr="00C5710D">
        <w:rPr>
          <w:lang w:val="en-GB"/>
        </w:rPr>
        <w:t xml:space="preserve">(2005). *Mindfulness-based stress reduction for health care professionals*. </w:t>
      </w:r>
    </w:p>
    <w:p w14:paraId="0FC9ED7F" w14:textId="77777777" w:rsidR="00C5710D" w:rsidRPr="00C5710D" w:rsidRDefault="00C5710D" w:rsidP="00C5710D">
      <w:pPr>
        <w:jc w:val="both"/>
        <w:rPr>
          <w:lang w:val="en-GB"/>
        </w:rPr>
      </w:pPr>
      <w:r w:rsidRPr="00C5710D">
        <w:rPr>
          <w:lang w:val="en-GB"/>
        </w:rPr>
        <w:t>International Journal of Stress Management.</w:t>
      </w:r>
    </w:p>
    <w:p w14:paraId="50A8CE78" w14:textId="77777777" w:rsidR="00C5710D" w:rsidRPr="00C5710D" w:rsidRDefault="00C5710D" w:rsidP="00C5710D">
      <w:pPr>
        <w:numPr>
          <w:ilvl w:val="0"/>
          <w:numId w:val="85"/>
        </w:numPr>
        <w:jc w:val="both"/>
        <w:rPr>
          <w:lang w:val="en-GB"/>
        </w:rPr>
      </w:pPr>
      <w:r w:rsidRPr="00C5710D">
        <w:t xml:space="preserve">Organización Mundial de la Salud. </w:t>
      </w:r>
      <w:r w:rsidRPr="00C5710D">
        <w:rPr>
          <w:lang w:val="en-GB"/>
        </w:rPr>
        <w:t>(2020). *Mental health and well-being at work*.</w:t>
      </w:r>
    </w:p>
    <w:p w14:paraId="7705A74F" w14:textId="77777777" w:rsidR="00C5710D" w:rsidRPr="00C5710D" w:rsidRDefault="00C5710D" w:rsidP="00C5710D">
      <w:pPr>
        <w:numPr>
          <w:ilvl w:val="0"/>
          <w:numId w:val="85"/>
        </w:numPr>
        <w:jc w:val="both"/>
      </w:pPr>
      <w:r w:rsidRPr="00C5710D">
        <w:t>Organización Internacional del Trabajo. (2019). *</w:t>
      </w:r>
      <w:proofErr w:type="spellStart"/>
      <w:r w:rsidRPr="00C5710D">
        <w:t>Psychosocial</w:t>
      </w:r>
      <w:proofErr w:type="spellEnd"/>
      <w:r w:rsidRPr="00C5710D">
        <w:t xml:space="preserve"> </w:t>
      </w:r>
      <w:proofErr w:type="spellStart"/>
      <w:r w:rsidRPr="00C5710D">
        <w:t>risks</w:t>
      </w:r>
      <w:proofErr w:type="spellEnd"/>
      <w:r w:rsidRPr="00C5710D">
        <w:t xml:space="preserve"> in </w:t>
      </w:r>
      <w:proofErr w:type="spellStart"/>
      <w:r w:rsidRPr="00C5710D">
        <w:t>the</w:t>
      </w:r>
      <w:proofErr w:type="spellEnd"/>
      <w:r w:rsidRPr="00C5710D">
        <w:t xml:space="preserve"> </w:t>
      </w:r>
      <w:proofErr w:type="spellStart"/>
      <w:r w:rsidRPr="00C5710D">
        <w:t>workplace</w:t>
      </w:r>
      <w:proofErr w:type="spellEnd"/>
      <w:r w:rsidRPr="00C5710D">
        <w:t>*.</w:t>
      </w:r>
    </w:p>
    <w:p w14:paraId="3084AFD0" w14:textId="77777777" w:rsidR="00C5710D" w:rsidRDefault="00C5710D" w:rsidP="00335D18">
      <w:pPr>
        <w:jc w:val="both"/>
      </w:pPr>
    </w:p>
    <w:p w14:paraId="6124F3F8" w14:textId="77777777" w:rsidR="0064644B" w:rsidRDefault="0064644B" w:rsidP="00335D18">
      <w:pPr>
        <w:jc w:val="both"/>
      </w:pPr>
    </w:p>
    <w:p w14:paraId="43A79F74" w14:textId="77777777" w:rsidR="0064644B" w:rsidRDefault="0064644B" w:rsidP="00335D18">
      <w:pPr>
        <w:jc w:val="both"/>
      </w:pPr>
    </w:p>
    <w:p w14:paraId="70C6A22C" w14:textId="77777777" w:rsidR="0064644B" w:rsidRDefault="0064644B" w:rsidP="00335D18">
      <w:pPr>
        <w:jc w:val="both"/>
      </w:pPr>
    </w:p>
    <w:p w14:paraId="699F09C4" w14:textId="77777777" w:rsidR="0064644B" w:rsidRDefault="0064644B" w:rsidP="00335D18">
      <w:pPr>
        <w:jc w:val="both"/>
      </w:pPr>
    </w:p>
    <w:p w14:paraId="4EF63FCB" w14:textId="77777777" w:rsidR="0064644B" w:rsidRDefault="0064644B" w:rsidP="00335D18">
      <w:pPr>
        <w:jc w:val="both"/>
      </w:pPr>
    </w:p>
    <w:p w14:paraId="33F3A8A8" w14:textId="77777777" w:rsidR="0064644B" w:rsidRDefault="0064644B" w:rsidP="00335D18">
      <w:pPr>
        <w:jc w:val="both"/>
      </w:pPr>
    </w:p>
    <w:p w14:paraId="1EEF1894" w14:textId="77777777" w:rsidR="0064644B" w:rsidRDefault="0064644B" w:rsidP="00335D18">
      <w:pPr>
        <w:jc w:val="both"/>
      </w:pPr>
    </w:p>
    <w:p w14:paraId="5D42F28B" w14:textId="77777777" w:rsidR="0064644B" w:rsidRDefault="0064644B" w:rsidP="00335D18">
      <w:pPr>
        <w:jc w:val="both"/>
      </w:pPr>
    </w:p>
    <w:p w14:paraId="2D6EE9DE" w14:textId="77777777" w:rsidR="0064644B" w:rsidRDefault="0064644B" w:rsidP="00335D18">
      <w:pPr>
        <w:jc w:val="both"/>
      </w:pPr>
    </w:p>
    <w:p w14:paraId="77B791D7" w14:textId="77777777" w:rsidR="0064644B" w:rsidRPr="0064644B" w:rsidRDefault="0064644B" w:rsidP="0064644B">
      <w:pPr>
        <w:jc w:val="both"/>
      </w:pPr>
      <w:r w:rsidRPr="0064644B">
        <w:rPr>
          <w:b/>
        </w:rPr>
        <w:lastRenderedPageBreak/>
        <w:t>EL TRABAJO A TURNOS Y SU IMPACTO EN LA CONCILIACIÓN DE LA VIDA LABORAL Y PERSONAL EN EL PERSONAL SANITARIO Y NO SANITARIO</w:t>
      </w:r>
    </w:p>
    <w:p w14:paraId="5862D8A5" w14:textId="77777777" w:rsidR="0064644B" w:rsidRPr="0064644B" w:rsidRDefault="0064644B" w:rsidP="0064644B">
      <w:pPr>
        <w:jc w:val="both"/>
        <w:rPr>
          <w:b/>
        </w:rPr>
      </w:pPr>
      <w:r w:rsidRPr="0064644B">
        <w:rPr>
          <w:b/>
        </w:rPr>
        <w:t>Introducción</w:t>
      </w:r>
    </w:p>
    <w:p w14:paraId="631E0F60" w14:textId="77777777" w:rsidR="0064644B" w:rsidRPr="0064644B" w:rsidRDefault="0064644B" w:rsidP="0064644B">
      <w:pPr>
        <w:jc w:val="both"/>
      </w:pPr>
      <w:r w:rsidRPr="0064644B">
        <w:t>El trabajo a turnos es una modalidad organizativa imprescindible en el ámbito sanitario para garantizar la atención continuada. Sin embargo, esta forma de organización puede dificultar la conciliación de la vida laboral y personal de los trabajadores.</w:t>
      </w:r>
    </w:p>
    <w:p w14:paraId="1340C320" w14:textId="77777777" w:rsidR="0064644B" w:rsidRPr="0064644B" w:rsidRDefault="0064644B" w:rsidP="0064644B">
      <w:pPr>
        <w:jc w:val="both"/>
      </w:pPr>
      <w:r w:rsidRPr="0064644B">
        <w:t>Los cambios constantes de horario, la necesidad de trabajar fines de semana o turnos nocturnos y la imprevisibilidad en la planificación pueden afectar a la vida familiar, social y al bienestar de los profesionales.</w:t>
      </w:r>
    </w:p>
    <w:p w14:paraId="368A4FA8" w14:textId="77777777" w:rsidR="0064644B" w:rsidRPr="0064644B" w:rsidRDefault="0064644B" w:rsidP="0064644B">
      <w:pPr>
        <w:jc w:val="both"/>
      </w:pPr>
      <w:r w:rsidRPr="0064644B">
        <w:t>Tanto el personal sanitario como el personal no sanitario se ve afectado por estas condiciones, lo que hace necesario analizar estrategias que favorezcan la conciliación y reduzcan su impacto negativo.</w:t>
      </w:r>
    </w:p>
    <w:p w14:paraId="731EC03D" w14:textId="77777777" w:rsidR="0064644B" w:rsidRPr="0064644B" w:rsidRDefault="0064644B" w:rsidP="0064644B">
      <w:pPr>
        <w:jc w:val="both"/>
        <w:rPr>
          <w:b/>
        </w:rPr>
      </w:pPr>
      <w:r w:rsidRPr="0064644B">
        <w:rPr>
          <w:b/>
        </w:rPr>
        <w:t>Desarrollo</w:t>
      </w:r>
    </w:p>
    <w:p w14:paraId="7DC1C6B0" w14:textId="77777777" w:rsidR="0064644B" w:rsidRPr="0064644B" w:rsidRDefault="0064644B" w:rsidP="0064644B">
      <w:pPr>
        <w:jc w:val="both"/>
      </w:pPr>
      <w:r w:rsidRPr="0064644B">
        <w:t>El trabajo a turnos implica la organización del tiempo laboral en diferentes franjas horarias para cubrir las necesidades del servicio. Esta modalidad puede generar dificultades en la planificación de la vida personal.</w:t>
      </w:r>
    </w:p>
    <w:p w14:paraId="0DF048C0" w14:textId="77777777" w:rsidR="0064644B" w:rsidRPr="0064644B" w:rsidRDefault="0064644B" w:rsidP="0064644B">
      <w:pPr>
        <w:jc w:val="both"/>
      </w:pPr>
      <w:r w:rsidRPr="0064644B">
        <w:t>El personal sanitario, como médicos, enfermeros, técnicos y auxiliares, suele estar sometido a turnos rotatorios que incluyen noches y fines de semana, lo que puede dificultar la estabilidad en la rutina diaria.</w:t>
      </w:r>
    </w:p>
    <w:p w14:paraId="56239623" w14:textId="77777777" w:rsidR="0064644B" w:rsidRPr="0064644B" w:rsidRDefault="0064644B" w:rsidP="0064644B">
      <w:pPr>
        <w:jc w:val="both"/>
      </w:pPr>
      <w:r w:rsidRPr="0064644B">
        <w:t>El personal no sanitario, como celadores, administrativos, personal de limpieza o mantenimiento, también puede experimentar problemas de conciliación, especialmente en servicios que requieren actividad continuada.</w:t>
      </w:r>
    </w:p>
    <w:p w14:paraId="2E4392E2" w14:textId="77777777" w:rsidR="0064644B" w:rsidRPr="0064644B" w:rsidRDefault="0064644B" w:rsidP="0064644B">
      <w:pPr>
        <w:jc w:val="both"/>
      </w:pPr>
      <w:r w:rsidRPr="0064644B">
        <w:t>Desde la perspectiva de la prevención de riesgos laborales, las dificultades de conciliación pueden generar estrés, fatiga y desgaste emocional.</w:t>
      </w:r>
    </w:p>
    <w:p w14:paraId="7166BD98" w14:textId="77777777" w:rsidR="0064644B" w:rsidRPr="0064644B" w:rsidRDefault="0064644B" w:rsidP="0064644B">
      <w:pPr>
        <w:jc w:val="both"/>
      </w:pPr>
      <w:r w:rsidRPr="0064644B">
        <w:t>Uno de los principales efectos es la alteración de la vida familiar y social, que puede afectar a las relaciones personales y al bienestar del trabajador.</w:t>
      </w:r>
    </w:p>
    <w:p w14:paraId="0D8453BA" w14:textId="77777777" w:rsidR="0064644B" w:rsidRPr="0064644B" w:rsidRDefault="0064644B" w:rsidP="0064644B">
      <w:pPr>
        <w:jc w:val="both"/>
      </w:pPr>
      <w:r w:rsidRPr="0064644B">
        <w:t>La falta de conciliación también puede influir en la motivación laboral, reduciendo el compromiso y la satisfacción en el trabajo.</w:t>
      </w:r>
    </w:p>
    <w:p w14:paraId="288CC271" w14:textId="77777777" w:rsidR="0064644B" w:rsidRPr="0064644B" w:rsidRDefault="0064644B" w:rsidP="0064644B">
      <w:pPr>
        <w:jc w:val="both"/>
      </w:pPr>
      <w:r w:rsidRPr="0064644B">
        <w:t>La planificación anticipada de los turnos es una medida clave para facilitar la organización personal y familiar.</w:t>
      </w:r>
    </w:p>
    <w:p w14:paraId="3B0C218C" w14:textId="77777777" w:rsidR="0064644B" w:rsidRPr="0064644B" w:rsidRDefault="0064644B" w:rsidP="0064644B">
      <w:pPr>
        <w:jc w:val="both"/>
      </w:pPr>
      <w:r w:rsidRPr="0064644B">
        <w:t>La participación de los trabajadores en la elaboración de los turnos puede mejorar la satisfacción y favorecer la conciliación.</w:t>
      </w:r>
    </w:p>
    <w:p w14:paraId="5B6FD00C" w14:textId="77777777" w:rsidR="0064644B" w:rsidRPr="0064644B" w:rsidRDefault="0064644B" w:rsidP="0064644B">
      <w:pPr>
        <w:jc w:val="both"/>
      </w:pPr>
      <w:r w:rsidRPr="0064644B">
        <w:lastRenderedPageBreak/>
        <w:t>La adopción de turnos estables o rotaciones predecibles permite una mejor adaptación a los horarios laborales.</w:t>
      </w:r>
    </w:p>
    <w:p w14:paraId="6B8D548B" w14:textId="77777777" w:rsidR="0064644B" w:rsidRPr="0064644B" w:rsidRDefault="0064644B" w:rsidP="0064644B">
      <w:pPr>
        <w:jc w:val="both"/>
      </w:pPr>
      <w:r w:rsidRPr="0064644B">
        <w:t>La flexibilidad organizativa, en la medida de lo posible, contribuye a mejorar el equilibrio entre vida laboral y personal.</w:t>
      </w:r>
    </w:p>
    <w:p w14:paraId="27F13FD3" w14:textId="77777777" w:rsidR="0064644B" w:rsidRPr="0064644B" w:rsidRDefault="0064644B" w:rsidP="0064644B">
      <w:pPr>
        <w:jc w:val="both"/>
      </w:pPr>
      <w:r w:rsidRPr="0064644B">
        <w:t>La formación en estrategias de gestión del tiempo permite a los trabajadores organizar mejor sus actividades fuera del trabajo.</w:t>
      </w:r>
    </w:p>
    <w:p w14:paraId="6D2A47B5" w14:textId="77777777" w:rsidR="0064644B" w:rsidRPr="0064644B" w:rsidRDefault="0064644B" w:rsidP="0064644B">
      <w:pPr>
        <w:jc w:val="both"/>
      </w:pPr>
      <w:r w:rsidRPr="0064644B">
        <w:t>Asimismo, el apoyo institucional y la promoción de políticas de conciliación contribuyen a mejorar el bienestar de los profesionales.</w:t>
      </w:r>
    </w:p>
    <w:p w14:paraId="0A0DE497" w14:textId="77777777" w:rsidR="0064644B" w:rsidRPr="0064644B" w:rsidRDefault="0064644B" w:rsidP="0064644B">
      <w:pPr>
        <w:jc w:val="both"/>
      </w:pPr>
      <w:r w:rsidRPr="0064644B">
        <w:t>Una adecuada gestión del trabajo a turnos no solo mejora la calidad de vida del trabajador, sino que también repercute en la calidad del servicio sanitario y en la seguridad del entorno laboral.</w:t>
      </w:r>
    </w:p>
    <w:p w14:paraId="520735D1" w14:textId="77777777" w:rsidR="0064644B" w:rsidRPr="0064644B" w:rsidRDefault="0064644B" w:rsidP="0064644B">
      <w:pPr>
        <w:jc w:val="both"/>
        <w:rPr>
          <w:b/>
        </w:rPr>
      </w:pPr>
      <w:r w:rsidRPr="0064644B">
        <w:rPr>
          <w:b/>
        </w:rPr>
        <w:t>Conclusiones</w:t>
      </w:r>
    </w:p>
    <w:p w14:paraId="79A87F45" w14:textId="77777777" w:rsidR="0064644B" w:rsidRPr="0064644B" w:rsidRDefault="0064644B" w:rsidP="0064644B">
      <w:pPr>
        <w:jc w:val="both"/>
      </w:pPr>
      <w:r w:rsidRPr="0064644B">
        <w:t>El trabajo a turnos es una realidad necesaria en el ámbito sanitario, pero puede afectar a la conciliación de la vida laboral y personal. Tanto el personal sanitario como el personal no sanitario debe contar con medidas que faciliten la organización de su tiempo. La planificación de turnos, la participación de los trabajadores y la flexibilidad organizativa son claves para mejorar la conciliación. Promover un equilibrio entre vida laboral y personal contribuye a mejorar el bienestar y la calidad del servicio sanitario.</w:t>
      </w:r>
    </w:p>
    <w:p w14:paraId="50276CEE" w14:textId="77777777" w:rsidR="0064644B" w:rsidRPr="0064644B" w:rsidRDefault="0064644B" w:rsidP="0064644B">
      <w:pPr>
        <w:jc w:val="both"/>
        <w:rPr>
          <w:b/>
        </w:rPr>
      </w:pPr>
      <w:r w:rsidRPr="0064644B">
        <w:rPr>
          <w:b/>
        </w:rPr>
        <w:t>Bibliografía</w:t>
      </w:r>
    </w:p>
    <w:p w14:paraId="138AD1D6" w14:textId="77777777" w:rsidR="0064644B" w:rsidRPr="0064644B" w:rsidRDefault="0064644B" w:rsidP="0064644B">
      <w:pPr>
        <w:numPr>
          <w:ilvl w:val="0"/>
          <w:numId w:val="86"/>
        </w:numPr>
        <w:jc w:val="both"/>
      </w:pPr>
      <w:r w:rsidRPr="0064644B">
        <w:rPr>
          <w:lang w:val="en-GB"/>
        </w:rPr>
        <w:t xml:space="preserve">Costa, G. (2003). *Shift work and health*. </w:t>
      </w:r>
      <w:proofErr w:type="spellStart"/>
      <w:r w:rsidRPr="0064644B">
        <w:t>Journal</w:t>
      </w:r>
      <w:proofErr w:type="spellEnd"/>
      <w:r w:rsidRPr="0064644B">
        <w:t xml:space="preserve"> </w:t>
      </w:r>
      <w:proofErr w:type="spellStart"/>
      <w:r w:rsidRPr="0064644B">
        <w:t>of</w:t>
      </w:r>
      <w:proofErr w:type="spellEnd"/>
      <w:r w:rsidRPr="0064644B">
        <w:t xml:space="preserve"> </w:t>
      </w:r>
      <w:proofErr w:type="spellStart"/>
      <w:r w:rsidRPr="0064644B">
        <w:t>Occupational</w:t>
      </w:r>
      <w:proofErr w:type="spellEnd"/>
      <w:r w:rsidRPr="0064644B">
        <w:t xml:space="preserve"> Health.</w:t>
      </w:r>
    </w:p>
    <w:p w14:paraId="4FA0BD62" w14:textId="77777777" w:rsidR="0064644B" w:rsidRPr="0064644B" w:rsidRDefault="0064644B" w:rsidP="0064644B">
      <w:pPr>
        <w:numPr>
          <w:ilvl w:val="0"/>
          <w:numId w:val="86"/>
        </w:numPr>
        <w:jc w:val="both"/>
      </w:pPr>
      <w:r w:rsidRPr="0064644B">
        <w:rPr>
          <w:lang w:val="en-GB"/>
        </w:rPr>
        <w:t xml:space="preserve">Åkerstedt, T. (2003). *Shift work and sleep disturbances*. </w:t>
      </w:r>
      <w:proofErr w:type="spellStart"/>
      <w:r w:rsidRPr="0064644B">
        <w:t>Occupational</w:t>
      </w:r>
      <w:proofErr w:type="spellEnd"/>
      <w:r w:rsidRPr="0064644B">
        <w:t xml:space="preserve"> Medicine.</w:t>
      </w:r>
    </w:p>
    <w:p w14:paraId="648E2CBE" w14:textId="77777777" w:rsidR="0064644B" w:rsidRPr="0064644B" w:rsidRDefault="0064644B" w:rsidP="0064644B">
      <w:pPr>
        <w:numPr>
          <w:ilvl w:val="0"/>
          <w:numId w:val="86"/>
        </w:numPr>
        <w:jc w:val="both"/>
      </w:pPr>
      <w:r w:rsidRPr="0064644B">
        <w:t xml:space="preserve">Organización Internacional del Trabajo. (2019). *Working time and </w:t>
      </w:r>
      <w:proofErr w:type="spellStart"/>
      <w:r w:rsidRPr="0064644B">
        <w:t>work-life</w:t>
      </w:r>
      <w:proofErr w:type="spellEnd"/>
      <w:r w:rsidRPr="0064644B">
        <w:t xml:space="preserve"> balance</w:t>
      </w:r>
      <w:proofErr w:type="gramStart"/>
      <w:r w:rsidRPr="0064644B">
        <w:t>*.*</w:t>
      </w:r>
      <w:proofErr w:type="gramEnd"/>
      <w:r w:rsidRPr="0064644B">
        <w:t xml:space="preserve"> Organización Mundial de la Salud. (2020). *</w:t>
      </w:r>
      <w:proofErr w:type="spellStart"/>
      <w:r w:rsidRPr="0064644B">
        <w:t>Healthy</w:t>
      </w:r>
      <w:proofErr w:type="spellEnd"/>
      <w:r w:rsidRPr="0064644B">
        <w:t xml:space="preserve"> </w:t>
      </w:r>
      <w:proofErr w:type="spellStart"/>
      <w:r w:rsidRPr="0064644B">
        <w:t>workplaces</w:t>
      </w:r>
      <w:proofErr w:type="spellEnd"/>
      <w:r w:rsidRPr="0064644B">
        <w:t xml:space="preserve"> </w:t>
      </w:r>
      <w:proofErr w:type="spellStart"/>
      <w:r w:rsidRPr="0064644B">
        <w:t>framework</w:t>
      </w:r>
      <w:proofErr w:type="spellEnd"/>
      <w:r w:rsidRPr="0064644B">
        <w:t>*.</w:t>
      </w:r>
    </w:p>
    <w:p w14:paraId="6DBC4878" w14:textId="77777777" w:rsidR="0064644B" w:rsidRDefault="0064644B" w:rsidP="00335D18">
      <w:pPr>
        <w:jc w:val="both"/>
      </w:pPr>
    </w:p>
    <w:p w14:paraId="6D011FA0" w14:textId="77777777" w:rsidR="006054CA" w:rsidRDefault="006054CA" w:rsidP="00335D18">
      <w:pPr>
        <w:jc w:val="both"/>
      </w:pPr>
    </w:p>
    <w:p w14:paraId="7D1F9B8A" w14:textId="77777777" w:rsidR="006054CA" w:rsidRDefault="006054CA" w:rsidP="00335D18">
      <w:pPr>
        <w:jc w:val="both"/>
      </w:pPr>
    </w:p>
    <w:p w14:paraId="2E1081ED" w14:textId="77777777" w:rsidR="006054CA" w:rsidRDefault="006054CA" w:rsidP="00335D18">
      <w:pPr>
        <w:jc w:val="both"/>
      </w:pPr>
    </w:p>
    <w:p w14:paraId="3ED7A7FF" w14:textId="77777777" w:rsidR="006054CA" w:rsidRDefault="006054CA" w:rsidP="00335D18">
      <w:pPr>
        <w:jc w:val="both"/>
      </w:pPr>
    </w:p>
    <w:p w14:paraId="34A98B86" w14:textId="77777777" w:rsidR="006054CA" w:rsidRDefault="006054CA" w:rsidP="00335D18">
      <w:pPr>
        <w:jc w:val="both"/>
      </w:pPr>
    </w:p>
    <w:p w14:paraId="11456EB8" w14:textId="77777777" w:rsidR="006054CA" w:rsidRDefault="006054CA" w:rsidP="00335D18">
      <w:pPr>
        <w:jc w:val="both"/>
      </w:pPr>
    </w:p>
    <w:p w14:paraId="0A1EB081" w14:textId="77777777" w:rsidR="006054CA" w:rsidRPr="006054CA" w:rsidRDefault="006054CA" w:rsidP="006054CA">
      <w:pPr>
        <w:jc w:val="both"/>
      </w:pPr>
      <w:r w:rsidRPr="006054CA">
        <w:rPr>
          <w:b/>
        </w:rPr>
        <w:lastRenderedPageBreak/>
        <w:t>LA ASERTIVIDAD COMO HERRAMIENTA PARA LA PREVENCIÓN DE CONFLICTOS EN EL PERSONAL SANITARIO Y NO SANITARIO</w:t>
      </w:r>
    </w:p>
    <w:p w14:paraId="5665EF59" w14:textId="77777777" w:rsidR="006054CA" w:rsidRPr="006054CA" w:rsidRDefault="006054CA" w:rsidP="006054CA">
      <w:pPr>
        <w:jc w:val="both"/>
        <w:rPr>
          <w:b/>
        </w:rPr>
      </w:pPr>
      <w:r w:rsidRPr="006054CA">
        <w:rPr>
          <w:b/>
        </w:rPr>
        <w:t>Introducción</w:t>
      </w:r>
    </w:p>
    <w:p w14:paraId="1F9C02CC" w14:textId="77777777" w:rsidR="006054CA" w:rsidRPr="006054CA" w:rsidRDefault="006054CA" w:rsidP="006054CA">
      <w:pPr>
        <w:jc w:val="both"/>
      </w:pPr>
      <w:r w:rsidRPr="006054CA">
        <w:t xml:space="preserve">El entorno sanitario se caracteriza por la interacción constante entre profesionales de diferentes categorías, lo que puede generar situaciones de tensión o conflicto si no se gestionan adecuadamente. La comunicación es un elemento clave en estas relaciones, y </w:t>
      </w:r>
      <w:proofErr w:type="gramStart"/>
      <w:r w:rsidRPr="006054CA">
        <w:t>la asertividad</w:t>
      </w:r>
      <w:proofErr w:type="gramEnd"/>
      <w:r w:rsidRPr="006054CA">
        <w:t xml:space="preserve"> se presenta como una herramienta fundamental para prevenir problemas laborales.</w:t>
      </w:r>
    </w:p>
    <w:p w14:paraId="3F24214E" w14:textId="77777777" w:rsidR="006054CA" w:rsidRPr="006054CA" w:rsidRDefault="006054CA" w:rsidP="006054CA">
      <w:pPr>
        <w:jc w:val="both"/>
      </w:pPr>
      <w:r w:rsidRPr="006054CA">
        <w:t>La falta de habilidades comunicativas puede dar lugar a malentendidos, conflictos y deterioro del clima laboral. Tanto el personal sanitario como el personal no sanitario necesita desarrollar competencias que faciliten una comunicación eficaz.</w:t>
      </w:r>
    </w:p>
    <w:p w14:paraId="681E74F7" w14:textId="77777777" w:rsidR="006054CA" w:rsidRPr="006054CA" w:rsidRDefault="006054CA" w:rsidP="006054CA">
      <w:pPr>
        <w:jc w:val="both"/>
      </w:pPr>
      <w:r w:rsidRPr="006054CA">
        <w:t xml:space="preserve">Analizar </w:t>
      </w:r>
      <w:proofErr w:type="gramStart"/>
      <w:r w:rsidRPr="006054CA">
        <w:t>la asertividad</w:t>
      </w:r>
      <w:proofErr w:type="gramEnd"/>
      <w:r w:rsidRPr="006054CA">
        <w:t xml:space="preserve"> desde la prevención de conflictos permite mejorar las relaciones laborales y la calidad del servicio sanitario.</w:t>
      </w:r>
    </w:p>
    <w:p w14:paraId="737A1A71" w14:textId="77777777" w:rsidR="006054CA" w:rsidRPr="006054CA" w:rsidRDefault="006054CA" w:rsidP="006054CA">
      <w:pPr>
        <w:jc w:val="both"/>
        <w:rPr>
          <w:b/>
        </w:rPr>
      </w:pPr>
      <w:r w:rsidRPr="006054CA">
        <w:rPr>
          <w:b/>
        </w:rPr>
        <w:t>Desarrollo</w:t>
      </w:r>
    </w:p>
    <w:p w14:paraId="2E5564C7" w14:textId="77777777" w:rsidR="006054CA" w:rsidRPr="006054CA" w:rsidRDefault="006054CA" w:rsidP="006054CA">
      <w:pPr>
        <w:jc w:val="both"/>
      </w:pPr>
      <w:proofErr w:type="gramStart"/>
      <w:r w:rsidRPr="006054CA">
        <w:t>La asertividad</w:t>
      </w:r>
      <w:proofErr w:type="gramEnd"/>
      <w:r w:rsidRPr="006054CA">
        <w:t xml:space="preserve"> es la capacidad de expresar opiniones, necesidades y emociones de forma clara, directa y respetuosa, sin vulnerar los derechos de los demás.</w:t>
      </w:r>
    </w:p>
    <w:p w14:paraId="1D07E65C" w14:textId="77777777" w:rsidR="006054CA" w:rsidRPr="006054CA" w:rsidRDefault="006054CA" w:rsidP="006054CA">
      <w:pPr>
        <w:jc w:val="both"/>
      </w:pPr>
      <w:r w:rsidRPr="006054CA">
        <w:t>El personal sanitario, como médicos, enfermeros, técnicos y auxiliares, trabaja en equipos multidisciplinares donde la comunicación efectiva es esencial para la coordinación y la seguridad del paciente.</w:t>
      </w:r>
    </w:p>
    <w:p w14:paraId="531D1683" w14:textId="77777777" w:rsidR="006054CA" w:rsidRPr="006054CA" w:rsidRDefault="006054CA" w:rsidP="006054CA">
      <w:pPr>
        <w:jc w:val="both"/>
      </w:pPr>
      <w:r w:rsidRPr="006054CA">
        <w:t>El personal no sanitario, como celadores, administrativos, personal de limpieza o mantenimiento, también forma parte del equipo y debe comunicarse de forma eficaz con compañeros y usuarios.</w:t>
      </w:r>
    </w:p>
    <w:p w14:paraId="1DF5772F" w14:textId="77777777" w:rsidR="006054CA" w:rsidRPr="006054CA" w:rsidRDefault="006054CA" w:rsidP="006054CA">
      <w:pPr>
        <w:jc w:val="both"/>
      </w:pPr>
      <w:r w:rsidRPr="006054CA">
        <w:t xml:space="preserve">Uno de los principales beneficios </w:t>
      </w:r>
      <w:proofErr w:type="gramStart"/>
      <w:r w:rsidRPr="006054CA">
        <w:t>de la asertividad</w:t>
      </w:r>
      <w:proofErr w:type="gramEnd"/>
      <w:r w:rsidRPr="006054CA">
        <w:t xml:space="preserve"> es la prevención de conflictos, ya que permite expresar desacuerdos o problemas de forma constructiva.</w:t>
      </w:r>
    </w:p>
    <w:p w14:paraId="6CEA0683" w14:textId="77777777" w:rsidR="006054CA" w:rsidRPr="006054CA" w:rsidRDefault="006054CA" w:rsidP="006054CA">
      <w:pPr>
        <w:jc w:val="both"/>
      </w:pPr>
      <w:r w:rsidRPr="006054CA">
        <w:t xml:space="preserve">Desde la perspectiva de la prevención de riesgos laborales, </w:t>
      </w:r>
      <w:proofErr w:type="gramStart"/>
      <w:r w:rsidRPr="006054CA">
        <w:t>la asertividad</w:t>
      </w:r>
      <w:proofErr w:type="gramEnd"/>
      <w:r w:rsidRPr="006054CA">
        <w:t xml:space="preserve"> contribuye a reducir el estrés y los riesgos psicosociales asociados a los conflictos interpersonales.</w:t>
      </w:r>
    </w:p>
    <w:p w14:paraId="6908B185" w14:textId="77777777" w:rsidR="006054CA" w:rsidRPr="006054CA" w:rsidRDefault="006054CA" w:rsidP="006054CA">
      <w:pPr>
        <w:jc w:val="both"/>
      </w:pPr>
      <w:r w:rsidRPr="006054CA">
        <w:t>La utilización de mensajes claros y específicos evita malentendidos y facilita la comprensión entre profesionales.</w:t>
      </w:r>
    </w:p>
    <w:p w14:paraId="0D8F24BE" w14:textId="77777777" w:rsidR="006054CA" w:rsidRPr="006054CA" w:rsidRDefault="006054CA" w:rsidP="006054CA">
      <w:pPr>
        <w:jc w:val="both"/>
      </w:pPr>
      <w:r w:rsidRPr="006054CA">
        <w:t>La escucha activa permite comprender el punto de vista de los demás y favorece la resolución de conflictos.</w:t>
      </w:r>
    </w:p>
    <w:p w14:paraId="4781564E" w14:textId="77777777" w:rsidR="006054CA" w:rsidRPr="006054CA" w:rsidRDefault="006054CA" w:rsidP="006054CA">
      <w:pPr>
        <w:jc w:val="both"/>
      </w:pPr>
      <w:r w:rsidRPr="006054CA">
        <w:t>La gestión emocional es fundamental para mantener una actitud adecuada en situaciones de tensión.</w:t>
      </w:r>
    </w:p>
    <w:p w14:paraId="47D8BA8A" w14:textId="77777777" w:rsidR="006054CA" w:rsidRPr="006054CA" w:rsidRDefault="006054CA" w:rsidP="006054CA">
      <w:pPr>
        <w:jc w:val="both"/>
      </w:pPr>
      <w:proofErr w:type="gramStart"/>
      <w:r w:rsidRPr="006054CA">
        <w:lastRenderedPageBreak/>
        <w:t>La asertividad</w:t>
      </w:r>
      <w:proofErr w:type="gramEnd"/>
      <w:r w:rsidRPr="006054CA">
        <w:t xml:space="preserve"> también implica la capacidad de establecer límites, lo que permite evitar situaciones de sobrecarga o abuso laboral.</w:t>
      </w:r>
    </w:p>
    <w:p w14:paraId="60790F8E" w14:textId="77777777" w:rsidR="006054CA" w:rsidRPr="006054CA" w:rsidRDefault="006054CA" w:rsidP="006054CA">
      <w:pPr>
        <w:jc w:val="both"/>
      </w:pPr>
      <w:r w:rsidRPr="006054CA">
        <w:t xml:space="preserve">La formación en habilidades comunicativas es clave para desarrollar </w:t>
      </w:r>
      <w:proofErr w:type="gramStart"/>
      <w:r w:rsidRPr="006054CA">
        <w:t>la asertividad</w:t>
      </w:r>
      <w:proofErr w:type="gramEnd"/>
      <w:r w:rsidRPr="006054CA">
        <w:t xml:space="preserve"> y mejorar las relaciones laborales.</w:t>
      </w:r>
    </w:p>
    <w:p w14:paraId="1F56A91C" w14:textId="77777777" w:rsidR="006054CA" w:rsidRPr="006054CA" w:rsidRDefault="006054CA" w:rsidP="006054CA">
      <w:pPr>
        <w:jc w:val="both"/>
      </w:pPr>
      <w:r w:rsidRPr="006054CA">
        <w:t>La promoción de un clima laboral positivo, basado en el respeto y la colaboración, favorece la aplicación de la comunicación asertiva.</w:t>
      </w:r>
    </w:p>
    <w:p w14:paraId="5AA24793" w14:textId="77777777" w:rsidR="006054CA" w:rsidRPr="006054CA" w:rsidRDefault="006054CA" w:rsidP="006054CA">
      <w:pPr>
        <w:jc w:val="both"/>
      </w:pPr>
      <w:r w:rsidRPr="006054CA">
        <w:t>La mejora de la comunicación no solo beneficia a los trabajadores, sino que también repercute en la calidad del servicio sanitario y en la seguridad del entorno laboral.</w:t>
      </w:r>
    </w:p>
    <w:p w14:paraId="1EA0B948" w14:textId="77777777" w:rsidR="006054CA" w:rsidRPr="006054CA" w:rsidRDefault="006054CA" w:rsidP="006054CA">
      <w:pPr>
        <w:jc w:val="both"/>
        <w:rPr>
          <w:b/>
        </w:rPr>
      </w:pPr>
      <w:r w:rsidRPr="006054CA">
        <w:rPr>
          <w:b/>
        </w:rPr>
        <w:t>Conclusiones</w:t>
      </w:r>
    </w:p>
    <w:p w14:paraId="16F0C1B2" w14:textId="77777777" w:rsidR="006054CA" w:rsidRPr="006054CA" w:rsidRDefault="006054CA" w:rsidP="006054CA">
      <w:pPr>
        <w:jc w:val="both"/>
      </w:pPr>
      <w:proofErr w:type="gramStart"/>
      <w:r w:rsidRPr="006054CA">
        <w:t>La asertividad</w:t>
      </w:r>
      <w:proofErr w:type="gramEnd"/>
      <w:r w:rsidRPr="006054CA">
        <w:t xml:space="preserve"> es una herramienta fundamental para prevenir conflictos en el ámbito sanitario. Tanto el personal sanitario como el personal no sanitario debe desarrollar esta competencia para mejorar la comunicación y el clima laboral. La formación, la escucha activa y la gestión emocional son claves para una comunicación eficaz. Promover </w:t>
      </w:r>
      <w:proofErr w:type="gramStart"/>
      <w:r w:rsidRPr="006054CA">
        <w:t>la asertividad</w:t>
      </w:r>
      <w:proofErr w:type="gramEnd"/>
      <w:r w:rsidRPr="006054CA">
        <w:t xml:space="preserve"> contribuye a mejorar el bienestar de los trabajadores y la calidad del servicio sanitario.</w:t>
      </w:r>
    </w:p>
    <w:p w14:paraId="2D438888" w14:textId="77777777" w:rsidR="006054CA" w:rsidRPr="006054CA" w:rsidRDefault="006054CA" w:rsidP="006054CA">
      <w:pPr>
        <w:jc w:val="both"/>
        <w:rPr>
          <w:b/>
        </w:rPr>
      </w:pPr>
      <w:r w:rsidRPr="006054CA">
        <w:rPr>
          <w:b/>
        </w:rPr>
        <w:t>Bibliografía</w:t>
      </w:r>
    </w:p>
    <w:p w14:paraId="12D98C18" w14:textId="77777777" w:rsidR="006054CA" w:rsidRPr="006054CA" w:rsidRDefault="006054CA" w:rsidP="006054CA">
      <w:pPr>
        <w:numPr>
          <w:ilvl w:val="0"/>
          <w:numId w:val="87"/>
        </w:numPr>
        <w:jc w:val="both"/>
        <w:rPr>
          <w:lang w:val="en-GB"/>
        </w:rPr>
      </w:pPr>
      <w:r w:rsidRPr="006054CA">
        <w:rPr>
          <w:lang w:val="en-GB"/>
        </w:rPr>
        <w:t>Alberti, R. E., &amp; Emmons, M. L. (2008). *Your perfect right*. Impact Publishers.</w:t>
      </w:r>
    </w:p>
    <w:p w14:paraId="3EE04185" w14:textId="77777777" w:rsidR="006054CA" w:rsidRPr="006054CA" w:rsidRDefault="006054CA" w:rsidP="006054CA">
      <w:pPr>
        <w:numPr>
          <w:ilvl w:val="0"/>
          <w:numId w:val="87"/>
        </w:numPr>
        <w:jc w:val="both"/>
      </w:pPr>
      <w:r w:rsidRPr="006054CA">
        <w:t>Caballo, V. E. (2002). *Manual de habilidades sociales*. Siglo XXI.</w:t>
      </w:r>
    </w:p>
    <w:p w14:paraId="3C3E6C20" w14:textId="77777777" w:rsidR="006054CA" w:rsidRPr="006054CA" w:rsidRDefault="006054CA" w:rsidP="006054CA">
      <w:pPr>
        <w:numPr>
          <w:ilvl w:val="0"/>
          <w:numId w:val="87"/>
        </w:numPr>
        <w:jc w:val="both"/>
        <w:rPr>
          <w:lang w:val="en-GB"/>
        </w:rPr>
      </w:pPr>
      <w:r w:rsidRPr="006054CA">
        <w:t xml:space="preserve">Organización Mundial de la Salud. </w:t>
      </w:r>
      <w:r w:rsidRPr="006054CA">
        <w:rPr>
          <w:lang w:val="en-GB"/>
        </w:rPr>
        <w:t>(2020). *Mental health and well-being at work*.</w:t>
      </w:r>
    </w:p>
    <w:p w14:paraId="41C6D52D" w14:textId="77777777" w:rsidR="006054CA" w:rsidRPr="006054CA" w:rsidRDefault="006054CA" w:rsidP="006054CA">
      <w:pPr>
        <w:numPr>
          <w:ilvl w:val="0"/>
          <w:numId w:val="87"/>
        </w:numPr>
        <w:jc w:val="both"/>
      </w:pPr>
      <w:r w:rsidRPr="006054CA">
        <w:t>Instituto Nacional de Seguridad y Salud en el Trabajo. (2022). *Riesgos psicosociales y comunicación*.</w:t>
      </w:r>
    </w:p>
    <w:p w14:paraId="570BA522" w14:textId="77777777" w:rsidR="006054CA" w:rsidRDefault="006054CA" w:rsidP="00335D18">
      <w:pPr>
        <w:jc w:val="both"/>
      </w:pPr>
    </w:p>
    <w:p w14:paraId="3BB05DE8" w14:textId="77777777" w:rsidR="00A809BA" w:rsidRDefault="00A809BA" w:rsidP="00335D18">
      <w:pPr>
        <w:jc w:val="both"/>
      </w:pPr>
    </w:p>
    <w:p w14:paraId="03699120" w14:textId="77777777" w:rsidR="00A809BA" w:rsidRDefault="00A809BA" w:rsidP="00335D18">
      <w:pPr>
        <w:jc w:val="both"/>
      </w:pPr>
    </w:p>
    <w:p w14:paraId="56583190" w14:textId="77777777" w:rsidR="00A809BA" w:rsidRDefault="00A809BA" w:rsidP="00335D18">
      <w:pPr>
        <w:jc w:val="both"/>
      </w:pPr>
    </w:p>
    <w:p w14:paraId="0D592A8B" w14:textId="77777777" w:rsidR="00A809BA" w:rsidRDefault="00A809BA" w:rsidP="00335D18">
      <w:pPr>
        <w:jc w:val="both"/>
      </w:pPr>
    </w:p>
    <w:p w14:paraId="187C03F4" w14:textId="77777777" w:rsidR="00A809BA" w:rsidRDefault="00A809BA" w:rsidP="00335D18">
      <w:pPr>
        <w:jc w:val="both"/>
      </w:pPr>
    </w:p>
    <w:p w14:paraId="5510EC9D" w14:textId="77777777" w:rsidR="00A809BA" w:rsidRDefault="00A809BA" w:rsidP="00335D18">
      <w:pPr>
        <w:jc w:val="both"/>
      </w:pPr>
    </w:p>
    <w:p w14:paraId="3DFBE314" w14:textId="77777777" w:rsidR="00A809BA" w:rsidRDefault="00A809BA" w:rsidP="00335D18">
      <w:pPr>
        <w:jc w:val="both"/>
      </w:pPr>
    </w:p>
    <w:p w14:paraId="737A70FB" w14:textId="77777777" w:rsidR="00A809BA" w:rsidRPr="00A809BA" w:rsidRDefault="00A809BA" w:rsidP="00A809BA">
      <w:pPr>
        <w:jc w:val="both"/>
      </w:pPr>
      <w:r w:rsidRPr="00A809BA">
        <w:rPr>
          <w:b/>
        </w:rPr>
        <w:lastRenderedPageBreak/>
        <w:t>EL DISEÑO ERGONÓMICO DEL PUESTO DE TRABAJO COMO FACTOR DE SEGURIDAD EN EL PERSONAL SANITARIO Y NO SANITARIO</w:t>
      </w:r>
    </w:p>
    <w:p w14:paraId="3B4D484B" w14:textId="77777777" w:rsidR="00A809BA" w:rsidRPr="00A809BA" w:rsidRDefault="00A809BA" w:rsidP="00A809BA">
      <w:pPr>
        <w:jc w:val="both"/>
        <w:rPr>
          <w:b/>
        </w:rPr>
      </w:pPr>
      <w:r w:rsidRPr="00A809BA">
        <w:rPr>
          <w:b/>
        </w:rPr>
        <w:t>Introducción</w:t>
      </w:r>
    </w:p>
    <w:p w14:paraId="1EDB2982" w14:textId="77777777" w:rsidR="00A809BA" w:rsidRPr="00A809BA" w:rsidRDefault="00A809BA" w:rsidP="00A809BA">
      <w:pPr>
        <w:jc w:val="both"/>
      </w:pPr>
      <w:r w:rsidRPr="00A809BA">
        <w:t>La ergonomía aplicada al diseño del puesto de trabajo es un elemento clave para garantizar la seguridad, la eficiencia y el bienestar de los profesionales en el ámbito sanitario. Un entorno laboral adaptado a las características del trabajador permite reducir el esfuerzo físico y mental, minimizando los riesgos asociados a la actividad diaria.</w:t>
      </w:r>
    </w:p>
    <w:p w14:paraId="58D425E9" w14:textId="77777777" w:rsidR="00A809BA" w:rsidRPr="00A809BA" w:rsidRDefault="00A809BA" w:rsidP="00A809BA">
      <w:pPr>
        <w:jc w:val="both"/>
      </w:pPr>
      <w:r w:rsidRPr="00A809BA">
        <w:t>En los centros sanitarios, donde se combinan tareas asistenciales, administrativas y técnicas, el diseño del puesto de trabajo influye directamente en la calidad del servicio y en la seguridad del paciente. Tanto el personal sanitario como el personal no sanitario puede verse afectado por condiciones ergonómicas inadecuadas.</w:t>
      </w:r>
    </w:p>
    <w:p w14:paraId="5DBF32A3" w14:textId="77777777" w:rsidR="00A809BA" w:rsidRPr="00A809BA" w:rsidRDefault="00A809BA" w:rsidP="00A809BA">
      <w:pPr>
        <w:jc w:val="both"/>
      </w:pPr>
      <w:r w:rsidRPr="00A809BA">
        <w:t>Analizar el diseño ergonómico permite identificar medidas que contribuyan a prevenir lesiones y errores en el entorno laboral.</w:t>
      </w:r>
    </w:p>
    <w:p w14:paraId="0B066CA3" w14:textId="77777777" w:rsidR="00A809BA" w:rsidRPr="00A809BA" w:rsidRDefault="00A809BA" w:rsidP="00A809BA">
      <w:pPr>
        <w:jc w:val="both"/>
        <w:rPr>
          <w:b/>
        </w:rPr>
      </w:pPr>
      <w:r w:rsidRPr="00A809BA">
        <w:rPr>
          <w:b/>
        </w:rPr>
        <w:t>Desarrollo</w:t>
      </w:r>
    </w:p>
    <w:p w14:paraId="10825F64" w14:textId="77777777" w:rsidR="00A809BA" w:rsidRPr="00A809BA" w:rsidRDefault="00A809BA" w:rsidP="00A809BA">
      <w:pPr>
        <w:jc w:val="both"/>
      </w:pPr>
      <w:r w:rsidRPr="00A809BA">
        <w:t>El diseño ergonómico del puesto de trabajo consiste en adaptar los elementos del entorno laboral a las características físicas y cognitivas del trabajador.</w:t>
      </w:r>
    </w:p>
    <w:p w14:paraId="74923F50" w14:textId="77777777" w:rsidR="00A809BA" w:rsidRPr="00A809BA" w:rsidRDefault="00A809BA" w:rsidP="00A809BA">
      <w:pPr>
        <w:jc w:val="both"/>
      </w:pPr>
      <w:r w:rsidRPr="00A809BA">
        <w:t>El personal sanitario, como médicos, enfermeros, técnicos y auxiliares, realiza tareas que requieren precisión, movilidad y, en muchos casos, esfuerzo físico. Un diseño inadecuado puede aumentar la fatiga y el riesgo de error.</w:t>
      </w:r>
    </w:p>
    <w:p w14:paraId="2993E4E9" w14:textId="77777777" w:rsidR="00A809BA" w:rsidRPr="00A809BA" w:rsidRDefault="00A809BA" w:rsidP="00A809BA">
      <w:pPr>
        <w:jc w:val="both"/>
      </w:pPr>
      <w:r w:rsidRPr="00A809BA">
        <w:t>El personal no sanitario, como administrativos, celadores, personal de limpieza o mantenimiento, también necesita un entorno adaptado para realizar sus funciones de forma segura y eficiente.</w:t>
      </w:r>
    </w:p>
    <w:p w14:paraId="29C19A6F" w14:textId="77777777" w:rsidR="00A809BA" w:rsidRPr="00A809BA" w:rsidRDefault="00A809BA" w:rsidP="00A809BA">
      <w:pPr>
        <w:jc w:val="both"/>
      </w:pPr>
      <w:r w:rsidRPr="00A809BA">
        <w:t>Desde la perspectiva de la prevención de riesgos laborales, un diseño ergonómico adecuado reduce la aparición de trastornos musculoesqueléticos y fatiga mental.</w:t>
      </w:r>
    </w:p>
    <w:p w14:paraId="034E5B5C" w14:textId="77777777" w:rsidR="00A809BA" w:rsidRPr="00A809BA" w:rsidRDefault="00A809BA" w:rsidP="00A809BA">
      <w:pPr>
        <w:jc w:val="both"/>
      </w:pPr>
      <w:r w:rsidRPr="00A809BA">
        <w:t>Uno de los aspectos clave es la adaptación del mobiliario, como sillas, mesas o equipos, para favorecer posturas correctas y reducir el esfuerzo físico.</w:t>
      </w:r>
    </w:p>
    <w:p w14:paraId="70139363" w14:textId="77777777" w:rsidR="00A809BA" w:rsidRPr="00A809BA" w:rsidRDefault="00A809BA" w:rsidP="00A809BA">
      <w:pPr>
        <w:jc w:val="both"/>
      </w:pPr>
      <w:r w:rsidRPr="00A809BA">
        <w:t>La disposición de los elementos de trabajo debe facilitar el acceso y evitar movimientos innecesarios o forzados.</w:t>
      </w:r>
    </w:p>
    <w:p w14:paraId="3A0A3B4C" w14:textId="77777777" w:rsidR="00A809BA" w:rsidRPr="00A809BA" w:rsidRDefault="00A809BA" w:rsidP="00A809BA">
      <w:pPr>
        <w:jc w:val="both"/>
      </w:pPr>
      <w:r w:rsidRPr="00A809BA">
        <w:t>La organización del espacio influye en la seguridad, ya que permite evitar obstáculos y mejorar la movilidad dentro del entorno laboral.</w:t>
      </w:r>
    </w:p>
    <w:p w14:paraId="3591A69B" w14:textId="77777777" w:rsidR="00A809BA" w:rsidRPr="00A809BA" w:rsidRDefault="00A809BA" w:rsidP="00A809BA">
      <w:pPr>
        <w:jc w:val="both"/>
      </w:pPr>
      <w:r w:rsidRPr="00A809BA">
        <w:t>La iluminación adecuada es fundamental para prevenir la fatiga visual y mejorar la precisión en las tareas.</w:t>
      </w:r>
    </w:p>
    <w:p w14:paraId="2FB1538A" w14:textId="77777777" w:rsidR="00A809BA" w:rsidRPr="00A809BA" w:rsidRDefault="00A809BA" w:rsidP="00A809BA">
      <w:pPr>
        <w:jc w:val="both"/>
      </w:pPr>
      <w:r w:rsidRPr="00A809BA">
        <w:lastRenderedPageBreak/>
        <w:t>La reducción del ruido ambiental contribuye a mejorar la concentración y a reducir el estrés.</w:t>
      </w:r>
    </w:p>
    <w:p w14:paraId="40DE96B2" w14:textId="77777777" w:rsidR="00A809BA" w:rsidRPr="00A809BA" w:rsidRDefault="00A809BA" w:rsidP="00A809BA">
      <w:pPr>
        <w:jc w:val="both"/>
      </w:pPr>
      <w:r w:rsidRPr="00A809BA">
        <w:t>La ergonomía cognitiva también es importante, ya que un entorno claro y organizado facilita la toma de decisiones y reduce la probabilidad de errores.</w:t>
      </w:r>
    </w:p>
    <w:p w14:paraId="36480208" w14:textId="77777777" w:rsidR="00A809BA" w:rsidRPr="00A809BA" w:rsidRDefault="00A809BA" w:rsidP="00A809BA">
      <w:pPr>
        <w:jc w:val="both"/>
      </w:pPr>
      <w:r w:rsidRPr="00A809BA">
        <w:t>La formación del personal en principios ergonómicos permite fomentar hábitos de trabajo saludables.</w:t>
      </w:r>
    </w:p>
    <w:p w14:paraId="0382BECF" w14:textId="77777777" w:rsidR="00A809BA" w:rsidRPr="00A809BA" w:rsidRDefault="00A809BA" w:rsidP="00A809BA">
      <w:pPr>
        <w:jc w:val="both"/>
      </w:pPr>
      <w:r w:rsidRPr="00A809BA">
        <w:t>Asimismo, la evaluación periódica del puesto de trabajo permite identificar mejoras y adaptar el entorno a las necesidades del trabajador.</w:t>
      </w:r>
    </w:p>
    <w:p w14:paraId="49DEACC4" w14:textId="77777777" w:rsidR="00A809BA" w:rsidRPr="00A809BA" w:rsidRDefault="00A809BA" w:rsidP="00A809BA">
      <w:pPr>
        <w:jc w:val="both"/>
      </w:pPr>
      <w:r w:rsidRPr="00A809BA">
        <w:t>Un diseño ergonómico adecuado no solo mejora la salud del trabajador, sino que también contribuye a la calidad del servicio sanitario y a la seguridad del paciente.</w:t>
      </w:r>
    </w:p>
    <w:p w14:paraId="7E96C36D" w14:textId="77777777" w:rsidR="00A809BA" w:rsidRPr="00A809BA" w:rsidRDefault="00A809BA" w:rsidP="00A809BA">
      <w:pPr>
        <w:jc w:val="both"/>
        <w:rPr>
          <w:b/>
        </w:rPr>
      </w:pPr>
      <w:r w:rsidRPr="00A809BA">
        <w:rPr>
          <w:b/>
        </w:rPr>
        <w:t>Conclusiones</w:t>
      </w:r>
    </w:p>
    <w:p w14:paraId="78D41FD6" w14:textId="77777777" w:rsidR="00A809BA" w:rsidRPr="00A809BA" w:rsidRDefault="00A809BA" w:rsidP="00A809BA">
      <w:pPr>
        <w:jc w:val="both"/>
      </w:pPr>
      <w:r w:rsidRPr="00A809BA">
        <w:t>El diseño ergonómico del puesto de trabajo es un elemento fundamental en la prevención de riesgos laborales en el ámbito sanitario. Tanto el personal sanitario como el personal no sanitario debe disponer de un entorno adaptado que facilite el desarrollo de sus funciones. La adaptación del mobiliario, la organización del espacio y la formación son claves para mejorar la seguridad y el bienestar. Promover la ergonomía en el entorno laboral contribuye a reducir errores y a mejorar la calidad del servicio sanitario.</w:t>
      </w:r>
    </w:p>
    <w:p w14:paraId="7CD63CAA" w14:textId="77777777" w:rsidR="00A809BA" w:rsidRPr="00A809BA" w:rsidRDefault="00A809BA" w:rsidP="00A809BA">
      <w:pPr>
        <w:jc w:val="both"/>
        <w:rPr>
          <w:b/>
        </w:rPr>
      </w:pPr>
      <w:r w:rsidRPr="00A809BA">
        <w:rPr>
          <w:b/>
        </w:rPr>
        <w:t>Bibliografía</w:t>
      </w:r>
    </w:p>
    <w:p w14:paraId="41E24390" w14:textId="77777777" w:rsidR="00A809BA" w:rsidRPr="00A809BA" w:rsidRDefault="00A809BA" w:rsidP="00A809BA">
      <w:pPr>
        <w:numPr>
          <w:ilvl w:val="0"/>
          <w:numId w:val="88"/>
        </w:numPr>
        <w:jc w:val="both"/>
      </w:pPr>
      <w:r w:rsidRPr="00A809BA">
        <w:rPr>
          <w:lang w:val="en-GB"/>
        </w:rPr>
        <w:t xml:space="preserve">Kroemer, K. H. E., &amp; Grandjean, E. (1997). *Fitting the task to the human*. </w:t>
      </w:r>
      <w:r w:rsidRPr="00A809BA">
        <w:t>Taylor &amp; Francis.</w:t>
      </w:r>
    </w:p>
    <w:p w14:paraId="2046C441" w14:textId="77777777" w:rsidR="00A809BA" w:rsidRPr="00A809BA" w:rsidRDefault="00A809BA" w:rsidP="00A809BA">
      <w:pPr>
        <w:numPr>
          <w:ilvl w:val="0"/>
          <w:numId w:val="88"/>
        </w:numPr>
        <w:jc w:val="both"/>
      </w:pPr>
      <w:r w:rsidRPr="00A809BA">
        <w:rPr>
          <w:lang w:val="en-GB"/>
        </w:rPr>
        <w:t xml:space="preserve">Grandjean, E. (1988). *Fitting the task to the man*. </w:t>
      </w:r>
      <w:r w:rsidRPr="00A809BA">
        <w:t>Taylor &amp; Francis.</w:t>
      </w:r>
    </w:p>
    <w:p w14:paraId="55E3BC64" w14:textId="77777777" w:rsidR="00A809BA" w:rsidRPr="00A809BA" w:rsidRDefault="00A809BA" w:rsidP="00A809BA">
      <w:pPr>
        <w:numPr>
          <w:ilvl w:val="0"/>
          <w:numId w:val="88"/>
        </w:numPr>
        <w:jc w:val="both"/>
      </w:pPr>
      <w:r w:rsidRPr="00A809BA">
        <w:t>Instituto Nacional de Seguridad y Salud en el Trabajo. (2022). *Ergonomía aplicada al puesto de trabajo</w:t>
      </w:r>
      <w:proofErr w:type="gramStart"/>
      <w:r w:rsidRPr="00A809BA">
        <w:t>*.*</w:t>
      </w:r>
      <w:proofErr w:type="gramEnd"/>
      <w:r w:rsidRPr="00A809BA">
        <w:t xml:space="preserve"> Organización Internacional del Trabajo. (2019). *</w:t>
      </w:r>
      <w:proofErr w:type="spellStart"/>
      <w:r w:rsidRPr="00A809BA">
        <w:t>Ergonomics</w:t>
      </w:r>
      <w:proofErr w:type="spellEnd"/>
      <w:r w:rsidRPr="00A809BA">
        <w:t xml:space="preserve"> and </w:t>
      </w:r>
      <w:proofErr w:type="spellStart"/>
      <w:r w:rsidRPr="00A809BA">
        <w:t>workplace</w:t>
      </w:r>
      <w:proofErr w:type="spellEnd"/>
      <w:r w:rsidRPr="00A809BA">
        <w:t xml:space="preserve"> </w:t>
      </w:r>
      <w:proofErr w:type="spellStart"/>
      <w:r w:rsidRPr="00A809BA">
        <w:t>design</w:t>
      </w:r>
      <w:proofErr w:type="spellEnd"/>
      <w:r w:rsidRPr="00A809BA">
        <w:t>*.</w:t>
      </w:r>
    </w:p>
    <w:p w14:paraId="455150EA" w14:textId="77777777" w:rsidR="00A809BA" w:rsidRDefault="00A809BA" w:rsidP="00335D18">
      <w:pPr>
        <w:jc w:val="both"/>
      </w:pPr>
    </w:p>
    <w:p w14:paraId="2DB72397" w14:textId="77777777" w:rsidR="00676772" w:rsidRDefault="00676772" w:rsidP="00335D18">
      <w:pPr>
        <w:jc w:val="both"/>
      </w:pPr>
    </w:p>
    <w:p w14:paraId="6F7B05D8" w14:textId="77777777" w:rsidR="00676772" w:rsidRDefault="00676772" w:rsidP="00335D18">
      <w:pPr>
        <w:jc w:val="both"/>
      </w:pPr>
    </w:p>
    <w:p w14:paraId="4BEC0A82" w14:textId="77777777" w:rsidR="00676772" w:rsidRDefault="00676772" w:rsidP="00335D18">
      <w:pPr>
        <w:jc w:val="both"/>
      </w:pPr>
    </w:p>
    <w:p w14:paraId="1ABA1AFA" w14:textId="77777777" w:rsidR="00676772" w:rsidRDefault="00676772" w:rsidP="00335D18">
      <w:pPr>
        <w:jc w:val="both"/>
      </w:pPr>
    </w:p>
    <w:p w14:paraId="36DDB5C6" w14:textId="77777777" w:rsidR="00676772" w:rsidRDefault="00676772" w:rsidP="00335D18">
      <w:pPr>
        <w:jc w:val="both"/>
      </w:pPr>
    </w:p>
    <w:p w14:paraId="13C76B01" w14:textId="77777777" w:rsidR="00676772" w:rsidRDefault="00676772" w:rsidP="00335D18">
      <w:pPr>
        <w:jc w:val="both"/>
      </w:pPr>
    </w:p>
    <w:p w14:paraId="3A7123C9" w14:textId="77777777" w:rsidR="00676772" w:rsidRPr="00676772" w:rsidRDefault="00676772" w:rsidP="00676772">
      <w:pPr>
        <w:jc w:val="both"/>
      </w:pPr>
      <w:r w:rsidRPr="00676772">
        <w:rPr>
          <w:b/>
        </w:rPr>
        <w:lastRenderedPageBreak/>
        <w:t>EL CONTROL DE ACCESOS Y LA TRAZABILIDAD COMO GARANTÍA DE PROTECCIÓN DE DATOS EN EL PERSONAL SANITARIO Y NO SANITARIO</w:t>
      </w:r>
    </w:p>
    <w:p w14:paraId="2176B57B" w14:textId="77777777" w:rsidR="00676772" w:rsidRPr="00676772" w:rsidRDefault="00676772" w:rsidP="00676772">
      <w:pPr>
        <w:jc w:val="both"/>
        <w:rPr>
          <w:b/>
        </w:rPr>
      </w:pPr>
      <w:r w:rsidRPr="00676772">
        <w:rPr>
          <w:b/>
        </w:rPr>
        <w:t>Introducción</w:t>
      </w:r>
    </w:p>
    <w:p w14:paraId="621CF2E4" w14:textId="77777777" w:rsidR="00676772" w:rsidRPr="00676772" w:rsidRDefault="00676772" w:rsidP="00676772">
      <w:pPr>
        <w:jc w:val="both"/>
      </w:pPr>
      <w:r w:rsidRPr="00676772">
        <w:t>La protección de datos en el ámbito sanitario requiere no solo la confidencialidad de la información, sino también el control sobre quién accede a ella y cómo se utiliza. El control de accesos y la trazabilidad son elementos fundamentales para garantizar la seguridad de los datos personales y clínicos.</w:t>
      </w:r>
    </w:p>
    <w:p w14:paraId="0B9F1269" w14:textId="77777777" w:rsidR="00676772" w:rsidRPr="00676772" w:rsidRDefault="00676772" w:rsidP="00676772">
      <w:pPr>
        <w:jc w:val="both"/>
      </w:pPr>
      <w:r w:rsidRPr="00676772">
        <w:t>En los centros sanitarios, múltiples profesionales acceden a la información en función de sus funciones, lo que hace necesario establecer mecanismos que regulen y registren estos accesos. Tanto el personal sanitario como el personal no sanitario debe cumplir con estas medidas.</w:t>
      </w:r>
    </w:p>
    <w:p w14:paraId="70920A1A" w14:textId="77777777" w:rsidR="00676772" w:rsidRPr="00676772" w:rsidRDefault="00676772" w:rsidP="00676772">
      <w:pPr>
        <w:jc w:val="both"/>
      </w:pPr>
      <w:r w:rsidRPr="00676772">
        <w:t>Garantizar un adecuado control de accesos permite prevenir usos indebidos de la información y proteger los derechos de los pacientes.</w:t>
      </w:r>
    </w:p>
    <w:p w14:paraId="2D9A7DFC" w14:textId="77777777" w:rsidR="00676772" w:rsidRPr="00676772" w:rsidRDefault="00676772" w:rsidP="00676772">
      <w:pPr>
        <w:jc w:val="both"/>
        <w:rPr>
          <w:b/>
        </w:rPr>
      </w:pPr>
      <w:r w:rsidRPr="00676772">
        <w:rPr>
          <w:b/>
        </w:rPr>
        <w:t>Desarrollo</w:t>
      </w:r>
    </w:p>
    <w:p w14:paraId="1ADFEDD0" w14:textId="77777777" w:rsidR="00676772" w:rsidRPr="00676772" w:rsidRDefault="00676772" w:rsidP="00676772">
      <w:pPr>
        <w:jc w:val="both"/>
      </w:pPr>
      <w:r w:rsidRPr="00676772">
        <w:t>El control de accesos consiste en limitar el acceso a la información únicamente a las personas autorizadas, en función de sus responsabilidades laborales.</w:t>
      </w:r>
    </w:p>
    <w:p w14:paraId="1BB3000F" w14:textId="77777777" w:rsidR="00676772" w:rsidRPr="00676772" w:rsidRDefault="00676772" w:rsidP="00676772">
      <w:pPr>
        <w:jc w:val="both"/>
      </w:pPr>
      <w:r w:rsidRPr="00676772">
        <w:t>El personal sanitario, como médicos, enfermeros, técnicos y auxiliares, accede a datos clínicos necesarios para la atención al paciente, por lo que debe hacerlo conforme a sus funciones.</w:t>
      </w:r>
    </w:p>
    <w:p w14:paraId="3D15FB78" w14:textId="77777777" w:rsidR="00676772" w:rsidRPr="00676772" w:rsidRDefault="00676772" w:rsidP="00676772">
      <w:pPr>
        <w:jc w:val="both"/>
      </w:pPr>
      <w:r w:rsidRPr="00676772">
        <w:t>El personal no sanitario, como administrativos o personal de gestión, también accede a datos personales, especialmente en procesos de admisión, citas o documentación.</w:t>
      </w:r>
    </w:p>
    <w:p w14:paraId="0F5CF108" w14:textId="77777777" w:rsidR="00676772" w:rsidRPr="00676772" w:rsidRDefault="00676772" w:rsidP="00676772">
      <w:pPr>
        <w:jc w:val="both"/>
      </w:pPr>
      <w:r w:rsidRPr="00676772">
        <w:t>Uno de los principios fundamentales es el acceso mínimo necesario, que implica consultar únicamente la información imprescindible para realizar una tarea.</w:t>
      </w:r>
    </w:p>
    <w:p w14:paraId="7B97697D" w14:textId="77777777" w:rsidR="00676772" w:rsidRPr="00676772" w:rsidRDefault="00676772" w:rsidP="00676772">
      <w:pPr>
        <w:jc w:val="both"/>
      </w:pPr>
      <w:r w:rsidRPr="00676772">
        <w:t>Desde la perspectiva de la prevención de riesgos, el acceso indebido a la información puede suponer una vulneración de la privacidad y generar consecuencias legales.</w:t>
      </w:r>
    </w:p>
    <w:p w14:paraId="7AB6D957" w14:textId="77777777" w:rsidR="00676772" w:rsidRPr="00676772" w:rsidRDefault="00676772" w:rsidP="00676772">
      <w:pPr>
        <w:jc w:val="both"/>
      </w:pPr>
      <w:r w:rsidRPr="00676772">
        <w:t>La trazabilidad de la información permite registrar quién accede a los datos, cuándo y con qué finalidad, facilitando la detección de usos indebidos.</w:t>
      </w:r>
    </w:p>
    <w:p w14:paraId="53BCE567" w14:textId="77777777" w:rsidR="00676772" w:rsidRPr="00676772" w:rsidRDefault="00676772" w:rsidP="00676772">
      <w:pPr>
        <w:jc w:val="both"/>
      </w:pPr>
      <w:r w:rsidRPr="00676772">
        <w:t>El uso de credenciales personales es una medida clave para garantizar la identificación del usuario y evitar accesos no autorizados.</w:t>
      </w:r>
    </w:p>
    <w:p w14:paraId="10B97192" w14:textId="77777777" w:rsidR="00676772" w:rsidRPr="00676772" w:rsidRDefault="00676772" w:rsidP="00676772">
      <w:pPr>
        <w:jc w:val="both"/>
      </w:pPr>
      <w:r w:rsidRPr="00676772">
        <w:t>Es importante evitar prácticas como compartir contraseñas, dejar sesiones abiertas o acceder a información sin justificación profesional.</w:t>
      </w:r>
    </w:p>
    <w:p w14:paraId="354696A7" w14:textId="77777777" w:rsidR="00676772" w:rsidRPr="00676772" w:rsidRDefault="00676772" w:rsidP="00676772">
      <w:pPr>
        <w:jc w:val="both"/>
      </w:pPr>
      <w:r w:rsidRPr="00676772">
        <w:lastRenderedPageBreak/>
        <w:t>La supervisión y auditoría de accesos permite detectar incidencias y mejorar la seguridad del sistema.</w:t>
      </w:r>
    </w:p>
    <w:p w14:paraId="700E4960" w14:textId="77777777" w:rsidR="00676772" w:rsidRPr="00676772" w:rsidRDefault="00676772" w:rsidP="00676772">
      <w:pPr>
        <w:jc w:val="both"/>
      </w:pPr>
      <w:r w:rsidRPr="00676772">
        <w:t>La formación del personal en materia de seguridad de la información es fundamental para garantizar el cumplimiento de las normas.</w:t>
      </w:r>
    </w:p>
    <w:p w14:paraId="6F21D75E" w14:textId="77777777" w:rsidR="00676772" w:rsidRPr="00676772" w:rsidRDefault="00676772" w:rsidP="00676772">
      <w:pPr>
        <w:jc w:val="both"/>
      </w:pPr>
      <w:r w:rsidRPr="00676772">
        <w:t>La aplicación de protocolos de acceso y uso de la información permite establecer pautas claras para todos los profesionales.</w:t>
      </w:r>
    </w:p>
    <w:p w14:paraId="005015C8" w14:textId="77777777" w:rsidR="00676772" w:rsidRPr="00676772" w:rsidRDefault="00676772" w:rsidP="00676772">
      <w:pPr>
        <w:jc w:val="both"/>
      </w:pPr>
      <w:r w:rsidRPr="00676772">
        <w:t>La correcta gestión de los accesos no solo protege los datos personales, sino que también mejora la calidad del servicio sanitario y la confianza de los usuarios.</w:t>
      </w:r>
    </w:p>
    <w:p w14:paraId="1B604B09" w14:textId="77777777" w:rsidR="00676772" w:rsidRPr="00676772" w:rsidRDefault="00676772" w:rsidP="00676772">
      <w:pPr>
        <w:jc w:val="both"/>
        <w:rPr>
          <w:b/>
        </w:rPr>
      </w:pPr>
      <w:r w:rsidRPr="00676772">
        <w:rPr>
          <w:b/>
        </w:rPr>
        <w:t>Conclusiones</w:t>
      </w:r>
    </w:p>
    <w:p w14:paraId="582B66A5" w14:textId="77777777" w:rsidR="00676772" w:rsidRPr="00676772" w:rsidRDefault="00676772" w:rsidP="00676772">
      <w:pPr>
        <w:jc w:val="both"/>
      </w:pPr>
      <w:r w:rsidRPr="00676772">
        <w:t>El control de accesos y la trazabilidad son elementos clave en la protección de datos en el ámbito sanitario. Tanto el personal sanitario como el personal no sanitario debe cumplir con las medidas establecidas para garantizar la seguridad de la información. La formación, la supervisión y la aplicación de protocolos son fundamentales para prevenir riesgos. Promover una gestión responsable de los accesos contribuye a proteger los derechos de los pacientes y a mejorar la calidad del servicio sanitario.</w:t>
      </w:r>
    </w:p>
    <w:p w14:paraId="140DB005" w14:textId="77777777" w:rsidR="00676772" w:rsidRPr="00676772" w:rsidRDefault="00676772" w:rsidP="00676772">
      <w:pPr>
        <w:jc w:val="both"/>
        <w:rPr>
          <w:b/>
        </w:rPr>
      </w:pPr>
      <w:r w:rsidRPr="00676772">
        <w:rPr>
          <w:b/>
        </w:rPr>
        <w:t>Bibliografía</w:t>
      </w:r>
    </w:p>
    <w:p w14:paraId="6C266EC1" w14:textId="77777777" w:rsidR="00676772" w:rsidRPr="00676772" w:rsidRDefault="00676772" w:rsidP="00676772">
      <w:pPr>
        <w:numPr>
          <w:ilvl w:val="0"/>
          <w:numId w:val="89"/>
        </w:numPr>
        <w:jc w:val="both"/>
      </w:pPr>
      <w:r w:rsidRPr="00676772">
        <w:t>Reglamento (UE) 2016/679 del Parlamento Europeo y del Consejo (RGPD).</w:t>
      </w:r>
    </w:p>
    <w:p w14:paraId="1973D222" w14:textId="77777777" w:rsidR="00676772" w:rsidRPr="00676772" w:rsidRDefault="00676772" w:rsidP="00676772">
      <w:pPr>
        <w:numPr>
          <w:ilvl w:val="0"/>
          <w:numId w:val="89"/>
        </w:numPr>
        <w:jc w:val="both"/>
      </w:pPr>
      <w:r w:rsidRPr="00676772">
        <w:t>Ley Orgánica 3/2018 de Protección de Datos Personales y garantía de los derechos digitales.</w:t>
      </w:r>
    </w:p>
    <w:p w14:paraId="0B512B1C" w14:textId="77777777" w:rsidR="00676772" w:rsidRPr="00676772" w:rsidRDefault="00676772" w:rsidP="00676772">
      <w:pPr>
        <w:numPr>
          <w:ilvl w:val="0"/>
          <w:numId w:val="89"/>
        </w:numPr>
        <w:jc w:val="both"/>
      </w:pPr>
      <w:r w:rsidRPr="00676772">
        <w:t>Agencia Española de Protección de Datos. (2023). *Seguridad de la información y control de accesos</w:t>
      </w:r>
      <w:proofErr w:type="gramStart"/>
      <w:r w:rsidRPr="00676772">
        <w:t>*.*</w:t>
      </w:r>
      <w:proofErr w:type="gramEnd"/>
      <w:r w:rsidRPr="00676772">
        <w:t xml:space="preserve"> Ministerio de Sanidad. (2019). *Gestión segura de la información sanitaria*.</w:t>
      </w:r>
    </w:p>
    <w:p w14:paraId="2887752F" w14:textId="77777777" w:rsidR="00676772" w:rsidRDefault="00676772" w:rsidP="00335D18">
      <w:pPr>
        <w:jc w:val="both"/>
      </w:pPr>
    </w:p>
    <w:p w14:paraId="4ED13F85" w14:textId="77777777" w:rsidR="00A145C8" w:rsidRDefault="00A145C8" w:rsidP="00335D18">
      <w:pPr>
        <w:jc w:val="both"/>
      </w:pPr>
    </w:p>
    <w:p w14:paraId="35EB7E81" w14:textId="77777777" w:rsidR="00A145C8" w:rsidRDefault="00A145C8" w:rsidP="00335D18">
      <w:pPr>
        <w:jc w:val="both"/>
      </w:pPr>
    </w:p>
    <w:p w14:paraId="6F4AFE10" w14:textId="77777777" w:rsidR="00A145C8" w:rsidRDefault="00A145C8" w:rsidP="00335D18">
      <w:pPr>
        <w:jc w:val="both"/>
      </w:pPr>
    </w:p>
    <w:p w14:paraId="77064BAB" w14:textId="77777777" w:rsidR="00A145C8" w:rsidRDefault="00A145C8" w:rsidP="00335D18">
      <w:pPr>
        <w:jc w:val="both"/>
      </w:pPr>
    </w:p>
    <w:p w14:paraId="3F1AC864" w14:textId="77777777" w:rsidR="00A145C8" w:rsidRDefault="00A145C8" w:rsidP="00335D18">
      <w:pPr>
        <w:jc w:val="both"/>
      </w:pPr>
    </w:p>
    <w:p w14:paraId="1CEE4877" w14:textId="77777777" w:rsidR="00A145C8" w:rsidRDefault="00A145C8" w:rsidP="00335D18">
      <w:pPr>
        <w:jc w:val="both"/>
      </w:pPr>
    </w:p>
    <w:p w14:paraId="56F8D513" w14:textId="77777777" w:rsidR="00A145C8" w:rsidRDefault="00A145C8" w:rsidP="00335D18">
      <w:pPr>
        <w:jc w:val="both"/>
      </w:pPr>
    </w:p>
    <w:p w14:paraId="2EB82863" w14:textId="77777777" w:rsidR="00A145C8" w:rsidRDefault="00A145C8" w:rsidP="00335D18">
      <w:pPr>
        <w:jc w:val="both"/>
      </w:pPr>
    </w:p>
    <w:p w14:paraId="0A722AF4" w14:textId="77777777" w:rsidR="00A145C8" w:rsidRPr="00A145C8" w:rsidRDefault="00A145C8" w:rsidP="00A145C8">
      <w:pPr>
        <w:jc w:val="both"/>
      </w:pPr>
      <w:r w:rsidRPr="00A145C8">
        <w:rPr>
          <w:b/>
        </w:rPr>
        <w:lastRenderedPageBreak/>
        <w:t>LA IGUALDAD DE GÉNERO COMO ELEMENTO CLAVE PARA LA EQUIDAD EN EL PERSONAL SANITARIO Y NO SANITARIO</w:t>
      </w:r>
    </w:p>
    <w:p w14:paraId="58E693D4" w14:textId="77777777" w:rsidR="00A145C8" w:rsidRPr="00A145C8" w:rsidRDefault="00A145C8" w:rsidP="00A145C8">
      <w:pPr>
        <w:jc w:val="both"/>
        <w:rPr>
          <w:b/>
        </w:rPr>
      </w:pPr>
      <w:r w:rsidRPr="00A145C8">
        <w:rPr>
          <w:b/>
        </w:rPr>
        <w:t>Introducción</w:t>
      </w:r>
    </w:p>
    <w:p w14:paraId="20C206E8" w14:textId="77777777" w:rsidR="00A145C8" w:rsidRPr="00A145C8" w:rsidRDefault="00A145C8" w:rsidP="00A145C8">
      <w:pPr>
        <w:jc w:val="both"/>
      </w:pPr>
      <w:r w:rsidRPr="00A145C8">
        <w:t>La igualdad de género es un principio fundamental en el ámbito laboral que busca garantizar las mismas oportunidades y condiciones para todas las personas, independientemente de su sexo. En el entorno sanitario, este principio adquiere especial relevancia debido a la diversidad de profesionales que lo integran.</w:t>
      </w:r>
    </w:p>
    <w:p w14:paraId="4E8FB26B" w14:textId="77777777" w:rsidR="00A145C8" w:rsidRPr="00A145C8" w:rsidRDefault="00A145C8" w:rsidP="00A145C8">
      <w:pPr>
        <w:jc w:val="both"/>
      </w:pPr>
      <w:r w:rsidRPr="00A145C8">
        <w:t>A pesar de los avances en materia de igualdad, todavía existen desigualdades en aspectos como la distribución de responsabilidades, el acceso a puestos de liderazgo o la conciliación laboral. Tanto el personal sanitario como el personal no sanitario puede verse afectado por estas diferencias.</w:t>
      </w:r>
    </w:p>
    <w:p w14:paraId="79BC9F4A" w14:textId="77777777" w:rsidR="00A145C8" w:rsidRPr="00A145C8" w:rsidRDefault="00A145C8" w:rsidP="00A145C8">
      <w:pPr>
        <w:jc w:val="both"/>
      </w:pPr>
      <w:r w:rsidRPr="00A145C8">
        <w:t>Analizar la igualdad de género en el ámbito sanitario permite identificar medidas que favorezcan un entorno de trabajo más justo y equitativo.</w:t>
      </w:r>
    </w:p>
    <w:p w14:paraId="5437D3B7" w14:textId="77777777" w:rsidR="00A145C8" w:rsidRPr="00A145C8" w:rsidRDefault="00A145C8" w:rsidP="00A145C8">
      <w:pPr>
        <w:jc w:val="both"/>
        <w:rPr>
          <w:b/>
        </w:rPr>
      </w:pPr>
      <w:r w:rsidRPr="00A145C8">
        <w:rPr>
          <w:b/>
        </w:rPr>
        <w:t>Desarrollo</w:t>
      </w:r>
    </w:p>
    <w:p w14:paraId="7CC1FACE" w14:textId="77777777" w:rsidR="00A145C8" w:rsidRPr="00A145C8" w:rsidRDefault="00A145C8" w:rsidP="00A145C8">
      <w:pPr>
        <w:jc w:val="both"/>
      </w:pPr>
      <w:r w:rsidRPr="00A145C8">
        <w:t>La igualdad de género implica garantizar que todas las personas tengan las mismas oportunidades en el acceso al empleo, la promoción profesional y las condiciones laborales.</w:t>
      </w:r>
    </w:p>
    <w:p w14:paraId="38BF9D2F" w14:textId="77777777" w:rsidR="00A145C8" w:rsidRPr="00A145C8" w:rsidRDefault="00A145C8" w:rsidP="00A145C8">
      <w:pPr>
        <w:jc w:val="both"/>
      </w:pPr>
      <w:r w:rsidRPr="00A145C8">
        <w:t>El personal sanitario, como médicos, enfermeros, técnicos y auxiliares, puede experimentar desigualdades en función del género, especialmente en el acceso a puestos de responsabilidad o en la distribución de tareas.</w:t>
      </w:r>
    </w:p>
    <w:p w14:paraId="29FDE0BA" w14:textId="77777777" w:rsidR="00A145C8" w:rsidRPr="00A145C8" w:rsidRDefault="00A145C8" w:rsidP="00A145C8">
      <w:pPr>
        <w:jc w:val="both"/>
      </w:pPr>
      <w:r w:rsidRPr="00A145C8">
        <w:t>El personal no sanitario, como administrativos, celadores, personal de limpieza o mantenimiento, también puede verse afectado por diferencias en las condiciones laborales o en la valoración del trabajo.</w:t>
      </w:r>
    </w:p>
    <w:p w14:paraId="0BA31272" w14:textId="77777777" w:rsidR="00A145C8" w:rsidRPr="00A145C8" w:rsidRDefault="00A145C8" w:rsidP="00A145C8">
      <w:pPr>
        <w:jc w:val="both"/>
      </w:pPr>
      <w:r w:rsidRPr="00A145C8">
        <w:t>Desde la perspectiva de la prevención de riesgos laborales, la desigualdad de género puede generar riesgos psicosociales, como estrés, desmotivación o conflictos laborales.</w:t>
      </w:r>
    </w:p>
    <w:p w14:paraId="0A074ED9" w14:textId="77777777" w:rsidR="00A145C8" w:rsidRPr="00A145C8" w:rsidRDefault="00A145C8" w:rsidP="00A145C8">
      <w:pPr>
        <w:jc w:val="both"/>
      </w:pPr>
      <w:r w:rsidRPr="00A145C8">
        <w:t>Uno de los aspectos clave es la equidad en la distribución de tareas, evitando asignaciones basadas en estereotipos de género.</w:t>
      </w:r>
    </w:p>
    <w:p w14:paraId="55688D7C" w14:textId="77777777" w:rsidR="00A145C8" w:rsidRPr="00A145C8" w:rsidRDefault="00A145C8" w:rsidP="00A145C8">
      <w:pPr>
        <w:jc w:val="both"/>
      </w:pPr>
      <w:r w:rsidRPr="00A145C8">
        <w:t>La igualdad en el acceso a la formación y promoción permite garantizar el desarrollo profesional de todos los trabajadores.</w:t>
      </w:r>
    </w:p>
    <w:p w14:paraId="27089FCC" w14:textId="77777777" w:rsidR="00A145C8" w:rsidRPr="00A145C8" w:rsidRDefault="00A145C8" w:rsidP="00A145C8">
      <w:pPr>
        <w:jc w:val="both"/>
      </w:pPr>
      <w:r w:rsidRPr="00A145C8">
        <w:t>La conciliación de la vida laboral y personal es un elemento fundamental para favorecer la igualdad, mediante medidas que permitan compatibilizar el trabajo con la vida familiar.</w:t>
      </w:r>
    </w:p>
    <w:p w14:paraId="10E70F1B" w14:textId="77777777" w:rsidR="00A145C8" w:rsidRPr="00A145C8" w:rsidRDefault="00A145C8" w:rsidP="00A145C8">
      <w:pPr>
        <w:jc w:val="both"/>
      </w:pPr>
      <w:r w:rsidRPr="00A145C8">
        <w:t>La sensibilización y formación en igualdad de género contribuye a eliminar prejuicios y fomentar un entorno respetuoso.</w:t>
      </w:r>
    </w:p>
    <w:p w14:paraId="0B3B48EB" w14:textId="77777777" w:rsidR="00A145C8" w:rsidRPr="00A145C8" w:rsidRDefault="00A145C8" w:rsidP="00A145C8">
      <w:pPr>
        <w:jc w:val="both"/>
      </w:pPr>
      <w:r w:rsidRPr="00A145C8">
        <w:lastRenderedPageBreak/>
        <w:t>La implementación de planes de igualdad en las organizaciones sanitarias permite establecer medidas concretas para promover la equidad.</w:t>
      </w:r>
    </w:p>
    <w:p w14:paraId="7C690522" w14:textId="77777777" w:rsidR="00A145C8" w:rsidRPr="00A145C8" w:rsidRDefault="00A145C8" w:rsidP="00A145C8">
      <w:pPr>
        <w:jc w:val="both"/>
      </w:pPr>
      <w:r w:rsidRPr="00A145C8">
        <w:t>La prevención de la discriminación y el acoso es fundamental para garantizar un entorno de trabajo seguro y respetuoso.</w:t>
      </w:r>
    </w:p>
    <w:p w14:paraId="63F6D82B" w14:textId="77777777" w:rsidR="00A145C8" w:rsidRPr="00A145C8" w:rsidRDefault="00A145C8" w:rsidP="00A145C8">
      <w:pPr>
        <w:jc w:val="both"/>
      </w:pPr>
      <w:r w:rsidRPr="00A145C8">
        <w:t>La promoción de un clima laboral inclusivo favorece la colaboración y el respeto entre profesionales.</w:t>
      </w:r>
    </w:p>
    <w:p w14:paraId="0FCFDC57" w14:textId="77777777" w:rsidR="00A145C8" w:rsidRPr="00A145C8" w:rsidRDefault="00A145C8" w:rsidP="00A145C8">
      <w:pPr>
        <w:jc w:val="both"/>
      </w:pPr>
      <w:r w:rsidRPr="00A145C8">
        <w:t>La igualdad de género no solo mejora las condiciones laborales, sino que también contribuye a la calidad del servicio sanitario, al fomentar un entorno más justo y eficiente.</w:t>
      </w:r>
    </w:p>
    <w:p w14:paraId="3444AC9B" w14:textId="77777777" w:rsidR="00A145C8" w:rsidRPr="00A145C8" w:rsidRDefault="00A145C8" w:rsidP="00A145C8">
      <w:pPr>
        <w:jc w:val="both"/>
        <w:rPr>
          <w:b/>
        </w:rPr>
      </w:pPr>
      <w:r w:rsidRPr="00A145C8">
        <w:rPr>
          <w:b/>
        </w:rPr>
        <w:t>Conclusiones</w:t>
      </w:r>
    </w:p>
    <w:p w14:paraId="499E7639" w14:textId="77777777" w:rsidR="00A145C8" w:rsidRPr="00A145C8" w:rsidRDefault="00A145C8" w:rsidP="00A145C8">
      <w:pPr>
        <w:jc w:val="both"/>
      </w:pPr>
      <w:r w:rsidRPr="00A145C8">
        <w:t>La igualdad de género es un elemento clave para garantizar la equidad en el ámbito sanitario. Tanto el personal sanitario como el personal no sanitario debe participar en la promoción de un entorno de trabajo justo y respetuoso. La igualdad de oportunidades, la conciliación y la formación son fundamentales para avanzar en este ámbito. Promover la igualdad de género contribuye a mejorar el bienestar de los trabajadores y la calidad del servicio sanitario.</w:t>
      </w:r>
    </w:p>
    <w:p w14:paraId="5F2A4039" w14:textId="77777777" w:rsidR="00A145C8" w:rsidRPr="00A145C8" w:rsidRDefault="00A145C8" w:rsidP="00A145C8">
      <w:pPr>
        <w:jc w:val="both"/>
        <w:rPr>
          <w:b/>
        </w:rPr>
      </w:pPr>
      <w:r w:rsidRPr="00A145C8">
        <w:rPr>
          <w:b/>
        </w:rPr>
        <w:t>Bibliografía</w:t>
      </w:r>
    </w:p>
    <w:p w14:paraId="72EEAA8A" w14:textId="77777777" w:rsidR="00A145C8" w:rsidRPr="00A145C8" w:rsidRDefault="00A145C8" w:rsidP="00A145C8">
      <w:pPr>
        <w:numPr>
          <w:ilvl w:val="0"/>
          <w:numId w:val="90"/>
        </w:numPr>
        <w:jc w:val="both"/>
      </w:pPr>
      <w:r w:rsidRPr="00A145C8">
        <w:t>Ley Orgánica 3/2007 para la igualdad efectiva de mujeres y hombres.</w:t>
      </w:r>
    </w:p>
    <w:p w14:paraId="4911562F" w14:textId="77777777" w:rsidR="00A145C8" w:rsidRPr="00A145C8" w:rsidRDefault="00A145C8" w:rsidP="00A145C8">
      <w:pPr>
        <w:numPr>
          <w:ilvl w:val="0"/>
          <w:numId w:val="90"/>
        </w:numPr>
        <w:jc w:val="both"/>
      </w:pPr>
      <w:r w:rsidRPr="00A145C8">
        <w:t xml:space="preserve">Comisión Europea (2020). *Gender </w:t>
      </w:r>
      <w:proofErr w:type="spellStart"/>
      <w:r w:rsidRPr="00A145C8">
        <w:t>Equality</w:t>
      </w:r>
      <w:proofErr w:type="spellEnd"/>
      <w:r w:rsidRPr="00A145C8">
        <w:t xml:space="preserve"> </w:t>
      </w:r>
      <w:proofErr w:type="spellStart"/>
      <w:r w:rsidRPr="00A145C8">
        <w:t>Strategy</w:t>
      </w:r>
      <w:proofErr w:type="spellEnd"/>
      <w:r w:rsidRPr="00A145C8">
        <w:t>*.</w:t>
      </w:r>
    </w:p>
    <w:p w14:paraId="39243233" w14:textId="77777777" w:rsidR="00A145C8" w:rsidRPr="00A145C8" w:rsidRDefault="00A145C8" w:rsidP="00A145C8">
      <w:pPr>
        <w:numPr>
          <w:ilvl w:val="0"/>
          <w:numId w:val="90"/>
        </w:numPr>
        <w:jc w:val="both"/>
      </w:pPr>
      <w:r w:rsidRPr="00A145C8">
        <w:t xml:space="preserve">Organización Internacional del Trabajo. (2019). *Gender </w:t>
      </w:r>
      <w:proofErr w:type="spellStart"/>
      <w:r w:rsidRPr="00A145C8">
        <w:t>equality</w:t>
      </w:r>
      <w:proofErr w:type="spellEnd"/>
      <w:r w:rsidRPr="00A145C8">
        <w:t xml:space="preserve"> at </w:t>
      </w:r>
      <w:proofErr w:type="spellStart"/>
      <w:r w:rsidRPr="00A145C8">
        <w:t>work</w:t>
      </w:r>
      <w:proofErr w:type="spellEnd"/>
      <w:r w:rsidRPr="00A145C8">
        <w:t>*.</w:t>
      </w:r>
    </w:p>
    <w:p w14:paraId="3CA6A24C" w14:textId="77777777" w:rsidR="00A145C8" w:rsidRPr="00A145C8" w:rsidRDefault="00A145C8" w:rsidP="00A145C8">
      <w:pPr>
        <w:numPr>
          <w:ilvl w:val="0"/>
          <w:numId w:val="90"/>
        </w:numPr>
        <w:jc w:val="both"/>
      </w:pPr>
      <w:r w:rsidRPr="00A145C8">
        <w:t>Instituto Nacional de Seguridad y Salud en el Trabajo. (2022). *Igualdad y riesgos psicosociales*.</w:t>
      </w:r>
    </w:p>
    <w:p w14:paraId="5E6B952A" w14:textId="77777777" w:rsidR="00A145C8" w:rsidRDefault="00A145C8" w:rsidP="00335D18">
      <w:pPr>
        <w:jc w:val="both"/>
      </w:pPr>
    </w:p>
    <w:p w14:paraId="26966715" w14:textId="77777777" w:rsidR="00604336" w:rsidRDefault="00604336" w:rsidP="00335D18">
      <w:pPr>
        <w:jc w:val="both"/>
      </w:pPr>
    </w:p>
    <w:p w14:paraId="7D3562EB" w14:textId="77777777" w:rsidR="00604336" w:rsidRDefault="00604336" w:rsidP="00335D18">
      <w:pPr>
        <w:jc w:val="both"/>
      </w:pPr>
    </w:p>
    <w:p w14:paraId="7BEC30F0" w14:textId="77777777" w:rsidR="00604336" w:rsidRDefault="00604336" w:rsidP="00335D18">
      <w:pPr>
        <w:jc w:val="both"/>
      </w:pPr>
    </w:p>
    <w:p w14:paraId="39DEF6C4" w14:textId="77777777" w:rsidR="00604336" w:rsidRDefault="00604336" w:rsidP="00335D18">
      <w:pPr>
        <w:jc w:val="both"/>
      </w:pPr>
    </w:p>
    <w:p w14:paraId="534075E6" w14:textId="77777777" w:rsidR="00604336" w:rsidRDefault="00604336" w:rsidP="00335D18">
      <w:pPr>
        <w:jc w:val="both"/>
      </w:pPr>
    </w:p>
    <w:p w14:paraId="442EF1BF" w14:textId="77777777" w:rsidR="00604336" w:rsidRDefault="00604336" w:rsidP="00335D18">
      <w:pPr>
        <w:jc w:val="both"/>
      </w:pPr>
    </w:p>
    <w:p w14:paraId="207D3566" w14:textId="77777777" w:rsidR="00604336" w:rsidRDefault="00604336" w:rsidP="00335D18">
      <w:pPr>
        <w:jc w:val="both"/>
      </w:pPr>
    </w:p>
    <w:p w14:paraId="1E0E6370" w14:textId="77777777" w:rsidR="00604336" w:rsidRDefault="00604336" w:rsidP="00335D18">
      <w:pPr>
        <w:jc w:val="both"/>
      </w:pPr>
    </w:p>
    <w:p w14:paraId="37E894F3" w14:textId="77777777" w:rsidR="00604336" w:rsidRPr="00604336" w:rsidRDefault="00604336" w:rsidP="00604336">
      <w:pPr>
        <w:jc w:val="both"/>
      </w:pPr>
      <w:r w:rsidRPr="00604336">
        <w:rPr>
          <w:b/>
        </w:rPr>
        <w:lastRenderedPageBreak/>
        <w:t>LA MINIMIZACIÓN DE DATOS COMO PRINCIPIO CLAVE EN LA PROTECCIÓN DE DATOS EN EL PERSONAL SANITARIO Y NO SANITARIO</w:t>
      </w:r>
    </w:p>
    <w:p w14:paraId="70A6FCA6" w14:textId="77777777" w:rsidR="00604336" w:rsidRPr="00604336" w:rsidRDefault="00604336" w:rsidP="00604336">
      <w:pPr>
        <w:jc w:val="both"/>
        <w:rPr>
          <w:b/>
        </w:rPr>
      </w:pPr>
      <w:r w:rsidRPr="00604336">
        <w:rPr>
          <w:b/>
        </w:rPr>
        <w:t>Introducción</w:t>
      </w:r>
    </w:p>
    <w:p w14:paraId="51376C5B" w14:textId="77777777" w:rsidR="00604336" w:rsidRPr="00604336" w:rsidRDefault="00604336" w:rsidP="00604336">
      <w:pPr>
        <w:jc w:val="both"/>
      </w:pPr>
      <w:r w:rsidRPr="00604336">
        <w:t>La protección de datos en el ámbito sanitario se basa en una serie de principios que garantizan el uso adecuado de la información personal. Entre ellos, el principio de minimización de datos establece que solo deben tratarse aquellos datos que sean estrictamente necesarios para la finalidad prevista.</w:t>
      </w:r>
    </w:p>
    <w:p w14:paraId="5644C93B" w14:textId="77777777" w:rsidR="00604336" w:rsidRPr="00604336" w:rsidRDefault="00604336" w:rsidP="00604336">
      <w:pPr>
        <w:jc w:val="both"/>
      </w:pPr>
      <w:r w:rsidRPr="00604336">
        <w:t>En los centros sanitarios, donde se maneja información sensible de los pacientes, es fundamental evitar la recopilación y el uso excesivo de datos. Tanto el personal sanitario como el personal no sanitario tiene la responsabilidad de aplicar este principio en su actividad diaria.</w:t>
      </w:r>
    </w:p>
    <w:p w14:paraId="27E8C509" w14:textId="77777777" w:rsidR="00604336" w:rsidRPr="00604336" w:rsidRDefault="00604336" w:rsidP="00604336">
      <w:pPr>
        <w:jc w:val="both"/>
      </w:pPr>
      <w:r w:rsidRPr="00604336">
        <w:t>Garantizar la minimización de datos contribuye a reducir riesgos y a proteger la privacidad de los pacientes.</w:t>
      </w:r>
    </w:p>
    <w:p w14:paraId="27DBB3A0" w14:textId="77777777" w:rsidR="00604336" w:rsidRPr="00604336" w:rsidRDefault="00604336" w:rsidP="00604336">
      <w:pPr>
        <w:jc w:val="both"/>
        <w:rPr>
          <w:b/>
        </w:rPr>
      </w:pPr>
      <w:r w:rsidRPr="00604336">
        <w:rPr>
          <w:b/>
        </w:rPr>
        <w:t>Desarrollo</w:t>
      </w:r>
    </w:p>
    <w:p w14:paraId="3286D44C" w14:textId="77777777" w:rsidR="00604336" w:rsidRPr="00604336" w:rsidRDefault="00604336" w:rsidP="00604336">
      <w:pPr>
        <w:jc w:val="both"/>
      </w:pPr>
      <w:r w:rsidRPr="00604336">
        <w:t>El principio de minimización de datos implica que la información personal recogida y utilizada debe ser adecuada, pertinente y limitada a lo necesario para la finalidad del tratamiento.</w:t>
      </w:r>
    </w:p>
    <w:p w14:paraId="798B32E9" w14:textId="77777777" w:rsidR="00604336" w:rsidRPr="00604336" w:rsidRDefault="00604336" w:rsidP="00604336">
      <w:pPr>
        <w:jc w:val="both"/>
      </w:pPr>
      <w:r w:rsidRPr="00604336">
        <w:t>El personal sanitario, como médicos, enfermeros, técnicos y auxiliares, utiliza datos clínicos que deben ser los imprescindibles para la atención del paciente.</w:t>
      </w:r>
    </w:p>
    <w:p w14:paraId="6C2D0389" w14:textId="77777777" w:rsidR="00604336" w:rsidRPr="00604336" w:rsidRDefault="00604336" w:rsidP="00604336">
      <w:pPr>
        <w:jc w:val="both"/>
      </w:pPr>
      <w:r w:rsidRPr="00604336">
        <w:t>El personal no sanitario, como administrativos o personal de gestión, recoge datos personales en procesos como la admisión o la gestión de citas, debiendo limitar la información a la necesaria.</w:t>
      </w:r>
    </w:p>
    <w:p w14:paraId="15ED9862" w14:textId="77777777" w:rsidR="00604336" w:rsidRPr="00604336" w:rsidRDefault="00604336" w:rsidP="00604336">
      <w:pPr>
        <w:jc w:val="both"/>
      </w:pPr>
      <w:r w:rsidRPr="00604336">
        <w:t>Uno de los principales riesgos es la recopilación excesiva de datos, que aumenta la exposición de la información y puede suponer una vulneración de la normativa.</w:t>
      </w:r>
    </w:p>
    <w:p w14:paraId="56FB9395" w14:textId="77777777" w:rsidR="00604336" w:rsidRPr="00604336" w:rsidRDefault="00604336" w:rsidP="00604336">
      <w:pPr>
        <w:jc w:val="both"/>
      </w:pPr>
      <w:r w:rsidRPr="00604336">
        <w:t>Desde la perspectiva de la prevención de riesgos, la minimización de datos reduce la probabilidad de accesos indebidos y de uso inadecuado de la información.</w:t>
      </w:r>
    </w:p>
    <w:p w14:paraId="0C59ACE0" w14:textId="77777777" w:rsidR="00604336" w:rsidRPr="00604336" w:rsidRDefault="00604336" w:rsidP="00604336">
      <w:pPr>
        <w:jc w:val="both"/>
      </w:pPr>
      <w:r w:rsidRPr="00604336">
        <w:t>La limitación del acceso a la información es una medida complementaria que garantiza que cada profesional acceda únicamente a los datos necesarios para su función.</w:t>
      </w:r>
    </w:p>
    <w:p w14:paraId="6749B682" w14:textId="77777777" w:rsidR="00604336" w:rsidRPr="00604336" w:rsidRDefault="00604336" w:rsidP="00604336">
      <w:pPr>
        <w:jc w:val="both"/>
      </w:pPr>
      <w:r w:rsidRPr="00604336">
        <w:t>Es importante evitar prácticas como solicitar información innecesaria, compartir datos sin justificación o almacenar datos sin finalidad clara.</w:t>
      </w:r>
    </w:p>
    <w:p w14:paraId="11EB8EB8" w14:textId="77777777" w:rsidR="00604336" w:rsidRPr="00604336" w:rsidRDefault="00604336" w:rsidP="00604336">
      <w:pPr>
        <w:jc w:val="both"/>
      </w:pPr>
      <w:r w:rsidRPr="00604336">
        <w:t>La organización de la información facilita la gestión de los datos y permite aplicar el principio de minimización de forma eficaz.</w:t>
      </w:r>
    </w:p>
    <w:p w14:paraId="14CED521" w14:textId="77777777" w:rsidR="00604336" w:rsidRPr="00604336" w:rsidRDefault="00604336" w:rsidP="00604336">
      <w:pPr>
        <w:jc w:val="both"/>
      </w:pPr>
      <w:r w:rsidRPr="00604336">
        <w:lastRenderedPageBreak/>
        <w:t>La formación del personal en normativa de protección de datos es fundamental para garantizar el cumplimiento de este principio.</w:t>
      </w:r>
    </w:p>
    <w:p w14:paraId="5DD313E0" w14:textId="77777777" w:rsidR="00604336" w:rsidRPr="00604336" w:rsidRDefault="00604336" w:rsidP="00604336">
      <w:pPr>
        <w:jc w:val="both"/>
      </w:pPr>
      <w:r w:rsidRPr="00604336">
        <w:t>La aplicación de protocolos de recogida y uso de datos permite establecer pautas claras sobre qué información debe manejarse en cada situación.</w:t>
      </w:r>
    </w:p>
    <w:p w14:paraId="05AE5DC2" w14:textId="77777777" w:rsidR="00604336" w:rsidRPr="00604336" w:rsidRDefault="00604336" w:rsidP="00604336">
      <w:pPr>
        <w:jc w:val="both"/>
      </w:pPr>
      <w:r w:rsidRPr="00604336">
        <w:t>La correcta aplicación de la minimización de datos no solo protege la privacidad del paciente, sino que también mejora la calidad del servicio sanitario y la eficiencia en la gestión de la información.</w:t>
      </w:r>
    </w:p>
    <w:p w14:paraId="0D4F85BD" w14:textId="77777777" w:rsidR="00604336" w:rsidRPr="00604336" w:rsidRDefault="00604336" w:rsidP="00604336">
      <w:pPr>
        <w:jc w:val="both"/>
        <w:rPr>
          <w:b/>
        </w:rPr>
      </w:pPr>
      <w:r w:rsidRPr="00604336">
        <w:rPr>
          <w:b/>
        </w:rPr>
        <w:t>Conclusiones</w:t>
      </w:r>
    </w:p>
    <w:p w14:paraId="3ECA6838" w14:textId="77777777" w:rsidR="00604336" w:rsidRPr="00604336" w:rsidRDefault="00604336" w:rsidP="00604336">
      <w:pPr>
        <w:jc w:val="both"/>
      </w:pPr>
      <w:r w:rsidRPr="00604336">
        <w:t>La minimización de datos es un principio fundamental en la protección de datos en el ámbito sanitario. Tanto el personal sanitario como el personal no sanitario debe limitar el tratamiento de la información a lo estrictamente necesario. La formación, la organización y la aplicación de protocolos son claves para garantizar su cumplimiento. Promover el uso responsable de los datos contribuye a proteger los derechos de los pacientes y a mejorar la calidad del servicio sanitario.</w:t>
      </w:r>
    </w:p>
    <w:p w14:paraId="760D0DE6" w14:textId="77777777" w:rsidR="00604336" w:rsidRPr="00604336" w:rsidRDefault="00604336" w:rsidP="00604336">
      <w:pPr>
        <w:jc w:val="both"/>
        <w:rPr>
          <w:b/>
        </w:rPr>
      </w:pPr>
      <w:r w:rsidRPr="00604336">
        <w:rPr>
          <w:b/>
        </w:rPr>
        <w:t>Bibliografía</w:t>
      </w:r>
    </w:p>
    <w:p w14:paraId="6DDB1D6C" w14:textId="77777777" w:rsidR="00604336" w:rsidRPr="00604336" w:rsidRDefault="00604336" w:rsidP="00604336">
      <w:pPr>
        <w:numPr>
          <w:ilvl w:val="0"/>
          <w:numId w:val="91"/>
        </w:numPr>
        <w:jc w:val="both"/>
      </w:pPr>
      <w:r w:rsidRPr="00604336">
        <w:t>Reglamento (UE) 2016/679 del Parlamento Europeo y del Consejo (RGPD).</w:t>
      </w:r>
    </w:p>
    <w:p w14:paraId="0A04B598" w14:textId="77777777" w:rsidR="00604336" w:rsidRPr="00604336" w:rsidRDefault="00604336" w:rsidP="00604336">
      <w:pPr>
        <w:numPr>
          <w:ilvl w:val="0"/>
          <w:numId w:val="91"/>
        </w:numPr>
        <w:jc w:val="both"/>
      </w:pPr>
      <w:r w:rsidRPr="00604336">
        <w:t>Ley Orgánica 3/2018 de Protección de Datos Personales y garantía de los derechos digitales.</w:t>
      </w:r>
    </w:p>
    <w:p w14:paraId="71B73759" w14:textId="77777777" w:rsidR="00604336" w:rsidRPr="00604336" w:rsidRDefault="00604336" w:rsidP="00604336">
      <w:pPr>
        <w:numPr>
          <w:ilvl w:val="0"/>
          <w:numId w:val="91"/>
        </w:numPr>
        <w:jc w:val="both"/>
      </w:pPr>
      <w:r w:rsidRPr="00604336">
        <w:t>Agencia Española de Protección de Datos. (2023). *Principios de protección de datos</w:t>
      </w:r>
      <w:proofErr w:type="gramStart"/>
      <w:r w:rsidRPr="00604336">
        <w:t>*.*</w:t>
      </w:r>
      <w:proofErr w:type="gramEnd"/>
      <w:r w:rsidRPr="00604336">
        <w:t xml:space="preserve"> Ministerio de Sanidad. (2019). *Gestión de la información sanitaria*.</w:t>
      </w:r>
    </w:p>
    <w:p w14:paraId="7F6944EE" w14:textId="77777777" w:rsidR="00604336" w:rsidRDefault="00604336" w:rsidP="00335D18">
      <w:pPr>
        <w:jc w:val="both"/>
      </w:pPr>
    </w:p>
    <w:p w14:paraId="0B8D268F" w14:textId="77777777" w:rsidR="009B55B3" w:rsidRDefault="009B55B3" w:rsidP="00335D18">
      <w:pPr>
        <w:jc w:val="both"/>
      </w:pPr>
    </w:p>
    <w:p w14:paraId="26898E72" w14:textId="77777777" w:rsidR="009B55B3" w:rsidRDefault="009B55B3" w:rsidP="00335D18">
      <w:pPr>
        <w:jc w:val="both"/>
      </w:pPr>
    </w:p>
    <w:p w14:paraId="26D13119" w14:textId="77777777" w:rsidR="009B55B3" w:rsidRDefault="009B55B3" w:rsidP="00335D18">
      <w:pPr>
        <w:jc w:val="both"/>
      </w:pPr>
    </w:p>
    <w:p w14:paraId="60EEE382" w14:textId="77777777" w:rsidR="009B55B3" w:rsidRDefault="009B55B3" w:rsidP="00335D18">
      <w:pPr>
        <w:jc w:val="both"/>
      </w:pPr>
    </w:p>
    <w:p w14:paraId="1BD51458" w14:textId="77777777" w:rsidR="009B55B3" w:rsidRDefault="009B55B3" w:rsidP="00335D18">
      <w:pPr>
        <w:jc w:val="both"/>
      </w:pPr>
    </w:p>
    <w:p w14:paraId="66165ABC" w14:textId="77777777" w:rsidR="009B55B3" w:rsidRDefault="009B55B3" w:rsidP="00335D18">
      <w:pPr>
        <w:jc w:val="both"/>
      </w:pPr>
    </w:p>
    <w:p w14:paraId="5DED279C" w14:textId="77777777" w:rsidR="009B55B3" w:rsidRDefault="009B55B3" w:rsidP="00335D18">
      <w:pPr>
        <w:jc w:val="both"/>
      </w:pPr>
    </w:p>
    <w:p w14:paraId="47DE2481" w14:textId="77777777" w:rsidR="009B55B3" w:rsidRDefault="009B55B3" w:rsidP="00335D18">
      <w:pPr>
        <w:jc w:val="both"/>
      </w:pPr>
    </w:p>
    <w:p w14:paraId="05CA8F27" w14:textId="77777777" w:rsidR="009B55B3" w:rsidRDefault="009B55B3" w:rsidP="00335D18">
      <w:pPr>
        <w:jc w:val="both"/>
      </w:pPr>
    </w:p>
    <w:p w14:paraId="7C3DB94C" w14:textId="77777777" w:rsidR="009B55B3" w:rsidRDefault="009B55B3" w:rsidP="00335D18">
      <w:pPr>
        <w:jc w:val="both"/>
      </w:pPr>
    </w:p>
    <w:p w14:paraId="0E4ADA7E" w14:textId="77777777" w:rsidR="009B55B3" w:rsidRPr="009B55B3" w:rsidRDefault="009B55B3" w:rsidP="009B55B3">
      <w:pPr>
        <w:jc w:val="both"/>
      </w:pPr>
      <w:r w:rsidRPr="009B55B3">
        <w:rPr>
          <w:b/>
        </w:rPr>
        <w:lastRenderedPageBreak/>
        <w:t>EL AGOTAMIENTO EMOCIONAL EN EL SÍNDROME DE BURNOUT EN EL PERSONAL SANITARIO Y NO SANITARIO</w:t>
      </w:r>
    </w:p>
    <w:p w14:paraId="68ACBC02" w14:textId="77777777" w:rsidR="009B55B3" w:rsidRPr="009B55B3" w:rsidRDefault="009B55B3" w:rsidP="009B55B3">
      <w:pPr>
        <w:jc w:val="both"/>
        <w:rPr>
          <w:b/>
        </w:rPr>
      </w:pPr>
      <w:r w:rsidRPr="009B55B3">
        <w:rPr>
          <w:b/>
        </w:rPr>
        <w:t>Introducción</w:t>
      </w:r>
    </w:p>
    <w:p w14:paraId="45B58752" w14:textId="77777777" w:rsidR="009B55B3" w:rsidRPr="009B55B3" w:rsidRDefault="009B55B3" w:rsidP="009B55B3">
      <w:pPr>
        <w:jc w:val="both"/>
      </w:pPr>
      <w:r w:rsidRPr="009B55B3">
        <w:t>El síndrome de burnout es un problema creciente en el ámbito sanitario, caracterizado por el agotamiento emocional, la despersonalización y la disminución de la realización personal. Entre estas dimensiones, el agotamiento emocional es la más representativa y la que suele aparecer en fases iniciales.</w:t>
      </w:r>
    </w:p>
    <w:p w14:paraId="60153286" w14:textId="77777777" w:rsidR="009B55B3" w:rsidRPr="009B55B3" w:rsidRDefault="009B55B3" w:rsidP="009B55B3">
      <w:pPr>
        <w:jc w:val="both"/>
      </w:pPr>
      <w:r w:rsidRPr="009B55B3">
        <w:t>El contacto continuo con situaciones de estrés, la presión asistencial y la carga de trabajo pueden generar un desgaste emocional progresivo en los profesionales. Tanto el personal sanitario como el personal no sanitario está expuesto a estas condiciones.</w:t>
      </w:r>
    </w:p>
    <w:p w14:paraId="28402170" w14:textId="77777777" w:rsidR="009B55B3" w:rsidRPr="009B55B3" w:rsidRDefault="009B55B3" w:rsidP="009B55B3">
      <w:pPr>
        <w:jc w:val="both"/>
      </w:pPr>
      <w:r w:rsidRPr="009B55B3">
        <w:t>Analizar el agotamiento emocional permite comprender mejor el burnout y desarrollar estrategias para su prevención.</w:t>
      </w:r>
    </w:p>
    <w:p w14:paraId="3F4F8899" w14:textId="77777777" w:rsidR="009B55B3" w:rsidRPr="009B55B3" w:rsidRDefault="009B55B3" w:rsidP="009B55B3">
      <w:pPr>
        <w:jc w:val="both"/>
        <w:rPr>
          <w:b/>
        </w:rPr>
      </w:pPr>
      <w:r w:rsidRPr="009B55B3">
        <w:rPr>
          <w:b/>
        </w:rPr>
        <w:t>Desarrollo</w:t>
      </w:r>
    </w:p>
    <w:p w14:paraId="69383749" w14:textId="77777777" w:rsidR="009B55B3" w:rsidRPr="009B55B3" w:rsidRDefault="009B55B3" w:rsidP="009B55B3">
      <w:pPr>
        <w:jc w:val="both"/>
      </w:pPr>
      <w:r w:rsidRPr="009B55B3">
        <w:t>El agotamiento emocional se define como la sensación de estar emocionalmente sobrecargado y sin recursos para afrontar las demandas del trabajo.</w:t>
      </w:r>
    </w:p>
    <w:p w14:paraId="2CADE654" w14:textId="77777777" w:rsidR="009B55B3" w:rsidRPr="009B55B3" w:rsidRDefault="009B55B3" w:rsidP="009B55B3">
      <w:pPr>
        <w:jc w:val="both"/>
      </w:pPr>
      <w:r w:rsidRPr="009B55B3">
        <w:t>El personal sanitario, como médicos, enfermeros, técnicos y auxiliares, puede experimentar agotamiento emocional debido a la exposición continua al sufrimiento, la responsabilidad en la toma de decisiones y la presión asistencial.</w:t>
      </w:r>
    </w:p>
    <w:p w14:paraId="2669F331" w14:textId="77777777" w:rsidR="009B55B3" w:rsidRPr="009B55B3" w:rsidRDefault="009B55B3" w:rsidP="009B55B3">
      <w:pPr>
        <w:jc w:val="both"/>
      </w:pPr>
      <w:r w:rsidRPr="009B55B3">
        <w:t>El personal no sanitario, como celadores, administrativos, personal de limpieza o mantenimiento, también puede verse afectado, especialmente en entornos de alta demanda o en contacto frecuente con usuarios.</w:t>
      </w:r>
    </w:p>
    <w:p w14:paraId="49A36E00" w14:textId="77777777" w:rsidR="009B55B3" w:rsidRPr="009B55B3" w:rsidRDefault="009B55B3" w:rsidP="009B55B3">
      <w:pPr>
        <w:jc w:val="both"/>
      </w:pPr>
      <w:r w:rsidRPr="009B55B3">
        <w:t>Desde la perspectiva de la prevención de riesgos laborales, el agotamiento emocional es un riesgo psicosocial que puede afectar a la salud mental y al rendimiento laboral.</w:t>
      </w:r>
    </w:p>
    <w:p w14:paraId="1DBFCF9E" w14:textId="77777777" w:rsidR="009B55B3" w:rsidRPr="009B55B3" w:rsidRDefault="009B55B3" w:rsidP="009B55B3">
      <w:pPr>
        <w:jc w:val="both"/>
      </w:pPr>
      <w:r w:rsidRPr="009B55B3">
        <w:t>Entre sus manifestaciones se encuentran la fatiga emocional, la irritabilidad, la pérdida de motivación y la sensación de saturación.</w:t>
      </w:r>
    </w:p>
    <w:p w14:paraId="628C9D2A" w14:textId="77777777" w:rsidR="009B55B3" w:rsidRPr="009B55B3" w:rsidRDefault="009B55B3" w:rsidP="009B55B3">
      <w:pPr>
        <w:jc w:val="both"/>
      </w:pPr>
      <w:r w:rsidRPr="009B55B3">
        <w:t>El agotamiento emocional puede influir en la calidad del trabajo, aumentando la probabilidad de errores y disminuyendo la capacidad de concentración.</w:t>
      </w:r>
    </w:p>
    <w:p w14:paraId="47763A03" w14:textId="77777777" w:rsidR="009B55B3" w:rsidRPr="009B55B3" w:rsidRDefault="009B55B3" w:rsidP="009B55B3">
      <w:pPr>
        <w:jc w:val="both"/>
      </w:pPr>
      <w:r w:rsidRPr="009B55B3">
        <w:t>Asimismo, puede generar un deterioro del clima laboral, afectando a las relaciones entre compañeros y al trabajo en equipo.</w:t>
      </w:r>
    </w:p>
    <w:p w14:paraId="1D9C5232" w14:textId="77777777" w:rsidR="009B55B3" w:rsidRPr="009B55B3" w:rsidRDefault="009B55B3" w:rsidP="009B55B3">
      <w:pPr>
        <w:jc w:val="both"/>
      </w:pPr>
      <w:r w:rsidRPr="009B55B3">
        <w:t>La organización del trabajo es un factor clave en la prevención, ya que una adecuada distribución de tareas y recursos puede reducir la sobrecarga emocional.</w:t>
      </w:r>
    </w:p>
    <w:p w14:paraId="1109F81F" w14:textId="77777777" w:rsidR="009B55B3" w:rsidRPr="009B55B3" w:rsidRDefault="009B55B3" w:rsidP="009B55B3">
      <w:pPr>
        <w:jc w:val="both"/>
      </w:pPr>
      <w:r w:rsidRPr="009B55B3">
        <w:lastRenderedPageBreak/>
        <w:t>La formación en habilidades emocionales permite desarrollar estrategias para gestionar el estrés y prevenir el desgaste profesional.</w:t>
      </w:r>
    </w:p>
    <w:p w14:paraId="46807A54" w14:textId="77777777" w:rsidR="009B55B3" w:rsidRPr="009B55B3" w:rsidRDefault="009B55B3" w:rsidP="009B55B3">
      <w:pPr>
        <w:jc w:val="both"/>
      </w:pPr>
      <w:r w:rsidRPr="009B55B3">
        <w:t>La promoción de un clima laboral positivo, basado en el apoyo entre compañeros, contribuye a mejorar el bienestar emocional.</w:t>
      </w:r>
    </w:p>
    <w:p w14:paraId="49E1C3C7" w14:textId="77777777" w:rsidR="009B55B3" w:rsidRPr="009B55B3" w:rsidRDefault="009B55B3" w:rsidP="009B55B3">
      <w:pPr>
        <w:jc w:val="both"/>
      </w:pPr>
      <w:r w:rsidRPr="009B55B3">
        <w:t>La adopción de estrategias de autocuidado, como el descanso, la desconexión y la práctica de actividades saludables, es fundamental para mantener el equilibrio emocional.</w:t>
      </w:r>
    </w:p>
    <w:p w14:paraId="75208C45" w14:textId="77777777" w:rsidR="009B55B3" w:rsidRPr="009B55B3" w:rsidRDefault="009B55B3" w:rsidP="009B55B3">
      <w:pPr>
        <w:jc w:val="both"/>
      </w:pPr>
      <w:r w:rsidRPr="009B55B3">
        <w:t>La prevención del agotamiento emocional no solo protege al trabajador, sino que también mejora la calidad del servicio sanitario y la seguridad en el entorno laboral.</w:t>
      </w:r>
    </w:p>
    <w:p w14:paraId="7CB2313E" w14:textId="77777777" w:rsidR="009B55B3" w:rsidRPr="009B55B3" w:rsidRDefault="009B55B3" w:rsidP="009B55B3">
      <w:pPr>
        <w:jc w:val="both"/>
        <w:rPr>
          <w:b/>
        </w:rPr>
      </w:pPr>
      <w:r w:rsidRPr="009B55B3">
        <w:rPr>
          <w:b/>
        </w:rPr>
        <w:t>Conclusiones</w:t>
      </w:r>
    </w:p>
    <w:p w14:paraId="5B18133B" w14:textId="77777777" w:rsidR="009B55B3" w:rsidRPr="009B55B3" w:rsidRDefault="009B55B3" w:rsidP="009B55B3">
      <w:pPr>
        <w:jc w:val="both"/>
      </w:pPr>
      <w:r w:rsidRPr="009B55B3">
        <w:t>El agotamiento emocional es una dimensión clave del síndrome de burnout que afecta tanto al personal sanitario como al personal no sanitario. Su prevención requiere mejorar la organización del trabajo, fomentar el apoyo entre compañeros y promover el autocuidado. La formación en gestión emocional es fundamental para reducir este fenómeno. Garantizar el bienestar emocional de los profesionales contribuye a mejorar la calidad del servicio sanitario y la seguridad laboral.</w:t>
      </w:r>
    </w:p>
    <w:p w14:paraId="45A69414" w14:textId="77777777" w:rsidR="009B55B3" w:rsidRPr="009B55B3" w:rsidRDefault="009B55B3" w:rsidP="009B55B3">
      <w:pPr>
        <w:jc w:val="both"/>
        <w:rPr>
          <w:b/>
        </w:rPr>
      </w:pPr>
      <w:r w:rsidRPr="009B55B3">
        <w:rPr>
          <w:b/>
        </w:rPr>
        <w:t>Bibliografía</w:t>
      </w:r>
    </w:p>
    <w:p w14:paraId="228B8E59" w14:textId="77777777" w:rsidR="009B55B3" w:rsidRPr="009B55B3" w:rsidRDefault="009B55B3" w:rsidP="009B55B3">
      <w:pPr>
        <w:numPr>
          <w:ilvl w:val="0"/>
          <w:numId w:val="92"/>
        </w:numPr>
        <w:jc w:val="both"/>
      </w:pPr>
      <w:r w:rsidRPr="009B55B3">
        <w:rPr>
          <w:lang w:val="en-GB"/>
        </w:rPr>
        <w:t xml:space="preserve">Maslach, C., &amp; Jackson, S. E. (1981). *The measurement of experienced burnout*. </w:t>
      </w:r>
      <w:proofErr w:type="spellStart"/>
      <w:r w:rsidRPr="009B55B3">
        <w:t>Journal</w:t>
      </w:r>
      <w:proofErr w:type="spellEnd"/>
      <w:r w:rsidRPr="009B55B3">
        <w:t xml:space="preserve"> </w:t>
      </w:r>
      <w:proofErr w:type="spellStart"/>
      <w:r w:rsidRPr="009B55B3">
        <w:t>of</w:t>
      </w:r>
      <w:proofErr w:type="spellEnd"/>
      <w:r w:rsidRPr="009B55B3">
        <w:t xml:space="preserve"> </w:t>
      </w:r>
      <w:proofErr w:type="spellStart"/>
      <w:r w:rsidRPr="009B55B3">
        <w:t>OccupationalBehavior</w:t>
      </w:r>
      <w:proofErr w:type="spellEnd"/>
      <w:r w:rsidRPr="009B55B3">
        <w:t>.</w:t>
      </w:r>
    </w:p>
    <w:p w14:paraId="5EE09FF5" w14:textId="77777777" w:rsidR="009B55B3" w:rsidRPr="009B55B3" w:rsidRDefault="009B55B3" w:rsidP="009B55B3">
      <w:pPr>
        <w:numPr>
          <w:ilvl w:val="0"/>
          <w:numId w:val="92"/>
        </w:numPr>
        <w:jc w:val="both"/>
      </w:pPr>
      <w:r w:rsidRPr="009B55B3">
        <w:rPr>
          <w:lang w:val="en-GB"/>
        </w:rPr>
        <w:t xml:space="preserve">Leiter, M. P., &amp; Maslach, C. (2005). </w:t>
      </w:r>
      <w:r w:rsidRPr="009B55B3">
        <w:t>*</w:t>
      </w:r>
      <w:proofErr w:type="spellStart"/>
      <w:r w:rsidRPr="009B55B3">
        <w:t>Banishing</w:t>
      </w:r>
      <w:proofErr w:type="spellEnd"/>
      <w:r w:rsidRPr="009B55B3">
        <w:t xml:space="preserve"> burnout*. Jossey-Bass.</w:t>
      </w:r>
    </w:p>
    <w:p w14:paraId="6A65599C" w14:textId="77777777" w:rsidR="009B55B3" w:rsidRPr="009B55B3" w:rsidRDefault="009B55B3" w:rsidP="009B55B3">
      <w:pPr>
        <w:numPr>
          <w:ilvl w:val="0"/>
          <w:numId w:val="92"/>
        </w:numPr>
        <w:jc w:val="both"/>
        <w:rPr>
          <w:lang w:val="en-GB"/>
        </w:rPr>
      </w:pPr>
      <w:r w:rsidRPr="009B55B3">
        <w:t xml:space="preserve">Organización Mundial de la Salud. </w:t>
      </w:r>
      <w:r w:rsidRPr="009B55B3">
        <w:rPr>
          <w:lang w:val="en-GB"/>
        </w:rPr>
        <w:t>(2019). *Burn-out an occupational phenomenon*.</w:t>
      </w:r>
    </w:p>
    <w:p w14:paraId="4D2BAD2F" w14:textId="77777777" w:rsidR="009B55B3" w:rsidRPr="009B55B3" w:rsidRDefault="009B55B3" w:rsidP="009B55B3">
      <w:pPr>
        <w:numPr>
          <w:ilvl w:val="0"/>
          <w:numId w:val="92"/>
        </w:numPr>
        <w:jc w:val="both"/>
      </w:pPr>
      <w:r w:rsidRPr="009B55B3">
        <w:t>Instituto Nacional de Seguridad y Salud en el Trabajo. (2022). *Riesgos psicosociales en el trabajo*.</w:t>
      </w:r>
    </w:p>
    <w:p w14:paraId="6491EC0F" w14:textId="77777777" w:rsidR="009B55B3" w:rsidRDefault="009B55B3" w:rsidP="00335D18">
      <w:pPr>
        <w:jc w:val="both"/>
      </w:pPr>
    </w:p>
    <w:p w14:paraId="65A69645" w14:textId="77777777" w:rsidR="00E35768" w:rsidRDefault="00E35768" w:rsidP="00335D18">
      <w:pPr>
        <w:jc w:val="both"/>
      </w:pPr>
    </w:p>
    <w:p w14:paraId="1CEF0D4E" w14:textId="77777777" w:rsidR="00E35768" w:rsidRDefault="00E35768" w:rsidP="00335D18">
      <w:pPr>
        <w:jc w:val="both"/>
      </w:pPr>
    </w:p>
    <w:p w14:paraId="7C0F262F" w14:textId="77777777" w:rsidR="00E35768" w:rsidRDefault="00E35768" w:rsidP="00335D18">
      <w:pPr>
        <w:jc w:val="both"/>
      </w:pPr>
    </w:p>
    <w:p w14:paraId="5B3F329C" w14:textId="77777777" w:rsidR="00E35768" w:rsidRDefault="00E35768" w:rsidP="00335D18">
      <w:pPr>
        <w:jc w:val="both"/>
      </w:pPr>
    </w:p>
    <w:p w14:paraId="76C91515" w14:textId="77777777" w:rsidR="00E35768" w:rsidRDefault="00E35768" w:rsidP="00335D18">
      <w:pPr>
        <w:jc w:val="both"/>
      </w:pPr>
    </w:p>
    <w:p w14:paraId="34F118E8" w14:textId="77777777" w:rsidR="00E35768" w:rsidRDefault="00E35768" w:rsidP="00335D18">
      <w:pPr>
        <w:jc w:val="both"/>
      </w:pPr>
    </w:p>
    <w:p w14:paraId="05F807E0" w14:textId="77777777" w:rsidR="00E35768" w:rsidRDefault="00E35768" w:rsidP="00335D18">
      <w:pPr>
        <w:jc w:val="both"/>
      </w:pPr>
    </w:p>
    <w:p w14:paraId="1867810A" w14:textId="77777777" w:rsidR="00E35768" w:rsidRPr="00E35768" w:rsidRDefault="00E35768" w:rsidP="00E35768">
      <w:pPr>
        <w:jc w:val="both"/>
      </w:pPr>
      <w:r w:rsidRPr="00E35768">
        <w:rPr>
          <w:b/>
        </w:rPr>
        <w:lastRenderedPageBreak/>
        <w:t>LA HIGIENE DE MANOS COMO MEDIDA DE AUTOPROTECCIÓN FRENTE A RIESGOS BIOLÓGICOS EN EL PERSONAL SANITARIO Y NO SANITARIO</w:t>
      </w:r>
    </w:p>
    <w:p w14:paraId="55CE28D5" w14:textId="77777777" w:rsidR="00E35768" w:rsidRPr="00E35768" w:rsidRDefault="00E35768" w:rsidP="00E35768">
      <w:pPr>
        <w:jc w:val="both"/>
        <w:rPr>
          <w:b/>
        </w:rPr>
      </w:pPr>
      <w:r w:rsidRPr="00E35768">
        <w:rPr>
          <w:b/>
        </w:rPr>
        <w:t>Introducción</w:t>
      </w:r>
    </w:p>
    <w:p w14:paraId="6101692A" w14:textId="77777777" w:rsidR="00E35768" w:rsidRPr="00E35768" w:rsidRDefault="00E35768" w:rsidP="00E35768">
      <w:pPr>
        <w:jc w:val="both"/>
      </w:pPr>
      <w:r w:rsidRPr="00E35768">
        <w:t>La higiene de manos es una medida esencial no solo para la protección del paciente, sino también para la seguridad del propio trabajador. En el ámbito sanitario, los profesionales están expuestos de forma habitual a agentes biológicos que pueden suponer un riesgo para su salud.</w:t>
      </w:r>
    </w:p>
    <w:p w14:paraId="0E2C5EC8" w14:textId="77777777" w:rsidR="00E35768" w:rsidRPr="00E35768" w:rsidRDefault="00E35768" w:rsidP="00E35768">
      <w:pPr>
        <w:jc w:val="both"/>
      </w:pPr>
      <w:r w:rsidRPr="00E35768">
        <w:t>La correcta aplicación de la higiene de manos actúa como una barrera eficaz frente a la transmisión de microorganismos, reduciendo la probabilidad de contagio. Tanto el personal sanitario como el personal no sanitario debe integrar esta práctica como una medida de autoprotección en su actividad diaria.</w:t>
      </w:r>
    </w:p>
    <w:p w14:paraId="573CCF0F" w14:textId="77777777" w:rsidR="00E35768" w:rsidRPr="00E35768" w:rsidRDefault="00E35768" w:rsidP="00E35768">
      <w:pPr>
        <w:jc w:val="both"/>
      </w:pPr>
      <w:r w:rsidRPr="00E35768">
        <w:t>Analizar la higiene de manos desde la perspectiva de la seguridad del trabajador permite reforzar su importancia en la prevención de riesgos laborales.</w:t>
      </w:r>
    </w:p>
    <w:p w14:paraId="52E05953" w14:textId="77777777" w:rsidR="00E35768" w:rsidRPr="00E35768" w:rsidRDefault="00E35768" w:rsidP="00E35768">
      <w:pPr>
        <w:jc w:val="both"/>
        <w:rPr>
          <w:b/>
        </w:rPr>
      </w:pPr>
      <w:r w:rsidRPr="00E35768">
        <w:rPr>
          <w:b/>
        </w:rPr>
        <w:t>Desarrollo</w:t>
      </w:r>
    </w:p>
    <w:p w14:paraId="03CFAE0E" w14:textId="77777777" w:rsidR="00E35768" w:rsidRPr="00E35768" w:rsidRDefault="00E35768" w:rsidP="00E35768">
      <w:pPr>
        <w:jc w:val="both"/>
      </w:pPr>
      <w:r w:rsidRPr="00E35768">
        <w:t>Los riesgos biológicos en el entorno sanitario están asociados a la exposición a microorganismos presentes en pacientes, superficies o materiales contaminados. Las manos son el principal vehículo de transmisión de estos agentes.</w:t>
      </w:r>
    </w:p>
    <w:p w14:paraId="51550DF3" w14:textId="77777777" w:rsidR="00E35768" w:rsidRPr="00E35768" w:rsidRDefault="00E35768" w:rsidP="00E35768">
      <w:pPr>
        <w:jc w:val="both"/>
      </w:pPr>
      <w:r w:rsidRPr="00E35768">
        <w:t>El personal sanitario, como médicos, enfermeros, técnicos y auxiliares, está en contacto directo con pacientes y fluidos corporales, lo que incrementa el riesgo de exposición si no se aplican medidas de higiene adecuadas.</w:t>
      </w:r>
    </w:p>
    <w:p w14:paraId="47050C54" w14:textId="77777777" w:rsidR="00E35768" w:rsidRPr="00E35768" w:rsidRDefault="00E35768" w:rsidP="00E35768">
      <w:pPr>
        <w:jc w:val="both"/>
      </w:pPr>
      <w:r w:rsidRPr="00E35768">
        <w:t>El personal no sanitario, como celadores, personal de limpieza, mantenimiento o administrativos, también puede estar expuesto a estos riesgos al interactuar con el entorno sanitario.</w:t>
      </w:r>
    </w:p>
    <w:p w14:paraId="27B6BF52" w14:textId="77777777" w:rsidR="00E35768" w:rsidRPr="00E35768" w:rsidRDefault="00E35768" w:rsidP="00E35768">
      <w:pPr>
        <w:jc w:val="both"/>
      </w:pPr>
      <w:r w:rsidRPr="00E35768">
        <w:t>Desde la perspectiva de la prevención de riesgos laborales, la higiene de manos es una medida básica de protección que reduce la probabilidad de contagio y transmisión de enfermedades.</w:t>
      </w:r>
    </w:p>
    <w:p w14:paraId="28D6673C" w14:textId="77777777" w:rsidR="00E35768" w:rsidRPr="00E35768" w:rsidRDefault="00E35768" w:rsidP="00E35768">
      <w:pPr>
        <w:jc w:val="both"/>
      </w:pPr>
      <w:r w:rsidRPr="00E35768">
        <w:t>La aplicación de la higiene de manos debe realizarse en momentos clave, como antes y después del contacto con pacientes, tras la manipulación de materiales o después del contacto con superficies potencialmente contaminadas.</w:t>
      </w:r>
    </w:p>
    <w:p w14:paraId="44433659" w14:textId="77777777" w:rsidR="00E35768" w:rsidRPr="00E35768" w:rsidRDefault="00E35768" w:rsidP="00E35768">
      <w:pPr>
        <w:jc w:val="both"/>
      </w:pPr>
      <w:r w:rsidRPr="00E35768">
        <w:t>El uso de soluciones hidroalcohólicas permite una desinfección rápida y eficaz, facilitando su aplicación en la práctica diaria.</w:t>
      </w:r>
    </w:p>
    <w:p w14:paraId="6188CE18" w14:textId="77777777" w:rsidR="00E35768" w:rsidRPr="00E35768" w:rsidRDefault="00E35768" w:rsidP="00E35768">
      <w:pPr>
        <w:jc w:val="both"/>
      </w:pPr>
      <w:r w:rsidRPr="00E35768">
        <w:t>El lavado con agua y jabón es imprescindible cuando las manos están visiblemente sucias o tras la exposición a determinados agentes biológicos.</w:t>
      </w:r>
    </w:p>
    <w:p w14:paraId="58575FC9" w14:textId="77777777" w:rsidR="00E35768" w:rsidRPr="00E35768" w:rsidRDefault="00E35768" w:rsidP="00E35768">
      <w:pPr>
        <w:jc w:val="both"/>
      </w:pPr>
      <w:r w:rsidRPr="00E35768">
        <w:t>Uno de los aspectos clave es la correcta técnica de higiene de manos, asegurando la limpieza de todas las superficies para garantizar su eficacia.</w:t>
      </w:r>
    </w:p>
    <w:p w14:paraId="2B027F88" w14:textId="77777777" w:rsidR="00E35768" w:rsidRPr="00E35768" w:rsidRDefault="00E35768" w:rsidP="00E35768">
      <w:pPr>
        <w:jc w:val="both"/>
      </w:pPr>
      <w:r w:rsidRPr="00E35768">
        <w:lastRenderedPageBreak/>
        <w:t>La formación del personal es fundamental para asegurar el conocimiento de los riesgos biológicos y la importancia de la higiene de manos como medida preventiva.</w:t>
      </w:r>
    </w:p>
    <w:p w14:paraId="19E35242" w14:textId="77777777" w:rsidR="00E35768" w:rsidRPr="00E35768" w:rsidRDefault="00E35768" w:rsidP="00E35768">
      <w:pPr>
        <w:jc w:val="both"/>
      </w:pPr>
      <w:r w:rsidRPr="00E35768">
        <w:t>La disponibilidad de recursos adecuados, como dispensadores accesibles y productos de calidad, favorece la adherencia a esta práctica.</w:t>
      </w:r>
    </w:p>
    <w:p w14:paraId="40D77D40" w14:textId="77777777" w:rsidR="00E35768" w:rsidRPr="00E35768" w:rsidRDefault="00E35768" w:rsidP="00E35768">
      <w:pPr>
        <w:jc w:val="both"/>
      </w:pPr>
      <w:r w:rsidRPr="00E35768">
        <w:t>La promoción de una cultura de autoprotección permite que los profesionales integren la higiene de manos como parte esencial de su seguridad laboral.</w:t>
      </w:r>
    </w:p>
    <w:p w14:paraId="25ECE0D6" w14:textId="77777777" w:rsidR="00E35768" w:rsidRPr="00E35768" w:rsidRDefault="00E35768" w:rsidP="00E35768">
      <w:pPr>
        <w:jc w:val="both"/>
      </w:pPr>
      <w:r w:rsidRPr="00E35768">
        <w:t>La correcta aplicación de esta medida no solo protege al trabajador, sino que también contribuye a la seguridad del entorno sanitario y a la prevención de infecciones.</w:t>
      </w:r>
    </w:p>
    <w:p w14:paraId="0B7A2A64" w14:textId="77777777" w:rsidR="00E35768" w:rsidRPr="00E35768" w:rsidRDefault="00E35768" w:rsidP="00E35768">
      <w:pPr>
        <w:jc w:val="both"/>
        <w:rPr>
          <w:b/>
        </w:rPr>
      </w:pPr>
      <w:r w:rsidRPr="00E35768">
        <w:rPr>
          <w:b/>
        </w:rPr>
        <w:t>Conclusiones</w:t>
      </w:r>
    </w:p>
    <w:p w14:paraId="68B8FE17" w14:textId="77777777" w:rsidR="00E35768" w:rsidRPr="00E35768" w:rsidRDefault="00E35768" w:rsidP="00E35768">
      <w:pPr>
        <w:jc w:val="both"/>
      </w:pPr>
      <w:r w:rsidRPr="00E35768">
        <w:t>La higiene de manos es una medida fundamental de autoprotección frente a riesgos biológicos en el ámbito sanitario. Tanto el personal sanitario como el personal no sanitario debe aplicar esta práctica de forma sistemática. La formación, la correcta técnica y la disponibilidad de recursos son claves para garantizar su eficacia. Promover la higiene de manos como medida de seguridad laboral contribuye a proteger la salud de los trabajadores y a mejorar la calidad del servicio sanitario.</w:t>
      </w:r>
    </w:p>
    <w:p w14:paraId="1BF8A84D" w14:textId="77777777" w:rsidR="00E35768" w:rsidRPr="00E35768" w:rsidRDefault="00E35768" w:rsidP="00E35768">
      <w:pPr>
        <w:jc w:val="both"/>
        <w:rPr>
          <w:b/>
        </w:rPr>
      </w:pPr>
      <w:r w:rsidRPr="00E35768">
        <w:rPr>
          <w:b/>
        </w:rPr>
        <w:t>Bibliografía</w:t>
      </w:r>
    </w:p>
    <w:p w14:paraId="2D5D53B0" w14:textId="77777777" w:rsidR="00E35768" w:rsidRPr="00E35768" w:rsidRDefault="00E35768" w:rsidP="00E35768">
      <w:pPr>
        <w:numPr>
          <w:ilvl w:val="0"/>
          <w:numId w:val="93"/>
        </w:numPr>
        <w:jc w:val="both"/>
      </w:pPr>
      <w:r w:rsidRPr="00E35768">
        <w:rPr>
          <w:lang w:val="en-GB"/>
        </w:rPr>
        <w:t xml:space="preserve">Pittet, D., et al. (2000). *Effectiveness of a hospital-wide programme*. </w:t>
      </w:r>
      <w:r w:rsidRPr="00E35768">
        <w:t>The Lancet.</w:t>
      </w:r>
    </w:p>
    <w:p w14:paraId="706045E0" w14:textId="77777777" w:rsidR="00E35768" w:rsidRPr="00E35768" w:rsidRDefault="00E35768" w:rsidP="00E35768">
      <w:pPr>
        <w:numPr>
          <w:ilvl w:val="0"/>
          <w:numId w:val="93"/>
        </w:numPr>
        <w:jc w:val="both"/>
      </w:pPr>
      <w:r w:rsidRPr="00E35768">
        <w:rPr>
          <w:lang w:val="en-GB"/>
        </w:rPr>
        <w:t xml:space="preserve">Boyce, J. M., &amp; Pittet, D. (2002). *Guideline for hand hygiene in health-care settings*. </w:t>
      </w:r>
      <w:r w:rsidRPr="00E35768">
        <w:t>CDC.</w:t>
      </w:r>
    </w:p>
    <w:p w14:paraId="38659265" w14:textId="77777777" w:rsidR="00E35768" w:rsidRPr="00E35768" w:rsidRDefault="00E35768" w:rsidP="00E35768">
      <w:pPr>
        <w:numPr>
          <w:ilvl w:val="0"/>
          <w:numId w:val="93"/>
        </w:numPr>
        <w:jc w:val="both"/>
        <w:rPr>
          <w:lang w:val="en-GB"/>
        </w:rPr>
      </w:pPr>
      <w:r w:rsidRPr="00E35768">
        <w:t xml:space="preserve">Organización Mundial de la Salud. </w:t>
      </w:r>
      <w:r w:rsidRPr="00E35768">
        <w:rPr>
          <w:lang w:val="en-GB"/>
        </w:rPr>
        <w:t>(2009). *WHO Guidelines on Hand Hygiene in Health Care*.</w:t>
      </w:r>
    </w:p>
    <w:p w14:paraId="2BADF573" w14:textId="77777777" w:rsidR="00E35768" w:rsidRPr="00E35768" w:rsidRDefault="00E35768" w:rsidP="00E35768">
      <w:pPr>
        <w:numPr>
          <w:ilvl w:val="0"/>
          <w:numId w:val="93"/>
        </w:numPr>
        <w:jc w:val="both"/>
      </w:pPr>
      <w:r w:rsidRPr="00E35768">
        <w:t>Instituto Nacional de Seguridad y Salud en el Trabajo. (2022). *Riesgos biológicos en el trabajo sanitario*.</w:t>
      </w:r>
    </w:p>
    <w:p w14:paraId="5FC8C6AF" w14:textId="77777777" w:rsidR="00E35768" w:rsidRDefault="00E35768" w:rsidP="00335D18">
      <w:pPr>
        <w:jc w:val="both"/>
      </w:pPr>
    </w:p>
    <w:p w14:paraId="4556DDDD" w14:textId="77777777" w:rsidR="005510EC" w:rsidRDefault="005510EC" w:rsidP="00335D18">
      <w:pPr>
        <w:jc w:val="both"/>
      </w:pPr>
    </w:p>
    <w:p w14:paraId="4244C20E" w14:textId="77777777" w:rsidR="005510EC" w:rsidRDefault="005510EC" w:rsidP="00335D18">
      <w:pPr>
        <w:jc w:val="both"/>
      </w:pPr>
    </w:p>
    <w:p w14:paraId="333EB50F" w14:textId="77777777" w:rsidR="005510EC" w:rsidRDefault="005510EC" w:rsidP="00335D18">
      <w:pPr>
        <w:jc w:val="both"/>
      </w:pPr>
    </w:p>
    <w:p w14:paraId="40F6113E" w14:textId="77777777" w:rsidR="005510EC" w:rsidRDefault="005510EC" w:rsidP="00335D18">
      <w:pPr>
        <w:jc w:val="both"/>
      </w:pPr>
    </w:p>
    <w:p w14:paraId="17B3DDA6" w14:textId="77777777" w:rsidR="005510EC" w:rsidRDefault="005510EC" w:rsidP="00335D18">
      <w:pPr>
        <w:jc w:val="both"/>
      </w:pPr>
    </w:p>
    <w:p w14:paraId="552734C6" w14:textId="77777777" w:rsidR="005510EC" w:rsidRDefault="005510EC" w:rsidP="00335D18">
      <w:pPr>
        <w:jc w:val="both"/>
      </w:pPr>
    </w:p>
    <w:p w14:paraId="52640405" w14:textId="77777777" w:rsidR="005510EC" w:rsidRPr="005510EC" w:rsidRDefault="005510EC" w:rsidP="005510EC">
      <w:pPr>
        <w:jc w:val="both"/>
      </w:pPr>
      <w:r w:rsidRPr="005510EC">
        <w:rPr>
          <w:b/>
        </w:rPr>
        <w:lastRenderedPageBreak/>
        <w:t>LOS MOVIMIENTOS REPETITIVOS Y SU PREVENCIÓN DESDE LA ERGONOMÍA EN EL PERSONAL SANITARIO Y NO SANITARIO</w:t>
      </w:r>
    </w:p>
    <w:p w14:paraId="61FB08C9" w14:textId="77777777" w:rsidR="005510EC" w:rsidRPr="005510EC" w:rsidRDefault="005510EC" w:rsidP="005510EC">
      <w:pPr>
        <w:jc w:val="both"/>
        <w:rPr>
          <w:b/>
        </w:rPr>
      </w:pPr>
      <w:r w:rsidRPr="005510EC">
        <w:rPr>
          <w:b/>
        </w:rPr>
        <w:t>Introducción</w:t>
      </w:r>
    </w:p>
    <w:p w14:paraId="768CE01B" w14:textId="77777777" w:rsidR="005510EC" w:rsidRPr="005510EC" w:rsidRDefault="005510EC" w:rsidP="005510EC">
      <w:pPr>
        <w:jc w:val="both"/>
      </w:pPr>
      <w:r w:rsidRPr="005510EC">
        <w:t>En el ámbito sanitario, muchas tareas implican la repetición continua de movimientos, lo que puede generar sobrecargas en el sistema musculoesquelético. Estos movimientos repetitivos, si no se gestionan adecuadamente, pueden derivar en lesiones que afectan al rendimiento laboral y a la calidad de vida del trabajador.</w:t>
      </w:r>
    </w:p>
    <w:p w14:paraId="157E6AE4" w14:textId="77777777" w:rsidR="005510EC" w:rsidRPr="005510EC" w:rsidRDefault="005510EC" w:rsidP="005510EC">
      <w:pPr>
        <w:jc w:val="both"/>
      </w:pPr>
      <w:r w:rsidRPr="005510EC">
        <w:t>La ergonomía se presenta como una herramienta fundamental para prevenir estos riesgos, adaptando las condiciones de trabajo a las características del trabajador. Tanto el personal sanitario como el personal no sanitario puede verse afectado por este tipo de problemas.</w:t>
      </w:r>
    </w:p>
    <w:p w14:paraId="2DD762B4" w14:textId="77777777" w:rsidR="005510EC" w:rsidRPr="005510EC" w:rsidRDefault="005510EC" w:rsidP="005510EC">
      <w:pPr>
        <w:jc w:val="both"/>
      </w:pPr>
      <w:r w:rsidRPr="005510EC">
        <w:t>Analizar la ergonomía desde la prevención de movimientos repetitivos permite mejorar las condiciones laborales y reducir la incidencia de lesiones.</w:t>
      </w:r>
    </w:p>
    <w:p w14:paraId="3AF25DDF" w14:textId="77777777" w:rsidR="005510EC" w:rsidRPr="005510EC" w:rsidRDefault="005510EC" w:rsidP="005510EC">
      <w:pPr>
        <w:jc w:val="both"/>
        <w:rPr>
          <w:b/>
        </w:rPr>
      </w:pPr>
      <w:r w:rsidRPr="005510EC">
        <w:rPr>
          <w:b/>
        </w:rPr>
        <w:t>Desarrollo</w:t>
      </w:r>
    </w:p>
    <w:p w14:paraId="7F07FC9D" w14:textId="77777777" w:rsidR="005510EC" w:rsidRPr="005510EC" w:rsidRDefault="005510EC" w:rsidP="005510EC">
      <w:pPr>
        <w:jc w:val="both"/>
      </w:pPr>
      <w:r w:rsidRPr="005510EC">
        <w:t>Los movimientos repetitivos son aquellos que se realizan de forma continua durante la jornada laboral, implicando la utilización de los mismos grupos musculares.</w:t>
      </w:r>
    </w:p>
    <w:p w14:paraId="7073139C" w14:textId="77777777" w:rsidR="005510EC" w:rsidRPr="005510EC" w:rsidRDefault="005510EC" w:rsidP="005510EC">
      <w:pPr>
        <w:jc w:val="both"/>
      </w:pPr>
      <w:r w:rsidRPr="005510EC">
        <w:t>El personal sanitario, como enfermeros, técnicos y auxiliares, puede realizar movimientos repetitivos en tareas como la movilización de pacientes, preparación de material o procedimientos asistenciales.</w:t>
      </w:r>
    </w:p>
    <w:p w14:paraId="09C43C30" w14:textId="77777777" w:rsidR="005510EC" w:rsidRPr="005510EC" w:rsidRDefault="005510EC" w:rsidP="005510EC">
      <w:pPr>
        <w:jc w:val="both"/>
      </w:pPr>
      <w:r w:rsidRPr="005510EC">
        <w:t>El personal no sanitario, como administrativos, personal de limpieza o mantenimiento, también puede verse afectado en tareas como el uso de equipos informáticos, limpieza o manipulación de materiales.</w:t>
      </w:r>
    </w:p>
    <w:p w14:paraId="4845C24C" w14:textId="77777777" w:rsidR="005510EC" w:rsidRPr="005510EC" w:rsidRDefault="005510EC" w:rsidP="005510EC">
      <w:pPr>
        <w:jc w:val="both"/>
      </w:pPr>
      <w:r w:rsidRPr="005510EC">
        <w:t>Desde la perspectiva de la prevención de riesgos laborales, los movimientos repetitivos son un factor de riesgo para el desarrollo de trastornos musculoesqueléticos.</w:t>
      </w:r>
    </w:p>
    <w:p w14:paraId="373BB4AD" w14:textId="77777777" w:rsidR="005510EC" w:rsidRPr="005510EC" w:rsidRDefault="005510EC" w:rsidP="005510EC">
      <w:pPr>
        <w:jc w:val="both"/>
      </w:pPr>
      <w:r w:rsidRPr="005510EC">
        <w:t>Entre las principales consecuencias se encuentran el dolor muscular, la fatiga, la inflamación y la disminución de la movilidad, especialmente en extremidades superiores y espalda.</w:t>
      </w:r>
    </w:p>
    <w:p w14:paraId="088F2D3D" w14:textId="77777777" w:rsidR="005510EC" w:rsidRPr="005510EC" w:rsidRDefault="005510EC" w:rsidP="005510EC">
      <w:pPr>
        <w:jc w:val="both"/>
      </w:pPr>
      <w:r w:rsidRPr="005510EC">
        <w:t>Uno de los aspectos clave es la adaptación del puesto de trabajo, que debe permitir realizar las tareas de forma cómoda y reducir la repetición innecesaria de movimientos.</w:t>
      </w:r>
    </w:p>
    <w:p w14:paraId="77C72F36" w14:textId="77777777" w:rsidR="005510EC" w:rsidRPr="005510EC" w:rsidRDefault="005510EC" w:rsidP="005510EC">
      <w:pPr>
        <w:jc w:val="both"/>
      </w:pPr>
      <w:r w:rsidRPr="005510EC">
        <w:t>La organización del trabajo influye en la prevención, ya que la alternancia de tareas permite reducir la carga sobre un mismo grupo muscular.</w:t>
      </w:r>
    </w:p>
    <w:p w14:paraId="2F6B1158" w14:textId="77777777" w:rsidR="005510EC" w:rsidRPr="005510EC" w:rsidRDefault="005510EC" w:rsidP="005510EC">
      <w:pPr>
        <w:jc w:val="both"/>
      </w:pPr>
      <w:r w:rsidRPr="005510EC">
        <w:lastRenderedPageBreak/>
        <w:t>La incorporación de pausas activas durante la jornada laboral facilita la recuperación muscular y reduce la fatiga.</w:t>
      </w:r>
    </w:p>
    <w:p w14:paraId="39853802" w14:textId="77777777" w:rsidR="005510EC" w:rsidRPr="005510EC" w:rsidRDefault="005510EC" w:rsidP="005510EC">
      <w:pPr>
        <w:jc w:val="both"/>
      </w:pPr>
      <w:r w:rsidRPr="005510EC">
        <w:t>La formación del personal en técnicas ergonómicas permite adoptar posturas y movimientos adecuados.</w:t>
      </w:r>
    </w:p>
    <w:p w14:paraId="46C272CD" w14:textId="77777777" w:rsidR="005510EC" w:rsidRPr="005510EC" w:rsidRDefault="005510EC" w:rsidP="005510EC">
      <w:pPr>
        <w:jc w:val="both"/>
      </w:pPr>
      <w:r w:rsidRPr="005510EC">
        <w:t>Asimismo, la utilización de herramientas y equipos ergonómicos facilita la realización de tareas con menor esfuerzo.</w:t>
      </w:r>
    </w:p>
    <w:p w14:paraId="2CBB06A7" w14:textId="77777777" w:rsidR="005510EC" w:rsidRPr="005510EC" w:rsidRDefault="005510EC" w:rsidP="005510EC">
      <w:pPr>
        <w:jc w:val="both"/>
      </w:pPr>
      <w:r w:rsidRPr="005510EC">
        <w:t>La evaluación periódica de los puestos de trabajo permite identificar riesgos y aplicar medidas correctoras.</w:t>
      </w:r>
    </w:p>
    <w:p w14:paraId="1DFB08E4" w14:textId="77777777" w:rsidR="005510EC" w:rsidRPr="005510EC" w:rsidRDefault="005510EC" w:rsidP="005510EC">
      <w:pPr>
        <w:jc w:val="both"/>
      </w:pPr>
      <w:r w:rsidRPr="005510EC">
        <w:t>La prevención de movimientos repetitivos no solo protege la salud del trabajador, sino que también mejora la eficiencia y la calidad del servicio sanitario.</w:t>
      </w:r>
    </w:p>
    <w:p w14:paraId="4290CC99" w14:textId="77777777" w:rsidR="005510EC" w:rsidRPr="005510EC" w:rsidRDefault="005510EC" w:rsidP="005510EC">
      <w:pPr>
        <w:jc w:val="both"/>
        <w:rPr>
          <w:b/>
        </w:rPr>
      </w:pPr>
      <w:r w:rsidRPr="005510EC">
        <w:rPr>
          <w:b/>
        </w:rPr>
        <w:t>Conclusiones</w:t>
      </w:r>
    </w:p>
    <w:p w14:paraId="4805E525" w14:textId="77777777" w:rsidR="005510EC" w:rsidRPr="005510EC" w:rsidRDefault="005510EC" w:rsidP="005510EC">
      <w:pPr>
        <w:jc w:val="both"/>
      </w:pPr>
      <w:r w:rsidRPr="005510EC">
        <w:t xml:space="preserve">Los movimientos repetitivos constituyen un riesgo relevante en el ámbito sanitario que afecta tanto al personal sanitario como al personal no sanitario. La aplicación de principios ergonómicos, la organización del trabajo y la formación son fundamentales para prevenir lesiones. Promover la alternancia de tareas, las pausas activas y el uso de herramientas adecuadas contribuye a mejorar la salud laboral y la calidad del entorno de trabajo. </w:t>
      </w:r>
      <w:r w:rsidRPr="005510EC">
        <w:rPr>
          <w:b/>
        </w:rPr>
        <w:t>Bibliografía</w:t>
      </w:r>
    </w:p>
    <w:p w14:paraId="253494EF" w14:textId="77777777" w:rsidR="005510EC" w:rsidRPr="005510EC" w:rsidRDefault="005510EC" w:rsidP="005510EC">
      <w:pPr>
        <w:numPr>
          <w:ilvl w:val="0"/>
          <w:numId w:val="94"/>
        </w:numPr>
        <w:jc w:val="both"/>
        <w:rPr>
          <w:lang w:val="en-GB"/>
        </w:rPr>
      </w:pPr>
      <w:r w:rsidRPr="005510EC">
        <w:rPr>
          <w:lang w:val="en-GB"/>
        </w:rPr>
        <w:t xml:space="preserve">Silverstein, B., Fine, L., &amp; Armstrong, T. (1987). *Occupational factors and musculoskeletal disorders*. </w:t>
      </w:r>
    </w:p>
    <w:p w14:paraId="6D425C27" w14:textId="77777777" w:rsidR="005510EC" w:rsidRPr="005510EC" w:rsidRDefault="005510EC" w:rsidP="005510EC">
      <w:pPr>
        <w:jc w:val="both"/>
        <w:rPr>
          <w:lang w:val="en-GB"/>
        </w:rPr>
      </w:pPr>
      <w:r w:rsidRPr="005510EC">
        <w:rPr>
          <w:lang w:val="en-GB"/>
        </w:rPr>
        <w:t>American Journal of Industrial Medicine.</w:t>
      </w:r>
    </w:p>
    <w:p w14:paraId="25D64160" w14:textId="77777777" w:rsidR="005510EC" w:rsidRPr="005510EC" w:rsidRDefault="005510EC" w:rsidP="005510EC">
      <w:pPr>
        <w:numPr>
          <w:ilvl w:val="0"/>
          <w:numId w:val="94"/>
        </w:numPr>
        <w:jc w:val="both"/>
      </w:pPr>
      <w:r w:rsidRPr="005510EC">
        <w:rPr>
          <w:lang w:val="en-GB"/>
        </w:rPr>
        <w:t xml:space="preserve">Marras, W. S. (2000). *Occupational low back disorder causation and control*. </w:t>
      </w:r>
      <w:proofErr w:type="spellStart"/>
      <w:r w:rsidRPr="005510EC">
        <w:t>Ergonomics</w:t>
      </w:r>
      <w:proofErr w:type="spellEnd"/>
      <w:r w:rsidRPr="005510EC">
        <w:t>.</w:t>
      </w:r>
    </w:p>
    <w:p w14:paraId="2796C76F" w14:textId="77777777" w:rsidR="005510EC" w:rsidRPr="005510EC" w:rsidRDefault="005510EC" w:rsidP="005510EC">
      <w:pPr>
        <w:numPr>
          <w:ilvl w:val="0"/>
          <w:numId w:val="94"/>
        </w:numPr>
        <w:jc w:val="both"/>
      </w:pPr>
      <w:r w:rsidRPr="005510EC">
        <w:t>Instituto Nacional de Seguridad y Salud en el Trabajo. (2022). *Trastornos musculoesqueléticos en el trabajo*.</w:t>
      </w:r>
    </w:p>
    <w:p w14:paraId="5E6DB2B5" w14:textId="77777777" w:rsidR="005510EC" w:rsidRPr="005510EC" w:rsidRDefault="005510EC" w:rsidP="005510EC">
      <w:pPr>
        <w:numPr>
          <w:ilvl w:val="0"/>
          <w:numId w:val="94"/>
        </w:numPr>
        <w:jc w:val="both"/>
      </w:pPr>
      <w:r w:rsidRPr="005510EC">
        <w:t xml:space="preserve">Organización Internacional del Trabajo. (2019). *Repetitive </w:t>
      </w:r>
      <w:proofErr w:type="spellStart"/>
      <w:r w:rsidRPr="005510EC">
        <w:t>work</w:t>
      </w:r>
      <w:proofErr w:type="spellEnd"/>
      <w:r w:rsidRPr="005510EC">
        <w:t xml:space="preserve"> and </w:t>
      </w:r>
      <w:proofErr w:type="spellStart"/>
      <w:r w:rsidRPr="005510EC">
        <w:t>ergonomics</w:t>
      </w:r>
      <w:proofErr w:type="spellEnd"/>
      <w:r w:rsidRPr="005510EC">
        <w:t>*.</w:t>
      </w:r>
    </w:p>
    <w:p w14:paraId="7B885D09" w14:textId="77777777" w:rsidR="005510EC" w:rsidRDefault="005510EC" w:rsidP="00335D18">
      <w:pPr>
        <w:jc w:val="both"/>
      </w:pPr>
    </w:p>
    <w:p w14:paraId="4D205912" w14:textId="77777777" w:rsidR="00E464DD" w:rsidRDefault="00E464DD" w:rsidP="00335D18">
      <w:pPr>
        <w:jc w:val="both"/>
      </w:pPr>
    </w:p>
    <w:p w14:paraId="14C9A1BE" w14:textId="77777777" w:rsidR="00E464DD" w:rsidRDefault="00E464DD" w:rsidP="00335D18">
      <w:pPr>
        <w:jc w:val="both"/>
      </w:pPr>
    </w:p>
    <w:p w14:paraId="63AF5AD3" w14:textId="77777777" w:rsidR="00E464DD" w:rsidRDefault="00E464DD" w:rsidP="00335D18">
      <w:pPr>
        <w:jc w:val="both"/>
      </w:pPr>
    </w:p>
    <w:p w14:paraId="767B9B52" w14:textId="77777777" w:rsidR="00E464DD" w:rsidRDefault="00E464DD" w:rsidP="00335D18">
      <w:pPr>
        <w:jc w:val="both"/>
      </w:pPr>
    </w:p>
    <w:p w14:paraId="1D9DC919" w14:textId="77777777" w:rsidR="00E464DD" w:rsidRDefault="00E464DD" w:rsidP="00335D18">
      <w:pPr>
        <w:jc w:val="both"/>
      </w:pPr>
    </w:p>
    <w:p w14:paraId="581CCB9A" w14:textId="77777777" w:rsidR="00E464DD" w:rsidRPr="00E464DD" w:rsidRDefault="00E464DD" w:rsidP="00E464DD">
      <w:pPr>
        <w:jc w:val="both"/>
      </w:pPr>
      <w:r w:rsidRPr="00E464DD">
        <w:rPr>
          <w:b/>
          <w:bCs/>
        </w:rPr>
        <w:lastRenderedPageBreak/>
        <w:t>Funciones del TCAE en la movilización y traslado seguro de pacientes</w:t>
      </w:r>
    </w:p>
    <w:p w14:paraId="63BBCAE7" w14:textId="10C42ECD" w:rsidR="00E464DD" w:rsidRPr="00E464DD" w:rsidRDefault="00E464DD" w:rsidP="00E464DD">
      <w:pPr>
        <w:jc w:val="both"/>
      </w:pPr>
    </w:p>
    <w:p w14:paraId="3663F8B4" w14:textId="77777777" w:rsidR="00E464DD" w:rsidRPr="00E464DD" w:rsidRDefault="00E464DD" w:rsidP="00E464DD">
      <w:pPr>
        <w:jc w:val="both"/>
        <w:rPr>
          <w:b/>
          <w:bCs/>
        </w:rPr>
      </w:pPr>
      <w:r w:rsidRPr="00E464DD">
        <w:rPr>
          <w:b/>
          <w:bCs/>
        </w:rPr>
        <w:t>Resumen</w:t>
      </w:r>
    </w:p>
    <w:p w14:paraId="3448E3BD" w14:textId="77777777" w:rsidR="00E464DD" w:rsidRPr="00E464DD" w:rsidRDefault="00E464DD" w:rsidP="00E464DD">
      <w:pPr>
        <w:jc w:val="both"/>
      </w:pPr>
      <w:r w:rsidRPr="00E464DD">
        <w:t>La movilización y el traslado de pacientes son actividades fundamentales dentro de los cuidados sanitarios y forman parte de las funciones habituales del Técnico en Cuidados Auxiliares de Enfermería (TCAE). Estas tareas tienen como finalidad garantizar el bienestar, la comodidad y la seguridad del paciente, además de prevenir complicaciones derivadas de la inmovilidad. Sin embargo, una manipulación incorrecta puede provocar lesiones tanto en el paciente como en el profesional sanitario. El objetivo de este trabajo es analizar la importancia del papel del TCAE en la movilización y traslado de pacientes, así como describir las principales técnicas y medidas preventivas utilizadas en el entorno hospitalario. Para ello, se realizó una revisión bibliográfica de artículos científicos, manuales sanitarios y documentos oficiales relacionados con ergonomía y cuidados auxiliares. Los resultados evidencian que la correcta aplicación de técnicas de movilización reduce riesgos laborales, mejora la calidad asistencial y favorece la seguridad del paciente. Se concluye que la formación continuada y el uso de ayudas técnicas son esenciales para garantizar cuidados seguros y eficaces.</w:t>
      </w:r>
    </w:p>
    <w:p w14:paraId="6B559509" w14:textId="401EBEB2" w:rsidR="00E464DD" w:rsidRPr="00E464DD" w:rsidRDefault="00E464DD" w:rsidP="00E464DD">
      <w:pPr>
        <w:jc w:val="both"/>
      </w:pPr>
    </w:p>
    <w:p w14:paraId="4D437022" w14:textId="77777777" w:rsidR="00E464DD" w:rsidRPr="00E464DD" w:rsidRDefault="00E464DD" w:rsidP="00E464DD">
      <w:pPr>
        <w:jc w:val="both"/>
        <w:rPr>
          <w:b/>
          <w:bCs/>
        </w:rPr>
      </w:pPr>
      <w:r w:rsidRPr="00E464DD">
        <w:rPr>
          <w:b/>
          <w:bCs/>
        </w:rPr>
        <w:t>Palabras clave</w:t>
      </w:r>
    </w:p>
    <w:p w14:paraId="2F31978D" w14:textId="77777777" w:rsidR="00E464DD" w:rsidRPr="00E464DD" w:rsidRDefault="00E464DD" w:rsidP="00E464DD">
      <w:pPr>
        <w:jc w:val="both"/>
      </w:pPr>
      <w:r w:rsidRPr="00E464DD">
        <w:t>TCAE; movilización de pacientes; traslado hospitalario; seguridad del paciente; ergonomía.</w:t>
      </w:r>
    </w:p>
    <w:p w14:paraId="1C8FD5D7" w14:textId="76869378" w:rsidR="00E464DD" w:rsidRPr="00E464DD" w:rsidRDefault="00E464DD" w:rsidP="00E464DD">
      <w:pPr>
        <w:jc w:val="both"/>
      </w:pPr>
    </w:p>
    <w:p w14:paraId="550B55DF" w14:textId="77777777" w:rsidR="00E464DD" w:rsidRPr="00E464DD" w:rsidRDefault="00E464DD" w:rsidP="00E464DD">
      <w:pPr>
        <w:jc w:val="both"/>
        <w:rPr>
          <w:b/>
          <w:bCs/>
        </w:rPr>
      </w:pPr>
      <w:r w:rsidRPr="00E464DD">
        <w:rPr>
          <w:b/>
          <w:bCs/>
        </w:rPr>
        <w:t>Introducción</w:t>
      </w:r>
    </w:p>
    <w:p w14:paraId="2EEA31C4" w14:textId="77777777" w:rsidR="00E464DD" w:rsidRPr="00E464DD" w:rsidRDefault="00E464DD" w:rsidP="00E464DD">
      <w:pPr>
        <w:jc w:val="both"/>
      </w:pPr>
      <w:r w:rsidRPr="00E464DD">
        <w:t>El Técnico en Cuidados Auxiliares de Enfermería desempeña un papel fundamental dentro del equipo sanitario, colaborando en la atención básica y el cuidado integral de los pacientes. Entre sus funciones más frecuentes destacan la higiene, alimentación, movilización y traslado de personas enfermas o dependientes.</w:t>
      </w:r>
    </w:p>
    <w:p w14:paraId="6983F94D" w14:textId="77777777" w:rsidR="00E464DD" w:rsidRPr="00E464DD" w:rsidRDefault="00E464DD" w:rsidP="00E464DD">
      <w:pPr>
        <w:jc w:val="both"/>
      </w:pPr>
      <w:r w:rsidRPr="00E464DD">
        <w:t>La movilización de pacientes consiste en realizar cambios posturales o desplazamientos con el objetivo de mejorar el confort, prevenir complicaciones y facilitar la recuperación del paciente. Estas actuaciones son especialmente importantes en personas encamadas, con movilidad reducida o que requieren asistencia para realizar actividades básicas.</w:t>
      </w:r>
    </w:p>
    <w:p w14:paraId="06FFFBA8" w14:textId="77777777" w:rsidR="00E464DD" w:rsidRPr="00E464DD" w:rsidRDefault="00E464DD" w:rsidP="00E464DD">
      <w:pPr>
        <w:jc w:val="both"/>
      </w:pPr>
      <w:r w:rsidRPr="00E464DD">
        <w:t xml:space="preserve">La inmovilidad prolongada puede provocar múltiples complicaciones, como úlceras por presión, pérdida de masa muscular, problemas circulatorios o </w:t>
      </w:r>
      <w:r w:rsidRPr="00E464DD">
        <w:lastRenderedPageBreak/>
        <w:t>dificultades respiratorias. Por ello, la correcta movilización constituye una medida preventiva esencial dentro de los cuidados sanitarios.</w:t>
      </w:r>
    </w:p>
    <w:p w14:paraId="2566191A" w14:textId="77777777" w:rsidR="00E464DD" w:rsidRPr="00E464DD" w:rsidRDefault="00E464DD" w:rsidP="00E464DD">
      <w:pPr>
        <w:jc w:val="both"/>
      </w:pPr>
      <w:r w:rsidRPr="00E464DD">
        <w:t>Además, estas actividades representan una de las principales causas de lesiones musculoesqueléticas en los profesionales sanitarios, especialmente en la zona lumbar. Una manipulación incorrecta puede ocasionar daños tanto en el paciente como en el trabajador.</w:t>
      </w:r>
    </w:p>
    <w:p w14:paraId="58DDAF58" w14:textId="77777777" w:rsidR="00E464DD" w:rsidRPr="00E464DD" w:rsidRDefault="00E464DD" w:rsidP="00E464DD">
      <w:pPr>
        <w:jc w:val="both"/>
      </w:pPr>
      <w:r w:rsidRPr="00E464DD">
        <w:t>Por este motivo, es imprescindible que el TCAE conozca las técnicas adecuadas de movilización, las normas de ergonomía y el uso correcto de ayudas técnicas para garantizar una atención segura y de calidad.</w:t>
      </w:r>
    </w:p>
    <w:p w14:paraId="4B9CA5F3" w14:textId="77777777" w:rsidR="00E464DD" w:rsidRPr="00E464DD" w:rsidRDefault="00E464DD" w:rsidP="00E464DD">
      <w:pPr>
        <w:jc w:val="both"/>
      </w:pPr>
      <w:r w:rsidRPr="00E464DD">
        <w:t>El objetivo de este trabajo es analizar las funciones del TCAE en la movilización y traslado de pacientes y destacar la importancia de aplicar medidas preventivas para evitar riesgos laborales y mejorar la seguridad asistencial.</w:t>
      </w:r>
    </w:p>
    <w:p w14:paraId="53973318" w14:textId="5AB225E8" w:rsidR="00E464DD" w:rsidRPr="00E464DD" w:rsidRDefault="00E464DD" w:rsidP="00E464DD">
      <w:pPr>
        <w:jc w:val="both"/>
      </w:pPr>
    </w:p>
    <w:p w14:paraId="6A8FF50F" w14:textId="77777777" w:rsidR="00E464DD" w:rsidRPr="00E464DD" w:rsidRDefault="00E464DD" w:rsidP="00E464DD">
      <w:pPr>
        <w:jc w:val="both"/>
        <w:rPr>
          <w:b/>
          <w:bCs/>
        </w:rPr>
      </w:pPr>
      <w:r w:rsidRPr="00E464DD">
        <w:rPr>
          <w:b/>
          <w:bCs/>
        </w:rPr>
        <w:t>Metodología</w:t>
      </w:r>
    </w:p>
    <w:p w14:paraId="2FB93C62" w14:textId="77777777" w:rsidR="00E464DD" w:rsidRPr="00E464DD" w:rsidRDefault="00E464DD" w:rsidP="00E464DD">
      <w:pPr>
        <w:jc w:val="both"/>
      </w:pPr>
      <w:r w:rsidRPr="00E464DD">
        <w:t>Se realizó una revisión bibliográfica descriptiva mediante la consulta de diferentes fuentes científicas y sanitarias relacionadas con la movilización de pacientes y las funciones del TCAE.</w:t>
      </w:r>
    </w:p>
    <w:p w14:paraId="704E3FB5" w14:textId="77777777" w:rsidR="00E464DD" w:rsidRPr="00E464DD" w:rsidRDefault="00E464DD" w:rsidP="00E464DD">
      <w:pPr>
        <w:jc w:val="both"/>
      </w:pPr>
      <w:r w:rsidRPr="00E464DD">
        <w:t>Las bases de datos utilizadas fueron Google Scholar, Scielo y PubMed, además de manuales de enfermería y documentos oficiales del Instituto Nacional de Seguridad y Salud en el Trabajo (INSST).</w:t>
      </w:r>
    </w:p>
    <w:p w14:paraId="04EF073B" w14:textId="77777777" w:rsidR="00E464DD" w:rsidRPr="00E464DD" w:rsidRDefault="00E464DD" w:rsidP="00E464DD">
      <w:pPr>
        <w:jc w:val="both"/>
      </w:pPr>
      <w:r w:rsidRPr="00E464DD">
        <w:t>Los criterios de inclusión fueron:</w:t>
      </w:r>
    </w:p>
    <w:p w14:paraId="60F51B4D" w14:textId="77777777" w:rsidR="00E464DD" w:rsidRPr="00E464DD" w:rsidRDefault="00E464DD" w:rsidP="00E464DD">
      <w:pPr>
        <w:numPr>
          <w:ilvl w:val="0"/>
          <w:numId w:val="95"/>
        </w:numPr>
        <w:jc w:val="both"/>
      </w:pPr>
      <w:r w:rsidRPr="00E464DD">
        <w:t xml:space="preserve">Estudios relacionados con movilización y traslado de pacientes. </w:t>
      </w:r>
    </w:p>
    <w:p w14:paraId="36255401" w14:textId="77777777" w:rsidR="00E464DD" w:rsidRPr="00E464DD" w:rsidRDefault="00E464DD" w:rsidP="00E464DD">
      <w:pPr>
        <w:numPr>
          <w:ilvl w:val="0"/>
          <w:numId w:val="95"/>
        </w:numPr>
        <w:jc w:val="both"/>
      </w:pPr>
      <w:r w:rsidRPr="00E464DD">
        <w:t xml:space="preserve">Publicaciones sobre funciones del TCAE. </w:t>
      </w:r>
    </w:p>
    <w:p w14:paraId="51148DF1" w14:textId="77777777" w:rsidR="00E464DD" w:rsidRPr="00E464DD" w:rsidRDefault="00E464DD" w:rsidP="00E464DD">
      <w:pPr>
        <w:numPr>
          <w:ilvl w:val="0"/>
          <w:numId w:val="95"/>
        </w:numPr>
        <w:jc w:val="both"/>
      </w:pPr>
      <w:r w:rsidRPr="00E464DD">
        <w:t xml:space="preserve">Artículos relacionados con ergonomía y prevención de riesgos laborales. </w:t>
      </w:r>
    </w:p>
    <w:p w14:paraId="1C963FC1" w14:textId="77777777" w:rsidR="00E464DD" w:rsidRPr="00E464DD" w:rsidRDefault="00E464DD" w:rsidP="00E464DD">
      <w:pPr>
        <w:numPr>
          <w:ilvl w:val="0"/>
          <w:numId w:val="95"/>
        </w:numPr>
        <w:jc w:val="both"/>
      </w:pPr>
      <w:r w:rsidRPr="00E464DD">
        <w:t xml:space="preserve">Publicaciones en español e inglés. </w:t>
      </w:r>
    </w:p>
    <w:p w14:paraId="4B18837D" w14:textId="77777777" w:rsidR="00E464DD" w:rsidRPr="00E464DD" w:rsidRDefault="00E464DD" w:rsidP="00E464DD">
      <w:pPr>
        <w:jc w:val="both"/>
      </w:pPr>
      <w:r w:rsidRPr="00E464DD">
        <w:t>Se excluyeron documentos duplicados y estudios sin relación directa con el tema.</w:t>
      </w:r>
    </w:p>
    <w:p w14:paraId="06792AFB" w14:textId="7F650A06" w:rsidR="00E464DD" w:rsidRPr="00E464DD" w:rsidRDefault="00E464DD" w:rsidP="00E464DD">
      <w:pPr>
        <w:jc w:val="both"/>
      </w:pPr>
      <w:r w:rsidRPr="00E464DD">
        <w:t xml:space="preserve">Asimismo, se revisaron protocolos hospitalarios relacionados con técnicas de movilización segura y prevención de lesiones </w:t>
      </w:r>
      <w:proofErr w:type="spellStart"/>
      <w:r w:rsidRPr="00E464DD">
        <w:t>musculoesquléticas</w:t>
      </w:r>
      <w:proofErr w:type="spellEnd"/>
      <w:r w:rsidRPr="00E464DD">
        <w:t>.</w:t>
      </w:r>
    </w:p>
    <w:p w14:paraId="7172871E" w14:textId="623E72BA" w:rsidR="00E464DD" w:rsidRPr="00E464DD" w:rsidRDefault="00E464DD" w:rsidP="00E464DD">
      <w:pPr>
        <w:jc w:val="both"/>
      </w:pPr>
    </w:p>
    <w:p w14:paraId="51B682FB" w14:textId="77777777" w:rsidR="00E464DD" w:rsidRPr="00E464DD" w:rsidRDefault="00E464DD" w:rsidP="00E464DD">
      <w:pPr>
        <w:jc w:val="both"/>
        <w:rPr>
          <w:b/>
          <w:bCs/>
        </w:rPr>
      </w:pPr>
      <w:r w:rsidRPr="00E464DD">
        <w:rPr>
          <w:b/>
          <w:bCs/>
        </w:rPr>
        <w:t>Resultados</w:t>
      </w:r>
    </w:p>
    <w:p w14:paraId="61CBC567" w14:textId="77777777" w:rsidR="00E464DD" w:rsidRPr="00E464DD" w:rsidRDefault="00E464DD" w:rsidP="00E464DD">
      <w:pPr>
        <w:jc w:val="both"/>
      </w:pPr>
      <w:r w:rsidRPr="00E464DD">
        <w:t>Los estudios revisados muestran que la correcta movilización de pacientes mejora significativamente la seguridad asistencial y disminuye el riesgo de lesiones laborales.</w:t>
      </w:r>
    </w:p>
    <w:p w14:paraId="6160E1AC" w14:textId="77777777" w:rsidR="00E464DD" w:rsidRPr="00E464DD" w:rsidRDefault="00E464DD" w:rsidP="00E464DD">
      <w:pPr>
        <w:jc w:val="both"/>
      </w:pPr>
      <w:r w:rsidRPr="00E464DD">
        <w:lastRenderedPageBreak/>
        <w:t>Entre las principales funciones del TCAE relacionadas con la movilización destacan:</w:t>
      </w:r>
    </w:p>
    <w:p w14:paraId="5CBE7AD8" w14:textId="77777777" w:rsidR="00E464DD" w:rsidRPr="00E464DD" w:rsidRDefault="00E464DD" w:rsidP="00E464DD">
      <w:pPr>
        <w:numPr>
          <w:ilvl w:val="0"/>
          <w:numId w:val="96"/>
        </w:numPr>
        <w:jc w:val="both"/>
      </w:pPr>
      <w:r w:rsidRPr="00E464DD">
        <w:t xml:space="preserve">Ayuda en cambios posturales. </w:t>
      </w:r>
    </w:p>
    <w:p w14:paraId="127B97DF" w14:textId="77777777" w:rsidR="00E464DD" w:rsidRPr="00E464DD" w:rsidRDefault="00E464DD" w:rsidP="00E464DD">
      <w:pPr>
        <w:numPr>
          <w:ilvl w:val="0"/>
          <w:numId w:val="96"/>
        </w:numPr>
        <w:jc w:val="both"/>
      </w:pPr>
      <w:r w:rsidRPr="00E464DD">
        <w:t xml:space="preserve">Colaboración en el traslado cama-silla. </w:t>
      </w:r>
    </w:p>
    <w:p w14:paraId="2A7E12F7" w14:textId="77777777" w:rsidR="00E464DD" w:rsidRPr="00E464DD" w:rsidRDefault="00E464DD" w:rsidP="00E464DD">
      <w:pPr>
        <w:numPr>
          <w:ilvl w:val="0"/>
          <w:numId w:val="96"/>
        </w:numPr>
        <w:jc w:val="both"/>
      </w:pPr>
      <w:r w:rsidRPr="00E464DD">
        <w:t xml:space="preserve">Movilización de pacientes dependientes. </w:t>
      </w:r>
    </w:p>
    <w:p w14:paraId="41AA561D" w14:textId="77777777" w:rsidR="00E464DD" w:rsidRPr="00E464DD" w:rsidRDefault="00E464DD" w:rsidP="00E464DD">
      <w:pPr>
        <w:numPr>
          <w:ilvl w:val="0"/>
          <w:numId w:val="96"/>
        </w:numPr>
        <w:jc w:val="both"/>
      </w:pPr>
      <w:r w:rsidRPr="00E464DD">
        <w:t xml:space="preserve">Preparación de material de apoyo. </w:t>
      </w:r>
    </w:p>
    <w:p w14:paraId="3EB65BD8" w14:textId="77777777" w:rsidR="00E464DD" w:rsidRPr="00E464DD" w:rsidRDefault="00E464DD" w:rsidP="00E464DD">
      <w:pPr>
        <w:numPr>
          <w:ilvl w:val="0"/>
          <w:numId w:val="96"/>
        </w:numPr>
        <w:jc w:val="both"/>
      </w:pPr>
      <w:r w:rsidRPr="00E464DD">
        <w:t xml:space="preserve">Vigilancia del confort y seguridad del paciente. </w:t>
      </w:r>
    </w:p>
    <w:p w14:paraId="74EE47FB" w14:textId="77777777" w:rsidR="00E464DD" w:rsidRPr="00E464DD" w:rsidRDefault="00E464DD" w:rsidP="00E464DD">
      <w:pPr>
        <w:jc w:val="both"/>
      </w:pPr>
      <w:r w:rsidRPr="00E464DD">
        <w:t>Las investigaciones indican que los cambios posturales periódicos ayudan a prevenir úlceras por presión y complicaciones derivadas de la inmovilidad.</w:t>
      </w:r>
    </w:p>
    <w:p w14:paraId="744C5234" w14:textId="77777777" w:rsidR="00E464DD" w:rsidRPr="00E464DD" w:rsidRDefault="00E464DD" w:rsidP="00E464DD">
      <w:pPr>
        <w:jc w:val="both"/>
      </w:pPr>
      <w:r w:rsidRPr="00E464DD">
        <w:t>También se observó que la formación en higiene postural y ergonomía reduce considerablemente las lesiones lumbares en los profesionales sanitarios.</w:t>
      </w:r>
    </w:p>
    <w:p w14:paraId="2EFA95FE" w14:textId="77777777" w:rsidR="00E464DD" w:rsidRPr="00E464DD" w:rsidRDefault="00E464DD" w:rsidP="00E464DD">
      <w:pPr>
        <w:jc w:val="both"/>
      </w:pPr>
      <w:r w:rsidRPr="00E464DD">
        <w:t>Entre las medidas preventivas más utilizadas destacan:</w:t>
      </w:r>
    </w:p>
    <w:p w14:paraId="5E5909E9" w14:textId="77777777" w:rsidR="00E464DD" w:rsidRPr="00E464DD" w:rsidRDefault="00E464DD" w:rsidP="00E464DD">
      <w:pPr>
        <w:numPr>
          <w:ilvl w:val="0"/>
          <w:numId w:val="97"/>
        </w:numPr>
        <w:jc w:val="both"/>
      </w:pPr>
      <w:r w:rsidRPr="00E464DD">
        <w:t xml:space="preserve">Mantener la espalda recta durante la movilización. </w:t>
      </w:r>
    </w:p>
    <w:p w14:paraId="18DE2B47" w14:textId="77777777" w:rsidR="00E464DD" w:rsidRPr="00E464DD" w:rsidRDefault="00E464DD" w:rsidP="00E464DD">
      <w:pPr>
        <w:numPr>
          <w:ilvl w:val="0"/>
          <w:numId w:val="97"/>
        </w:numPr>
        <w:jc w:val="both"/>
      </w:pPr>
      <w:r w:rsidRPr="00E464DD">
        <w:t xml:space="preserve">Flexionar las rodillas al levantar peso. </w:t>
      </w:r>
    </w:p>
    <w:p w14:paraId="1E2F1165" w14:textId="77777777" w:rsidR="00E464DD" w:rsidRPr="00E464DD" w:rsidRDefault="00E464DD" w:rsidP="00E464DD">
      <w:pPr>
        <w:numPr>
          <w:ilvl w:val="0"/>
          <w:numId w:val="97"/>
        </w:numPr>
        <w:jc w:val="both"/>
      </w:pPr>
      <w:r w:rsidRPr="00E464DD">
        <w:t xml:space="preserve">Utilizar ayudas técnicas como grúas o sábanas deslizantes. </w:t>
      </w:r>
    </w:p>
    <w:p w14:paraId="0EBB17ED" w14:textId="77777777" w:rsidR="00E464DD" w:rsidRPr="00E464DD" w:rsidRDefault="00E464DD" w:rsidP="00E464DD">
      <w:pPr>
        <w:numPr>
          <w:ilvl w:val="0"/>
          <w:numId w:val="97"/>
        </w:numPr>
        <w:jc w:val="both"/>
      </w:pPr>
      <w:r w:rsidRPr="00E464DD">
        <w:t xml:space="preserve">Trabajar de forma coordinada con otros profesionales. </w:t>
      </w:r>
    </w:p>
    <w:p w14:paraId="3A919678" w14:textId="77777777" w:rsidR="00E464DD" w:rsidRPr="00E464DD" w:rsidRDefault="00E464DD" w:rsidP="00E464DD">
      <w:pPr>
        <w:numPr>
          <w:ilvl w:val="0"/>
          <w:numId w:val="97"/>
        </w:numPr>
        <w:jc w:val="both"/>
      </w:pPr>
      <w:r w:rsidRPr="00E464DD">
        <w:t xml:space="preserve">Adaptar la técnica al grado de dependencia del paciente. </w:t>
      </w:r>
    </w:p>
    <w:p w14:paraId="7E465C59" w14:textId="77777777" w:rsidR="00E464DD" w:rsidRPr="00E464DD" w:rsidRDefault="00E464DD" w:rsidP="00E464DD">
      <w:pPr>
        <w:jc w:val="both"/>
      </w:pPr>
      <w:r w:rsidRPr="00E464DD">
        <w:t>Asimismo, los estudios muestran que los hospitales con protocolos específicos de movilización presentan menores índices de accidentes laborales y mayor satisfacción del paciente.</w:t>
      </w:r>
    </w:p>
    <w:p w14:paraId="6C51AB9B" w14:textId="785B1E9B" w:rsidR="00E464DD" w:rsidRPr="00E464DD" w:rsidRDefault="00E464DD" w:rsidP="00E464DD">
      <w:pPr>
        <w:jc w:val="both"/>
      </w:pPr>
    </w:p>
    <w:p w14:paraId="14313B18" w14:textId="77777777" w:rsidR="00E464DD" w:rsidRPr="00E464DD" w:rsidRDefault="00E464DD" w:rsidP="00E464DD">
      <w:pPr>
        <w:jc w:val="both"/>
        <w:rPr>
          <w:b/>
          <w:bCs/>
        </w:rPr>
      </w:pPr>
      <w:r w:rsidRPr="00E464DD">
        <w:rPr>
          <w:b/>
          <w:bCs/>
        </w:rPr>
        <w:t>Discusión</w:t>
      </w:r>
    </w:p>
    <w:p w14:paraId="3FB4BCD8" w14:textId="77777777" w:rsidR="00E464DD" w:rsidRPr="00E464DD" w:rsidRDefault="00E464DD" w:rsidP="00E464DD">
      <w:pPr>
        <w:jc w:val="both"/>
      </w:pPr>
      <w:r w:rsidRPr="00E464DD">
        <w:t>La movilización segura de pacientes constituye una actividad esencial dentro de los cuidados auxiliares de enfermería y requiere conocimientos técnicos adecuados.</w:t>
      </w:r>
    </w:p>
    <w:p w14:paraId="13BD7BFE" w14:textId="77777777" w:rsidR="00E464DD" w:rsidRPr="00E464DD" w:rsidRDefault="00E464DD" w:rsidP="00E464DD">
      <w:pPr>
        <w:jc w:val="both"/>
      </w:pPr>
      <w:r w:rsidRPr="00E464DD">
        <w:t>La evidencia científica demuestra que una movilización incorrecta puede provocar lesiones musculares, caídas y complicaciones tanto para el paciente como para el profesional sanitario.</w:t>
      </w:r>
    </w:p>
    <w:p w14:paraId="674A8AB9" w14:textId="77777777" w:rsidR="00E464DD" w:rsidRPr="00E464DD" w:rsidRDefault="00E464DD" w:rsidP="00E464DD">
      <w:pPr>
        <w:jc w:val="both"/>
      </w:pPr>
      <w:r w:rsidRPr="00E464DD">
        <w:t>El TCAE desempeña un papel fundamental en la prevención de estas situaciones mediante la aplicación de técnicas ergonómicas y medidas de seguridad.</w:t>
      </w:r>
    </w:p>
    <w:p w14:paraId="31B8D80A" w14:textId="77777777" w:rsidR="00E464DD" w:rsidRPr="00E464DD" w:rsidRDefault="00E464DD" w:rsidP="00E464DD">
      <w:pPr>
        <w:jc w:val="both"/>
      </w:pPr>
      <w:r w:rsidRPr="00E464DD">
        <w:t>La formación continuada resulta imprescindible para actualizar conocimientos y mejorar las habilidades relacionadas con la movilización y traslado de pacientes.</w:t>
      </w:r>
    </w:p>
    <w:p w14:paraId="1B44C2A3" w14:textId="77777777" w:rsidR="00E464DD" w:rsidRPr="00E464DD" w:rsidRDefault="00E464DD" w:rsidP="00E464DD">
      <w:pPr>
        <w:jc w:val="both"/>
      </w:pPr>
      <w:r w:rsidRPr="00E464DD">
        <w:lastRenderedPageBreak/>
        <w:t>Además, la incorporación de ayudas técnicas y dispositivos ergonómicos ha mejorado considerablemente las condiciones de trabajo del personal sanitario, reduciendo el esfuerzo físico y aumentando la seguridad.</w:t>
      </w:r>
    </w:p>
    <w:p w14:paraId="37EBBA3C" w14:textId="77777777" w:rsidR="00E464DD" w:rsidRPr="00E464DD" w:rsidRDefault="00E464DD" w:rsidP="00E464DD">
      <w:pPr>
        <w:jc w:val="both"/>
      </w:pPr>
      <w:r w:rsidRPr="00E464DD">
        <w:t>Sin embargo, todavía existen limitaciones relacionadas con la sobrecarga asistencial y la falta de recursos en algunos centros sanitarios, lo que dificulta la correcta aplicación de las medidas preventivas.</w:t>
      </w:r>
    </w:p>
    <w:p w14:paraId="69547386" w14:textId="77777777" w:rsidR="00E464DD" w:rsidRPr="00E464DD" w:rsidRDefault="00E464DD" w:rsidP="00E464DD">
      <w:pPr>
        <w:jc w:val="both"/>
      </w:pPr>
      <w:r w:rsidRPr="00E464DD">
        <w:t>Por ello, es importante que las instituciones sanitarias promuevan programas de prevención de riesgos laborales y faciliten formación específica sobre movilización segura.</w:t>
      </w:r>
    </w:p>
    <w:p w14:paraId="67E0D2D0" w14:textId="42423F59" w:rsidR="00E464DD" w:rsidRPr="00E464DD" w:rsidRDefault="00E464DD" w:rsidP="00E464DD">
      <w:pPr>
        <w:jc w:val="both"/>
      </w:pPr>
    </w:p>
    <w:p w14:paraId="37046E6C" w14:textId="77777777" w:rsidR="00E464DD" w:rsidRPr="00E464DD" w:rsidRDefault="00E464DD" w:rsidP="00E464DD">
      <w:pPr>
        <w:jc w:val="both"/>
        <w:rPr>
          <w:b/>
          <w:bCs/>
        </w:rPr>
      </w:pPr>
      <w:r w:rsidRPr="00E464DD">
        <w:rPr>
          <w:b/>
          <w:bCs/>
        </w:rPr>
        <w:t>Conclusiones</w:t>
      </w:r>
    </w:p>
    <w:p w14:paraId="400CFE8D" w14:textId="77777777" w:rsidR="00E464DD" w:rsidRPr="00E464DD" w:rsidRDefault="00E464DD" w:rsidP="00E464DD">
      <w:pPr>
        <w:jc w:val="both"/>
      </w:pPr>
      <w:r w:rsidRPr="00E464DD">
        <w:t>La movilización y traslado seguro de pacientes constituye una de las funciones más importantes del TCAE dentro del entorno sanitario.</w:t>
      </w:r>
    </w:p>
    <w:p w14:paraId="4D8E2E7B" w14:textId="77777777" w:rsidR="00E464DD" w:rsidRPr="00E464DD" w:rsidRDefault="00E464DD" w:rsidP="00E464DD">
      <w:pPr>
        <w:jc w:val="both"/>
      </w:pPr>
      <w:r w:rsidRPr="00E464DD">
        <w:t>La correcta aplicación de técnicas de movilización permite mejorar la seguridad del paciente, prevenir complicaciones derivadas de la inmovilidad y reducir lesiones laborales en los profesionales sanitarios.</w:t>
      </w:r>
    </w:p>
    <w:p w14:paraId="6299F48E" w14:textId="77777777" w:rsidR="00E464DD" w:rsidRPr="00E464DD" w:rsidRDefault="00E464DD" w:rsidP="00E464DD">
      <w:pPr>
        <w:jc w:val="both"/>
      </w:pPr>
      <w:r w:rsidRPr="00E464DD">
        <w:t>La formación en ergonomía, el trabajo en equipo y el uso adecuado de ayudas técnicas son fundamentales para garantizar cuidados seguros y eficaces.</w:t>
      </w:r>
    </w:p>
    <w:p w14:paraId="4747DD8D" w14:textId="77777777" w:rsidR="00E464DD" w:rsidRPr="00E464DD" w:rsidRDefault="00E464DD" w:rsidP="00E464DD">
      <w:pPr>
        <w:jc w:val="both"/>
      </w:pPr>
      <w:r w:rsidRPr="00E464DD">
        <w:t>Finalmente, la promoción de medidas preventivas y protocolos de movilización contribuye a mejorar la calidad asistencial y el bienestar tanto de los pacientes como del personal sanitario.</w:t>
      </w:r>
    </w:p>
    <w:p w14:paraId="2B0B4EA1" w14:textId="028511C0" w:rsidR="00E464DD" w:rsidRPr="00E464DD" w:rsidRDefault="00E464DD" w:rsidP="00E464DD">
      <w:pPr>
        <w:jc w:val="both"/>
      </w:pPr>
    </w:p>
    <w:p w14:paraId="6BD4393F" w14:textId="0A123A81" w:rsidR="00E464DD" w:rsidRPr="00E464DD" w:rsidRDefault="00E464DD" w:rsidP="00E464DD">
      <w:pPr>
        <w:jc w:val="both"/>
        <w:rPr>
          <w:b/>
          <w:bCs/>
        </w:rPr>
      </w:pPr>
      <w:r w:rsidRPr="00E464DD">
        <w:rPr>
          <w:b/>
          <w:bCs/>
        </w:rPr>
        <w:t xml:space="preserve">Bibliografía </w:t>
      </w:r>
    </w:p>
    <w:p w14:paraId="47A52005" w14:textId="77777777" w:rsidR="00E464DD" w:rsidRPr="00E464DD" w:rsidRDefault="00E464DD" w:rsidP="00E464DD">
      <w:pPr>
        <w:numPr>
          <w:ilvl w:val="0"/>
          <w:numId w:val="98"/>
        </w:numPr>
        <w:jc w:val="both"/>
      </w:pPr>
      <w:r w:rsidRPr="00E464DD">
        <w:t xml:space="preserve">Instituto Nacional de Seguridad y Salud en el Trabajo. (2023). </w:t>
      </w:r>
      <w:r w:rsidRPr="00E464DD">
        <w:rPr>
          <w:i/>
          <w:iCs/>
        </w:rPr>
        <w:t>Movilización manual de pacientes y prevención de riesgos laborales</w:t>
      </w:r>
      <w:r w:rsidRPr="00E464DD">
        <w:t xml:space="preserve">. INSST. </w:t>
      </w:r>
    </w:p>
    <w:p w14:paraId="24CA3CA8" w14:textId="77777777" w:rsidR="00E464DD" w:rsidRPr="00E464DD" w:rsidRDefault="00E464DD" w:rsidP="00E464DD">
      <w:pPr>
        <w:numPr>
          <w:ilvl w:val="0"/>
          <w:numId w:val="98"/>
        </w:numPr>
        <w:jc w:val="both"/>
      </w:pPr>
      <w:r w:rsidRPr="00E464DD">
        <w:t xml:space="preserve">Kozier, B., &amp; Erb, G. (2021). </w:t>
      </w:r>
      <w:r w:rsidRPr="00E464DD">
        <w:rPr>
          <w:i/>
          <w:iCs/>
        </w:rPr>
        <w:t>Fundamentos de enfermería</w:t>
      </w:r>
      <w:r w:rsidRPr="00E464DD">
        <w:t xml:space="preserve">. Pearson Educación. </w:t>
      </w:r>
    </w:p>
    <w:p w14:paraId="7D85AE87" w14:textId="77777777" w:rsidR="00E464DD" w:rsidRPr="00E464DD" w:rsidRDefault="00E464DD" w:rsidP="00E464DD">
      <w:pPr>
        <w:numPr>
          <w:ilvl w:val="0"/>
          <w:numId w:val="98"/>
        </w:numPr>
        <w:jc w:val="both"/>
      </w:pPr>
      <w:r w:rsidRPr="00E464DD">
        <w:t xml:space="preserve">Organización Mundial de la Salud. (2022). </w:t>
      </w:r>
      <w:r w:rsidRPr="00E464DD">
        <w:rPr>
          <w:i/>
          <w:iCs/>
        </w:rPr>
        <w:t>Seguridad del paciente y prevención de lesiones</w:t>
      </w:r>
      <w:r w:rsidRPr="00E464DD">
        <w:t xml:space="preserve">. OMS. </w:t>
      </w:r>
    </w:p>
    <w:p w14:paraId="0C856569" w14:textId="77777777" w:rsidR="00E464DD" w:rsidRPr="00E464DD" w:rsidRDefault="00E464DD" w:rsidP="00E464DD">
      <w:pPr>
        <w:numPr>
          <w:ilvl w:val="0"/>
          <w:numId w:val="98"/>
        </w:numPr>
        <w:jc w:val="both"/>
      </w:pPr>
      <w:r w:rsidRPr="00E464DD">
        <w:t xml:space="preserve">García, M. A. (2020). Ergonomía aplicada al personal auxiliar de enfermería. </w:t>
      </w:r>
      <w:r w:rsidRPr="00E464DD">
        <w:rPr>
          <w:i/>
          <w:iCs/>
        </w:rPr>
        <w:t>Revista Española de Salud Laboral</w:t>
      </w:r>
      <w:r w:rsidRPr="00E464DD">
        <w:t xml:space="preserve">, 15(2), 85-96. </w:t>
      </w:r>
    </w:p>
    <w:p w14:paraId="74902410" w14:textId="77777777" w:rsidR="00E464DD" w:rsidRPr="00E464DD" w:rsidRDefault="00E464DD" w:rsidP="00E464DD">
      <w:pPr>
        <w:numPr>
          <w:ilvl w:val="0"/>
          <w:numId w:val="98"/>
        </w:numPr>
        <w:jc w:val="both"/>
      </w:pPr>
      <w:r w:rsidRPr="00E464DD">
        <w:rPr>
          <w:lang w:val="en-GB"/>
        </w:rPr>
        <w:t xml:space="preserve">Perry, A. G., &amp; Potter, P. A. (2021). </w:t>
      </w:r>
      <w:r w:rsidRPr="00E464DD">
        <w:rPr>
          <w:i/>
          <w:iCs/>
        </w:rPr>
        <w:t>Técnicas y procedimientos en enfermería clínica</w:t>
      </w:r>
      <w:r w:rsidRPr="00E464DD">
        <w:t>. Elsevier.</w:t>
      </w:r>
    </w:p>
    <w:p w14:paraId="17E1E885" w14:textId="77777777" w:rsidR="00E464DD" w:rsidRDefault="00E464DD" w:rsidP="00335D18">
      <w:pPr>
        <w:jc w:val="both"/>
      </w:pPr>
    </w:p>
    <w:p w14:paraId="21AA0B2E" w14:textId="77777777" w:rsidR="00F37322" w:rsidRPr="00F37322" w:rsidRDefault="00F37322" w:rsidP="00F37322">
      <w:pPr>
        <w:jc w:val="both"/>
      </w:pPr>
      <w:r w:rsidRPr="00F37322">
        <w:rPr>
          <w:b/>
          <w:bCs/>
        </w:rPr>
        <w:lastRenderedPageBreak/>
        <w:t>El papel del TCAE en la atención al paciente con diabetes mellitus</w:t>
      </w:r>
    </w:p>
    <w:p w14:paraId="137B9B3C" w14:textId="26811917" w:rsidR="00F37322" w:rsidRPr="00F37322" w:rsidRDefault="00F37322" w:rsidP="00F37322">
      <w:pPr>
        <w:jc w:val="both"/>
      </w:pPr>
    </w:p>
    <w:p w14:paraId="07FF1721" w14:textId="77777777" w:rsidR="00F37322" w:rsidRPr="00F37322" w:rsidRDefault="00F37322" w:rsidP="00F37322">
      <w:pPr>
        <w:jc w:val="both"/>
        <w:rPr>
          <w:b/>
          <w:bCs/>
        </w:rPr>
      </w:pPr>
      <w:r w:rsidRPr="00F37322">
        <w:rPr>
          <w:b/>
          <w:bCs/>
        </w:rPr>
        <w:t>Resumen</w:t>
      </w:r>
    </w:p>
    <w:p w14:paraId="602707A8" w14:textId="77777777" w:rsidR="00F37322" w:rsidRPr="00F37322" w:rsidRDefault="00F37322" w:rsidP="00F37322">
      <w:pPr>
        <w:jc w:val="both"/>
      </w:pPr>
      <w:r w:rsidRPr="00F37322">
        <w:t>La diabetes mellitus es una enfermedad crónica que afecta a millones de personas en todo el mundo y requiere un control continuo para prevenir complicaciones. Dentro del equipo sanitario, el Técnico en Cuidados Auxiliares de Enfermería (TCAE) desempeña un papel importante en la atención y cuidado de los pacientes diabéticos, colaborando en la higiene, alimentación, control de constantes y educación sanitaria básica. El objetivo de este trabajo es analizar las funciones del TCAE en el cuidado del paciente con diabetes mellitus y destacar la importancia de una adecuada atención para mejorar la calidad de vida del paciente. Para ello, se realizó una revisión bibliográfica basada en artículos científicos, manuales sanitarios y documentos oficiales relacionados con diabetes y cuidados auxiliares de enfermería. Los resultados muestran que la actuación adecuada del TCAE favorece la prevención de complicaciones y mejora el bienestar del paciente. Se concluye que la formación y el trabajo coordinado con el resto del equipo sanitario son esenciales para garantizar una atención integral y segura.</w:t>
      </w:r>
    </w:p>
    <w:p w14:paraId="545D9A7C" w14:textId="41AC4CF7" w:rsidR="00F37322" w:rsidRPr="00F37322" w:rsidRDefault="00F37322" w:rsidP="00F37322">
      <w:pPr>
        <w:jc w:val="both"/>
      </w:pPr>
    </w:p>
    <w:p w14:paraId="25FC7AD0" w14:textId="77777777" w:rsidR="00F37322" w:rsidRPr="00F37322" w:rsidRDefault="00F37322" w:rsidP="00F37322">
      <w:pPr>
        <w:jc w:val="both"/>
        <w:rPr>
          <w:b/>
          <w:bCs/>
        </w:rPr>
      </w:pPr>
      <w:r w:rsidRPr="00F37322">
        <w:rPr>
          <w:b/>
          <w:bCs/>
        </w:rPr>
        <w:t>Palabras clave</w:t>
      </w:r>
    </w:p>
    <w:p w14:paraId="62004963" w14:textId="77777777" w:rsidR="00F37322" w:rsidRPr="00F37322" w:rsidRDefault="00F37322" w:rsidP="00F37322">
      <w:pPr>
        <w:jc w:val="both"/>
      </w:pPr>
      <w:r w:rsidRPr="00F37322">
        <w:t>TCAE; diabetes mellitus; cuidados auxiliares; educación sanitaria; paciente diabético.</w:t>
      </w:r>
    </w:p>
    <w:p w14:paraId="400C5446" w14:textId="0A116FC2" w:rsidR="00F37322" w:rsidRPr="00F37322" w:rsidRDefault="00F37322" w:rsidP="00F37322">
      <w:pPr>
        <w:jc w:val="both"/>
      </w:pPr>
    </w:p>
    <w:p w14:paraId="3409DE31" w14:textId="77777777" w:rsidR="00F37322" w:rsidRPr="00F37322" w:rsidRDefault="00F37322" w:rsidP="00F37322">
      <w:pPr>
        <w:jc w:val="both"/>
        <w:rPr>
          <w:b/>
          <w:bCs/>
        </w:rPr>
      </w:pPr>
      <w:r w:rsidRPr="00F37322">
        <w:rPr>
          <w:b/>
          <w:bCs/>
        </w:rPr>
        <w:t>Introducción</w:t>
      </w:r>
    </w:p>
    <w:p w14:paraId="799DD2B1" w14:textId="77777777" w:rsidR="00F37322" w:rsidRPr="00F37322" w:rsidRDefault="00F37322" w:rsidP="00F37322">
      <w:pPr>
        <w:jc w:val="both"/>
      </w:pPr>
      <w:r w:rsidRPr="00F37322">
        <w:t>La diabetes mellitus es una enfermedad metabólica crónica caracterizada por niveles elevados de glucosa en sangre debido a alteraciones en la producción o utilización de insulina. Se trata de una de las patologías más frecuentes a nivel mundial y representa un importante problema de salud pública.</w:t>
      </w:r>
    </w:p>
    <w:p w14:paraId="36A8C8C9" w14:textId="77777777" w:rsidR="00F37322" w:rsidRPr="00F37322" w:rsidRDefault="00F37322" w:rsidP="00F37322">
      <w:pPr>
        <w:jc w:val="both"/>
      </w:pPr>
      <w:r w:rsidRPr="00F37322">
        <w:t>Existen diferentes tipos de diabetes, aunque las más comunes son la diabetes tipo 1 y la diabetes tipo 2. Ambas requieren un control adecuado para evitar complicaciones graves como problemas cardiovasculares, daño renal, alteraciones visuales o neuropatías.</w:t>
      </w:r>
    </w:p>
    <w:p w14:paraId="042BA3DC" w14:textId="77777777" w:rsidR="00F37322" w:rsidRPr="00F37322" w:rsidRDefault="00F37322" w:rsidP="00F37322">
      <w:pPr>
        <w:jc w:val="both"/>
      </w:pPr>
      <w:r w:rsidRPr="00F37322">
        <w:t>El cuidado del paciente diabético implica la participación de un equipo multidisciplinar en el que el TCAE desempeña funciones esenciales relacionadas con la atención básica y el apoyo al paciente.</w:t>
      </w:r>
    </w:p>
    <w:p w14:paraId="1939E46C" w14:textId="77777777" w:rsidR="00F37322" w:rsidRPr="00F37322" w:rsidRDefault="00F37322" w:rsidP="00F37322">
      <w:pPr>
        <w:jc w:val="both"/>
      </w:pPr>
      <w:r w:rsidRPr="00F37322">
        <w:lastRenderedPageBreak/>
        <w:t>Entre las tareas del TCAE destacan la colaboración en el control de la alimentación, vigilancia del estado general, ayuda en la higiene personal y apoyo emocional al paciente.</w:t>
      </w:r>
    </w:p>
    <w:p w14:paraId="5CFCD13C" w14:textId="77777777" w:rsidR="00F37322" w:rsidRPr="00F37322" w:rsidRDefault="00F37322" w:rsidP="00F37322">
      <w:pPr>
        <w:jc w:val="both"/>
      </w:pPr>
      <w:r w:rsidRPr="00F37322">
        <w:t>Además, el TCAE participa en la observación de signos de hipoglucemia o hiperglucemia y comunica cualquier alteración al personal de enfermería.</w:t>
      </w:r>
    </w:p>
    <w:p w14:paraId="69F3C801" w14:textId="77777777" w:rsidR="00F37322" w:rsidRPr="00F37322" w:rsidRDefault="00F37322" w:rsidP="00F37322">
      <w:pPr>
        <w:jc w:val="both"/>
      </w:pPr>
      <w:r w:rsidRPr="00F37322">
        <w:t>El objetivo de este trabajo es analizar el papel del TCAE en la atención al paciente diabético y destacar la importancia de los cuidados auxiliares en la prevención de complicaciones.</w:t>
      </w:r>
    </w:p>
    <w:p w14:paraId="484CCD11" w14:textId="44339AD4" w:rsidR="00F37322" w:rsidRPr="00F37322" w:rsidRDefault="00F37322" w:rsidP="00F37322">
      <w:pPr>
        <w:jc w:val="both"/>
      </w:pPr>
    </w:p>
    <w:p w14:paraId="4563E4EF" w14:textId="77777777" w:rsidR="00F37322" w:rsidRPr="00F37322" w:rsidRDefault="00F37322" w:rsidP="00F37322">
      <w:pPr>
        <w:jc w:val="both"/>
        <w:rPr>
          <w:b/>
          <w:bCs/>
        </w:rPr>
      </w:pPr>
      <w:r w:rsidRPr="00F37322">
        <w:rPr>
          <w:b/>
          <w:bCs/>
        </w:rPr>
        <w:t>Metodología</w:t>
      </w:r>
    </w:p>
    <w:p w14:paraId="245283E9" w14:textId="77777777" w:rsidR="00F37322" w:rsidRPr="00F37322" w:rsidRDefault="00F37322" w:rsidP="00F37322">
      <w:pPr>
        <w:jc w:val="both"/>
      </w:pPr>
      <w:r w:rsidRPr="00F37322">
        <w:t>Se realizó una revisión bibliográfica descriptiva mediante la consulta de artículos científicos y documentos especializados relacionados con diabetes mellitus y cuidados auxiliares de enfermería.</w:t>
      </w:r>
    </w:p>
    <w:p w14:paraId="0C9B4861" w14:textId="77777777" w:rsidR="00F37322" w:rsidRPr="00F37322" w:rsidRDefault="00F37322" w:rsidP="00F37322">
      <w:pPr>
        <w:jc w:val="both"/>
      </w:pPr>
      <w:r w:rsidRPr="00F37322">
        <w:t>Las bases de datos utilizadas fueron Google Scholar, PubMed y Scielo.</w:t>
      </w:r>
    </w:p>
    <w:p w14:paraId="3C3476B3" w14:textId="77777777" w:rsidR="00F37322" w:rsidRPr="00F37322" w:rsidRDefault="00F37322" w:rsidP="00F37322">
      <w:pPr>
        <w:jc w:val="both"/>
      </w:pPr>
      <w:r w:rsidRPr="00F37322">
        <w:t>Los criterios de inclusión fueron:</w:t>
      </w:r>
    </w:p>
    <w:p w14:paraId="43BA731D" w14:textId="77777777" w:rsidR="00F37322" w:rsidRPr="00F37322" w:rsidRDefault="00F37322" w:rsidP="00F37322">
      <w:pPr>
        <w:numPr>
          <w:ilvl w:val="0"/>
          <w:numId w:val="99"/>
        </w:numPr>
        <w:jc w:val="both"/>
      </w:pPr>
      <w:r w:rsidRPr="00F37322">
        <w:t xml:space="preserve">Estudios relacionados con diabetes mellitus. </w:t>
      </w:r>
    </w:p>
    <w:p w14:paraId="62DF0151" w14:textId="77777777" w:rsidR="00F37322" w:rsidRPr="00F37322" w:rsidRDefault="00F37322" w:rsidP="00F37322">
      <w:pPr>
        <w:numPr>
          <w:ilvl w:val="0"/>
          <w:numId w:val="99"/>
        </w:numPr>
        <w:jc w:val="both"/>
      </w:pPr>
      <w:r w:rsidRPr="00F37322">
        <w:t xml:space="preserve">Publicaciones sobre funciones del TCAE. </w:t>
      </w:r>
    </w:p>
    <w:p w14:paraId="20425BD7" w14:textId="77777777" w:rsidR="00F37322" w:rsidRPr="00F37322" w:rsidRDefault="00F37322" w:rsidP="00F37322">
      <w:pPr>
        <w:numPr>
          <w:ilvl w:val="0"/>
          <w:numId w:val="99"/>
        </w:numPr>
        <w:jc w:val="both"/>
      </w:pPr>
      <w:r w:rsidRPr="00F37322">
        <w:t xml:space="preserve">Artículos relacionados con cuidados y prevención de complicaciones. </w:t>
      </w:r>
    </w:p>
    <w:p w14:paraId="2CCA11A9" w14:textId="77777777" w:rsidR="00F37322" w:rsidRPr="00F37322" w:rsidRDefault="00F37322" w:rsidP="00F37322">
      <w:pPr>
        <w:numPr>
          <w:ilvl w:val="0"/>
          <w:numId w:val="99"/>
        </w:numPr>
        <w:jc w:val="both"/>
      </w:pPr>
      <w:r w:rsidRPr="00F37322">
        <w:t xml:space="preserve">Publicaciones en español e inglés. </w:t>
      </w:r>
    </w:p>
    <w:p w14:paraId="5F144FF8" w14:textId="77777777" w:rsidR="00F37322" w:rsidRPr="00F37322" w:rsidRDefault="00F37322" w:rsidP="00F37322">
      <w:pPr>
        <w:jc w:val="both"/>
      </w:pPr>
      <w:r w:rsidRPr="00F37322">
        <w:t>Se excluyeron estudios duplicados y documentos sin evidencia científica suficiente.</w:t>
      </w:r>
    </w:p>
    <w:p w14:paraId="294CB330" w14:textId="77777777" w:rsidR="00F37322" w:rsidRPr="00F37322" w:rsidRDefault="00F37322" w:rsidP="00F37322">
      <w:pPr>
        <w:jc w:val="both"/>
      </w:pPr>
      <w:r w:rsidRPr="00F37322">
        <w:t>También se revisaron guías clínicas y protocolos sanitarios relacionados con el manejo del paciente diabético.</w:t>
      </w:r>
    </w:p>
    <w:p w14:paraId="7E8306F5" w14:textId="0AC7A0E5" w:rsidR="00F37322" w:rsidRPr="00F37322" w:rsidRDefault="00F37322" w:rsidP="00F37322">
      <w:pPr>
        <w:jc w:val="both"/>
      </w:pPr>
    </w:p>
    <w:p w14:paraId="03AEF2FF" w14:textId="77777777" w:rsidR="00F37322" w:rsidRPr="00F37322" w:rsidRDefault="00F37322" w:rsidP="00F37322">
      <w:pPr>
        <w:jc w:val="both"/>
        <w:rPr>
          <w:b/>
          <w:bCs/>
        </w:rPr>
      </w:pPr>
      <w:r w:rsidRPr="00F37322">
        <w:rPr>
          <w:b/>
          <w:bCs/>
        </w:rPr>
        <w:t>Resultados</w:t>
      </w:r>
    </w:p>
    <w:p w14:paraId="69ACDC34" w14:textId="77777777" w:rsidR="00F37322" w:rsidRPr="00F37322" w:rsidRDefault="00F37322" w:rsidP="00F37322">
      <w:pPr>
        <w:jc w:val="both"/>
      </w:pPr>
      <w:r w:rsidRPr="00F37322">
        <w:t>Los estudios revisados muestran que la atención adecuada del paciente diabético mejora el control de la enfermedad y disminuye el riesgo de complicaciones.</w:t>
      </w:r>
    </w:p>
    <w:p w14:paraId="2788A03E" w14:textId="77777777" w:rsidR="00F37322" w:rsidRPr="00F37322" w:rsidRDefault="00F37322" w:rsidP="00F37322">
      <w:pPr>
        <w:jc w:val="both"/>
      </w:pPr>
      <w:r w:rsidRPr="00F37322">
        <w:t>Entre las principales funciones del TCAE destacan:</w:t>
      </w:r>
    </w:p>
    <w:p w14:paraId="3F782CD6" w14:textId="77777777" w:rsidR="00F37322" w:rsidRPr="00F37322" w:rsidRDefault="00F37322" w:rsidP="00F37322">
      <w:pPr>
        <w:numPr>
          <w:ilvl w:val="0"/>
          <w:numId w:val="100"/>
        </w:numPr>
        <w:jc w:val="both"/>
      </w:pPr>
      <w:r w:rsidRPr="00F37322">
        <w:t xml:space="preserve">Ayuda en la higiene y cuidados básicos. </w:t>
      </w:r>
    </w:p>
    <w:p w14:paraId="005CDE12" w14:textId="77777777" w:rsidR="00F37322" w:rsidRPr="00F37322" w:rsidRDefault="00F37322" w:rsidP="00F37322">
      <w:pPr>
        <w:numPr>
          <w:ilvl w:val="0"/>
          <w:numId w:val="100"/>
        </w:numPr>
        <w:jc w:val="both"/>
      </w:pPr>
      <w:r w:rsidRPr="00F37322">
        <w:t xml:space="preserve">Vigilancia del estado general del paciente. </w:t>
      </w:r>
    </w:p>
    <w:p w14:paraId="05C0013B" w14:textId="77777777" w:rsidR="00F37322" w:rsidRPr="00F37322" w:rsidRDefault="00F37322" w:rsidP="00F37322">
      <w:pPr>
        <w:numPr>
          <w:ilvl w:val="0"/>
          <w:numId w:val="100"/>
        </w:numPr>
        <w:jc w:val="both"/>
      </w:pPr>
      <w:r w:rsidRPr="00F37322">
        <w:t xml:space="preserve">Control de la alimentación y dieta prescrita. </w:t>
      </w:r>
    </w:p>
    <w:p w14:paraId="31FBD9C0" w14:textId="77777777" w:rsidR="00F37322" w:rsidRPr="00F37322" w:rsidRDefault="00F37322" w:rsidP="00F37322">
      <w:pPr>
        <w:numPr>
          <w:ilvl w:val="0"/>
          <w:numId w:val="100"/>
        </w:numPr>
        <w:jc w:val="both"/>
      </w:pPr>
      <w:r w:rsidRPr="00F37322">
        <w:lastRenderedPageBreak/>
        <w:t xml:space="preserve">Observación de signos de hipoglucemia o hiperglucemia. </w:t>
      </w:r>
    </w:p>
    <w:p w14:paraId="25DD6E22" w14:textId="77777777" w:rsidR="00F37322" w:rsidRPr="00F37322" w:rsidRDefault="00F37322" w:rsidP="00F37322">
      <w:pPr>
        <w:numPr>
          <w:ilvl w:val="0"/>
          <w:numId w:val="100"/>
        </w:numPr>
        <w:jc w:val="both"/>
      </w:pPr>
      <w:r w:rsidRPr="00F37322">
        <w:t xml:space="preserve">Colaboración en la movilización y confort del paciente. </w:t>
      </w:r>
    </w:p>
    <w:p w14:paraId="3AD6D7AB" w14:textId="77777777" w:rsidR="00F37322" w:rsidRPr="00F37322" w:rsidRDefault="00F37322" w:rsidP="00F37322">
      <w:pPr>
        <w:numPr>
          <w:ilvl w:val="0"/>
          <w:numId w:val="100"/>
        </w:numPr>
        <w:jc w:val="both"/>
      </w:pPr>
      <w:r w:rsidRPr="00F37322">
        <w:t xml:space="preserve">Apoyo emocional y acompañamiento. </w:t>
      </w:r>
    </w:p>
    <w:p w14:paraId="5F1C9DFD" w14:textId="77777777" w:rsidR="00F37322" w:rsidRPr="00F37322" w:rsidRDefault="00F37322" w:rsidP="00F37322">
      <w:pPr>
        <w:jc w:val="both"/>
      </w:pPr>
      <w:r w:rsidRPr="00F37322">
        <w:t>Las investigaciones también indican que la educación sanitaria favorece la adherencia al tratamiento y mejora los hábitos de vida saludables.</w:t>
      </w:r>
    </w:p>
    <w:p w14:paraId="67E5D36A" w14:textId="77777777" w:rsidR="00F37322" w:rsidRPr="00F37322" w:rsidRDefault="00F37322" w:rsidP="00F37322">
      <w:pPr>
        <w:jc w:val="both"/>
      </w:pPr>
      <w:r w:rsidRPr="00F37322">
        <w:t>Entre las complicaciones más frecuentes observadas en pacientes diabéticos destacan:</w:t>
      </w:r>
    </w:p>
    <w:p w14:paraId="76EC87E9" w14:textId="77777777" w:rsidR="00F37322" w:rsidRPr="00F37322" w:rsidRDefault="00F37322" w:rsidP="00F37322">
      <w:pPr>
        <w:numPr>
          <w:ilvl w:val="0"/>
          <w:numId w:val="101"/>
        </w:numPr>
        <w:jc w:val="both"/>
      </w:pPr>
      <w:r w:rsidRPr="00F37322">
        <w:t xml:space="preserve">Hipoglucemia. </w:t>
      </w:r>
    </w:p>
    <w:p w14:paraId="6B26DFE4" w14:textId="77777777" w:rsidR="00F37322" w:rsidRPr="00F37322" w:rsidRDefault="00F37322" w:rsidP="00F37322">
      <w:pPr>
        <w:numPr>
          <w:ilvl w:val="0"/>
          <w:numId w:val="101"/>
        </w:numPr>
        <w:jc w:val="both"/>
      </w:pPr>
      <w:r w:rsidRPr="00F37322">
        <w:t xml:space="preserve">Hiperglucemia. </w:t>
      </w:r>
    </w:p>
    <w:p w14:paraId="4D681D8C" w14:textId="77777777" w:rsidR="00F37322" w:rsidRPr="00F37322" w:rsidRDefault="00F37322" w:rsidP="00F37322">
      <w:pPr>
        <w:numPr>
          <w:ilvl w:val="0"/>
          <w:numId w:val="101"/>
        </w:numPr>
        <w:jc w:val="both"/>
      </w:pPr>
      <w:r w:rsidRPr="00F37322">
        <w:t xml:space="preserve">Pie diabético. </w:t>
      </w:r>
    </w:p>
    <w:p w14:paraId="2E42571B" w14:textId="77777777" w:rsidR="00F37322" w:rsidRPr="00F37322" w:rsidRDefault="00F37322" w:rsidP="00F37322">
      <w:pPr>
        <w:numPr>
          <w:ilvl w:val="0"/>
          <w:numId w:val="101"/>
        </w:numPr>
        <w:jc w:val="both"/>
      </w:pPr>
      <w:r w:rsidRPr="00F37322">
        <w:t xml:space="preserve">Problemas cardiovasculares. </w:t>
      </w:r>
    </w:p>
    <w:p w14:paraId="42147914" w14:textId="77777777" w:rsidR="00F37322" w:rsidRPr="00F37322" w:rsidRDefault="00F37322" w:rsidP="00F37322">
      <w:pPr>
        <w:numPr>
          <w:ilvl w:val="0"/>
          <w:numId w:val="101"/>
        </w:numPr>
        <w:jc w:val="both"/>
      </w:pPr>
      <w:r w:rsidRPr="00F37322">
        <w:t xml:space="preserve">Infecciones. </w:t>
      </w:r>
    </w:p>
    <w:p w14:paraId="2675DF0A" w14:textId="77777777" w:rsidR="00F37322" w:rsidRPr="00F37322" w:rsidRDefault="00F37322" w:rsidP="00F37322">
      <w:pPr>
        <w:jc w:val="both"/>
      </w:pPr>
      <w:r w:rsidRPr="00F37322">
        <w:t>Asimismo, se observó que el trabajo coordinado entre el TCAE y el personal de enfermería mejora la calidad asistencial y favorece una atención integral.</w:t>
      </w:r>
    </w:p>
    <w:p w14:paraId="12FA5642" w14:textId="59F918A7" w:rsidR="00F37322" w:rsidRPr="00F37322" w:rsidRDefault="00F37322" w:rsidP="00F37322">
      <w:pPr>
        <w:jc w:val="both"/>
      </w:pPr>
    </w:p>
    <w:p w14:paraId="28CBCA5D" w14:textId="77777777" w:rsidR="00F37322" w:rsidRPr="00F37322" w:rsidRDefault="00F37322" w:rsidP="00F37322">
      <w:pPr>
        <w:jc w:val="both"/>
        <w:rPr>
          <w:b/>
          <w:bCs/>
        </w:rPr>
      </w:pPr>
      <w:r w:rsidRPr="00F37322">
        <w:rPr>
          <w:b/>
          <w:bCs/>
        </w:rPr>
        <w:t>Discusión</w:t>
      </w:r>
    </w:p>
    <w:p w14:paraId="2D1F27F4" w14:textId="77777777" w:rsidR="00F37322" w:rsidRPr="00F37322" w:rsidRDefault="00F37322" w:rsidP="00F37322">
      <w:pPr>
        <w:jc w:val="both"/>
      </w:pPr>
      <w:r w:rsidRPr="00F37322">
        <w:t>La diabetes mellitus requiere un control constante y cuidados continuados para prevenir complicaciones y mantener una adecuada calidad de vida.</w:t>
      </w:r>
    </w:p>
    <w:p w14:paraId="1F4C9123" w14:textId="77777777" w:rsidR="00F37322" w:rsidRPr="00F37322" w:rsidRDefault="00F37322" w:rsidP="00F37322">
      <w:pPr>
        <w:jc w:val="both"/>
      </w:pPr>
      <w:r w:rsidRPr="00F37322">
        <w:t>El TCAE desempeña un papel importante dentro del equipo sanitario, ya que mantiene un contacto directo y frecuente con el paciente.</w:t>
      </w:r>
    </w:p>
    <w:p w14:paraId="5768A8DB" w14:textId="77777777" w:rsidR="00F37322" w:rsidRPr="00F37322" w:rsidRDefault="00F37322" w:rsidP="00F37322">
      <w:pPr>
        <w:jc w:val="both"/>
      </w:pPr>
      <w:r w:rsidRPr="00F37322">
        <w:t>La observación continua permite detectar alteraciones en el estado general y actuar de manera rápida ante posibles complicaciones.</w:t>
      </w:r>
    </w:p>
    <w:p w14:paraId="6522BBCA" w14:textId="77777777" w:rsidR="00F37322" w:rsidRPr="00F37322" w:rsidRDefault="00F37322" w:rsidP="00F37322">
      <w:pPr>
        <w:jc w:val="both"/>
      </w:pPr>
      <w:r w:rsidRPr="00F37322">
        <w:t>Además, el apoyo emocional resulta fundamental, ya que muchos pacientes presentan ansiedad o dificultades para adaptarse a los cambios relacionados con la enfermedad.</w:t>
      </w:r>
    </w:p>
    <w:p w14:paraId="008B133F" w14:textId="77777777" w:rsidR="00F37322" w:rsidRPr="00F37322" w:rsidRDefault="00F37322" w:rsidP="00F37322">
      <w:pPr>
        <w:jc w:val="both"/>
      </w:pPr>
      <w:r w:rsidRPr="00F37322">
        <w:t>La educación sanitaria constituye otro aspecto esencial en el cuidado del paciente diabético. Aunque la información específica corresponde al personal de enfermería y médico, el TCAE colabora reforzando hábitos saludables y fomentando el cumplimiento del tratamiento.</w:t>
      </w:r>
    </w:p>
    <w:p w14:paraId="0277834F" w14:textId="53DDB774" w:rsidR="00F37322" w:rsidRPr="00F37322" w:rsidRDefault="00F37322" w:rsidP="00F37322">
      <w:pPr>
        <w:jc w:val="both"/>
      </w:pPr>
      <w:r w:rsidRPr="00F37322">
        <w:t>La evidencia científica demuestra que una adecuada atención multidisciplinar mejora el control glucémico y reduce hospitalizaciones relacionadas con complicaciones diabéticas.</w:t>
      </w:r>
    </w:p>
    <w:p w14:paraId="3DF513D7" w14:textId="77777777" w:rsidR="00F37322" w:rsidRPr="00F37322" w:rsidRDefault="00F37322" w:rsidP="00F37322">
      <w:pPr>
        <w:jc w:val="both"/>
        <w:rPr>
          <w:b/>
          <w:bCs/>
        </w:rPr>
      </w:pPr>
      <w:r w:rsidRPr="00F37322">
        <w:rPr>
          <w:b/>
          <w:bCs/>
        </w:rPr>
        <w:lastRenderedPageBreak/>
        <w:t>Conclusiones</w:t>
      </w:r>
    </w:p>
    <w:p w14:paraId="7E06E40A" w14:textId="77777777" w:rsidR="00F37322" w:rsidRPr="00F37322" w:rsidRDefault="00F37322" w:rsidP="00F37322">
      <w:pPr>
        <w:jc w:val="both"/>
      </w:pPr>
      <w:r w:rsidRPr="00F37322">
        <w:t>El TCAE desempeña un papel fundamental en la atención integral del paciente con diabetes mellitus.</w:t>
      </w:r>
    </w:p>
    <w:p w14:paraId="696748AB" w14:textId="77777777" w:rsidR="00F37322" w:rsidRPr="00F37322" w:rsidRDefault="00F37322" w:rsidP="00F37322">
      <w:pPr>
        <w:jc w:val="both"/>
      </w:pPr>
      <w:r w:rsidRPr="00F37322">
        <w:t>Sus funciones relacionadas con la vigilancia, apoyo y cuidados básicos contribuyen a mejorar el bienestar del paciente y prevenir complicaciones.</w:t>
      </w:r>
    </w:p>
    <w:p w14:paraId="3A5BBDD6" w14:textId="77777777" w:rsidR="00F37322" w:rsidRPr="00F37322" w:rsidRDefault="00F37322" w:rsidP="00F37322">
      <w:pPr>
        <w:jc w:val="both"/>
      </w:pPr>
      <w:r w:rsidRPr="00F37322">
        <w:t>La formación continuada y el trabajo coordinado con el resto del equipo sanitario son esenciales para garantizar cuidados seguros y de calidad.</w:t>
      </w:r>
    </w:p>
    <w:p w14:paraId="6C8E7BED" w14:textId="77777777" w:rsidR="00F37322" w:rsidRPr="00F37322" w:rsidRDefault="00F37322" w:rsidP="00F37322">
      <w:pPr>
        <w:jc w:val="both"/>
      </w:pPr>
      <w:r w:rsidRPr="00F37322">
        <w:t>Finalmente, la promoción de hábitos saludables y la educación sanitaria constituyen herramientas clave para mejorar la calidad de vida de las personas con diabetes.</w:t>
      </w:r>
    </w:p>
    <w:p w14:paraId="3135345A" w14:textId="7BD3D1BA" w:rsidR="00F37322" w:rsidRPr="00F37322" w:rsidRDefault="00F37322" w:rsidP="00F37322">
      <w:pPr>
        <w:jc w:val="both"/>
      </w:pPr>
    </w:p>
    <w:p w14:paraId="612620E8" w14:textId="119D31FE" w:rsidR="00F37322" w:rsidRPr="00F37322" w:rsidRDefault="00F37322" w:rsidP="00F37322">
      <w:pPr>
        <w:jc w:val="both"/>
        <w:rPr>
          <w:b/>
          <w:bCs/>
        </w:rPr>
      </w:pPr>
      <w:r w:rsidRPr="00F37322">
        <w:rPr>
          <w:b/>
          <w:bCs/>
        </w:rPr>
        <w:t xml:space="preserve">Bibliografía </w:t>
      </w:r>
    </w:p>
    <w:p w14:paraId="0EC957AD" w14:textId="77777777" w:rsidR="00F37322" w:rsidRPr="00F37322" w:rsidRDefault="00F37322" w:rsidP="00F37322">
      <w:pPr>
        <w:numPr>
          <w:ilvl w:val="0"/>
          <w:numId w:val="102"/>
        </w:numPr>
        <w:jc w:val="both"/>
      </w:pPr>
      <w:r w:rsidRPr="00F37322">
        <w:t xml:space="preserve">Organización Mundial de la Salud. (2023). </w:t>
      </w:r>
      <w:r w:rsidRPr="00F37322">
        <w:rPr>
          <w:i/>
          <w:iCs/>
        </w:rPr>
        <w:t>Diabetes mellitus y promoción de la salud</w:t>
      </w:r>
      <w:r w:rsidRPr="00F37322">
        <w:t xml:space="preserve">. OMS. </w:t>
      </w:r>
    </w:p>
    <w:p w14:paraId="5D3530D5" w14:textId="77777777" w:rsidR="00F37322" w:rsidRPr="00F37322" w:rsidRDefault="00F37322" w:rsidP="00F37322">
      <w:pPr>
        <w:numPr>
          <w:ilvl w:val="0"/>
          <w:numId w:val="102"/>
        </w:numPr>
        <w:jc w:val="both"/>
      </w:pPr>
      <w:r w:rsidRPr="00F37322">
        <w:rPr>
          <w:lang w:val="en-GB"/>
        </w:rPr>
        <w:t xml:space="preserve">American Diabetes Association. (2022). </w:t>
      </w:r>
      <w:r w:rsidRPr="00F37322">
        <w:rPr>
          <w:i/>
          <w:iCs/>
          <w:lang w:val="en-GB"/>
        </w:rPr>
        <w:t>Standards of medical care in diabetes</w:t>
      </w:r>
      <w:r w:rsidRPr="00F37322">
        <w:rPr>
          <w:lang w:val="en-GB"/>
        </w:rPr>
        <w:t xml:space="preserve">. </w:t>
      </w:r>
      <w:r w:rsidRPr="00F37322">
        <w:t xml:space="preserve">Diabetes Care, 45(1), 1-250. </w:t>
      </w:r>
    </w:p>
    <w:p w14:paraId="5C9F42EE" w14:textId="77777777" w:rsidR="00F37322" w:rsidRPr="00F37322" w:rsidRDefault="00F37322" w:rsidP="00F37322">
      <w:pPr>
        <w:numPr>
          <w:ilvl w:val="0"/>
          <w:numId w:val="102"/>
        </w:numPr>
        <w:jc w:val="both"/>
      </w:pPr>
      <w:r w:rsidRPr="00F37322">
        <w:rPr>
          <w:lang w:val="en-GB"/>
        </w:rPr>
        <w:t xml:space="preserve">Perry, A. G., &amp; Potter, P. A. (2021). </w:t>
      </w:r>
      <w:r w:rsidRPr="00F37322">
        <w:rPr>
          <w:i/>
          <w:iCs/>
        </w:rPr>
        <w:t>Fundamentos de enfermería</w:t>
      </w:r>
      <w:r w:rsidRPr="00F37322">
        <w:t xml:space="preserve">. Elsevier. </w:t>
      </w:r>
    </w:p>
    <w:p w14:paraId="64D77F59" w14:textId="77777777" w:rsidR="00F37322" w:rsidRPr="00F37322" w:rsidRDefault="00F37322" w:rsidP="00F37322">
      <w:pPr>
        <w:numPr>
          <w:ilvl w:val="0"/>
          <w:numId w:val="102"/>
        </w:numPr>
        <w:jc w:val="both"/>
      </w:pPr>
      <w:r w:rsidRPr="00F37322">
        <w:t xml:space="preserve">Ministerio de Sanidad. (2022). </w:t>
      </w:r>
      <w:r w:rsidRPr="00F37322">
        <w:rPr>
          <w:i/>
          <w:iCs/>
        </w:rPr>
        <w:t>Guía de atención al paciente diabético</w:t>
      </w:r>
      <w:r w:rsidRPr="00F37322">
        <w:t xml:space="preserve">. Gobierno de España. </w:t>
      </w:r>
    </w:p>
    <w:p w14:paraId="3A3D5FD6" w14:textId="77777777" w:rsidR="00F37322" w:rsidRPr="00F37322" w:rsidRDefault="00F37322" w:rsidP="00F37322">
      <w:pPr>
        <w:numPr>
          <w:ilvl w:val="0"/>
          <w:numId w:val="102"/>
        </w:numPr>
        <w:jc w:val="both"/>
      </w:pPr>
      <w:r w:rsidRPr="00F37322">
        <w:rPr>
          <w:lang w:val="en-GB"/>
        </w:rPr>
        <w:t xml:space="preserve">Smeltzer, S. C., &amp; Bare, B. G. (2020). </w:t>
      </w:r>
      <w:r w:rsidRPr="00F37322">
        <w:rPr>
          <w:i/>
          <w:iCs/>
        </w:rPr>
        <w:t>Brunner y Suddarth. Enfermería médico-quirúrgica</w:t>
      </w:r>
      <w:r w:rsidRPr="00F37322">
        <w:t xml:space="preserve">. Wolters Kluwer. </w:t>
      </w:r>
    </w:p>
    <w:p w14:paraId="6E4825C7" w14:textId="77777777" w:rsidR="00E464DD" w:rsidRDefault="00E464DD" w:rsidP="00335D18">
      <w:pPr>
        <w:jc w:val="both"/>
      </w:pPr>
    </w:p>
    <w:p w14:paraId="71D01842" w14:textId="77777777" w:rsidR="00E464DD" w:rsidRDefault="00E464DD" w:rsidP="00335D18">
      <w:pPr>
        <w:jc w:val="both"/>
      </w:pPr>
    </w:p>
    <w:p w14:paraId="0723A545" w14:textId="77777777" w:rsidR="00F37322" w:rsidRDefault="00F37322" w:rsidP="00335D18">
      <w:pPr>
        <w:jc w:val="both"/>
      </w:pPr>
    </w:p>
    <w:p w14:paraId="6778D642" w14:textId="77777777" w:rsidR="00F37322" w:rsidRDefault="00F37322" w:rsidP="00335D18">
      <w:pPr>
        <w:jc w:val="both"/>
      </w:pPr>
    </w:p>
    <w:p w14:paraId="722C7DA5" w14:textId="77777777" w:rsidR="00F37322" w:rsidRDefault="00F37322" w:rsidP="00335D18">
      <w:pPr>
        <w:jc w:val="both"/>
      </w:pPr>
    </w:p>
    <w:p w14:paraId="4F38AF9B" w14:textId="77777777" w:rsidR="00F37322" w:rsidRDefault="00F37322" w:rsidP="00335D18">
      <w:pPr>
        <w:jc w:val="both"/>
      </w:pPr>
    </w:p>
    <w:p w14:paraId="6F86D239" w14:textId="77777777" w:rsidR="00F37322" w:rsidRDefault="00F37322" w:rsidP="00335D18">
      <w:pPr>
        <w:jc w:val="both"/>
      </w:pPr>
    </w:p>
    <w:p w14:paraId="6CFC1976" w14:textId="77777777" w:rsidR="00F37322" w:rsidRDefault="00F37322" w:rsidP="00335D18">
      <w:pPr>
        <w:jc w:val="both"/>
      </w:pPr>
    </w:p>
    <w:p w14:paraId="5686070C" w14:textId="77777777" w:rsidR="00F37322" w:rsidRDefault="00F37322" w:rsidP="00335D18">
      <w:pPr>
        <w:jc w:val="both"/>
      </w:pPr>
    </w:p>
    <w:p w14:paraId="3831DA89" w14:textId="77777777" w:rsidR="00F37322" w:rsidRDefault="00F37322" w:rsidP="00335D18">
      <w:pPr>
        <w:jc w:val="both"/>
      </w:pPr>
    </w:p>
    <w:p w14:paraId="0743AD25" w14:textId="77777777" w:rsidR="008F075C" w:rsidRPr="008F075C" w:rsidRDefault="008F075C" w:rsidP="008F075C">
      <w:pPr>
        <w:jc w:val="both"/>
      </w:pPr>
      <w:r w:rsidRPr="008F075C">
        <w:rPr>
          <w:b/>
          <w:bCs/>
        </w:rPr>
        <w:lastRenderedPageBreak/>
        <w:t>El papel del TCAE en la atención al paciente con Alzheimer</w:t>
      </w:r>
    </w:p>
    <w:p w14:paraId="4A56240E" w14:textId="18337554" w:rsidR="008F075C" w:rsidRPr="008F075C" w:rsidRDefault="008F075C" w:rsidP="008F075C">
      <w:pPr>
        <w:jc w:val="both"/>
      </w:pPr>
    </w:p>
    <w:p w14:paraId="65B20F17" w14:textId="77777777" w:rsidR="008F075C" w:rsidRPr="008F075C" w:rsidRDefault="008F075C" w:rsidP="008F075C">
      <w:pPr>
        <w:jc w:val="both"/>
        <w:rPr>
          <w:b/>
          <w:bCs/>
        </w:rPr>
      </w:pPr>
      <w:r w:rsidRPr="008F075C">
        <w:rPr>
          <w:b/>
          <w:bCs/>
        </w:rPr>
        <w:t>Resumen</w:t>
      </w:r>
    </w:p>
    <w:p w14:paraId="7AF9D5AB" w14:textId="77777777" w:rsidR="008F075C" w:rsidRPr="008F075C" w:rsidRDefault="008F075C" w:rsidP="008F075C">
      <w:pPr>
        <w:jc w:val="both"/>
      </w:pPr>
      <w:r w:rsidRPr="008F075C">
        <w:t>La enfermedad de Alzheimer es un trastorno neurodegenerativo progresivo que afecta principalmente a personas mayores y provoca deterioro cognitivo, pérdida de memoria y alteraciones en la capacidad funcional. El cuidado de estos pacientes requiere una atención integral y continuada en la que el Técnico en Cuidados Auxiliares de Enfermería (TCAE) desempeña un papel fundamental. El objetivo de este trabajo es analizar las funciones del TCAE en la atención al paciente con Alzheimer y destacar la importancia de los cuidados auxiliares para mejorar su calidad de vida. Para ello, se realizó una revisión bibliográfica basada en artículos científicos, manuales de enfermería y documentos oficiales relacionados con demencias y cuidados geriátricos. Los resultados muestran que los cuidados básicos, el apoyo emocional y la estimulación cognitiva contribuyen al bienestar del paciente y favorecen su autonomía. Se concluye que la formación específica y la atención humanizada son esenciales para garantizar cuidados de calidad en pacientes con Alzheimer.</w:t>
      </w:r>
    </w:p>
    <w:p w14:paraId="5D870C09" w14:textId="0928CAC5" w:rsidR="008F075C" w:rsidRPr="008F075C" w:rsidRDefault="008F075C" w:rsidP="008F075C">
      <w:pPr>
        <w:jc w:val="both"/>
      </w:pPr>
    </w:p>
    <w:p w14:paraId="20E5AC7C" w14:textId="77777777" w:rsidR="008F075C" w:rsidRPr="008F075C" w:rsidRDefault="008F075C" w:rsidP="008F075C">
      <w:pPr>
        <w:jc w:val="both"/>
        <w:rPr>
          <w:b/>
          <w:bCs/>
        </w:rPr>
      </w:pPr>
      <w:r w:rsidRPr="008F075C">
        <w:rPr>
          <w:b/>
          <w:bCs/>
        </w:rPr>
        <w:t>Palabras clave</w:t>
      </w:r>
    </w:p>
    <w:p w14:paraId="2616C426" w14:textId="77777777" w:rsidR="008F075C" w:rsidRPr="008F075C" w:rsidRDefault="008F075C" w:rsidP="008F075C">
      <w:pPr>
        <w:jc w:val="both"/>
      </w:pPr>
      <w:r w:rsidRPr="008F075C">
        <w:t>TCAE; Alzheimer; demencia; cuidados geriátricos; paciente dependiente.</w:t>
      </w:r>
    </w:p>
    <w:p w14:paraId="526FBAFF" w14:textId="7CF7A454" w:rsidR="008F075C" w:rsidRPr="008F075C" w:rsidRDefault="008F075C" w:rsidP="008F075C">
      <w:pPr>
        <w:jc w:val="both"/>
      </w:pPr>
    </w:p>
    <w:p w14:paraId="2365B6A2" w14:textId="77777777" w:rsidR="008F075C" w:rsidRPr="008F075C" w:rsidRDefault="008F075C" w:rsidP="008F075C">
      <w:pPr>
        <w:jc w:val="both"/>
        <w:rPr>
          <w:b/>
          <w:bCs/>
        </w:rPr>
      </w:pPr>
      <w:r w:rsidRPr="008F075C">
        <w:rPr>
          <w:b/>
          <w:bCs/>
        </w:rPr>
        <w:t>Introducción</w:t>
      </w:r>
    </w:p>
    <w:p w14:paraId="101C3135" w14:textId="77777777" w:rsidR="008F075C" w:rsidRPr="008F075C" w:rsidRDefault="008F075C" w:rsidP="008F075C">
      <w:pPr>
        <w:jc w:val="both"/>
      </w:pPr>
      <w:r w:rsidRPr="008F075C">
        <w:t>La enfermedad de Alzheimer es la forma más frecuente de demencia y constituye una de las principales causas de dependencia en personas mayores. Se caracteriza por un deterioro progresivo de las funciones cognitivas, afectando la memoria, el lenguaje, la orientación y la capacidad para realizar actividades de la vida diaria.</w:t>
      </w:r>
    </w:p>
    <w:p w14:paraId="24987541" w14:textId="77777777" w:rsidR="008F075C" w:rsidRPr="008F075C" w:rsidRDefault="008F075C" w:rsidP="008F075C">
      <w:pPr>
        <w:jc w:val="both"/>
      </w:pPr>
      <w:r w:rsidRPr="008F075C">
        <w:t>El envejecimiento de la población ha provocado un aumento significativo de casos de Alzheimer en todo el mundo, convirtiéndose en un importante problema sociosanitario.</w:t>
      </w:r>
    </w:p>
    <w:p w14:paraId="07D6FE88" w14:textId="77777777" w:rsidR="008F075C" w:rsidRPr="008F075C" w:rsidRDefault="008F075C" w:rsidP="008F075C">
      <w:pPr>
        <w:jc w:val="both"/>
      </w:pPr>
      <w:r w:rsidRPr="008F075C">
        <w:t>Los pacientes con Alzheimer requieren cuidados continuados y apoyo constante debido a la pérdida progresiva de autonomía. En este contexto, el TCAE desempeña un papel esencial dentro del equipo sanitario y asistencial.</w:t>
      </w:r>
    </w:p>
    <w:p w14:paraId="5DEF588F" w14:textId="77777777" w:rsidR="008F075C" w:rsidRPr="008F075C" w:rsidRDefault="008F075C" w:rsidP="008F075C">
      <w:pPr>
        <w:jc w:val="both"/>
      </w:pPr>
      <w:r w:rsidRPr="008F075C">
        <w:t>Entre sus funciones destacan la ayuda en la higiene, alimentación, movilización y vigilancia del estado general del paciente, además del acompañamiento emocional y la colaboración en actividades de estimulación.</w:t>
      </w:r>
    </w:p>
    <w:p w14:paraId="422545C8" w14:textId="77777777" w:rsidR="008F075C" w:rsidRPr="008F075C" w:rsidRDefault="008F075C" w:rsidP="008F075C">
      <w:pPr>
        <w:jc w:val="both"/>
      </w:pPr>
      <w:r w:rsidRPr="008F075C">
        <w:lastRenderedPageBreak/>
        <w:t>La atención al paciente con Alzheimer debe realizarse de manera individualizada, respetando la dignidad y fomentando el mayor grado posible de autonomía.</w:t>
      </w:r>
    </w:p>
    <w:p w14:paraId="2AF2EFB6" w14:textId="77777777" w:rsidR="008F075C" w:rsidRPr="008F075C" w:rsidRDefault="008F075C" w:rsidP="008F075C">
      <w:pPr>
        <w:jc w:val="both"/>
      </w:pPr>
      <w:r w:rsidRPr="008F075C">
        <w:t>El objetivo de este trabajo es analizar el papel del TCAE en la atención al paciente con Alzheimer y destacar la importancia de los cuidados auxiliares en la mejora de su calidad de vida.</w:t>
      </w:r>
    </w:p>
    <w:p w14:paraId="44E2DBBA" w14:textId="436836A2" w:rsidR="008F075C" w:rsidRPr="008F075C" w:rsidRDefault="008F075C" w:rsidP="008F075C">
      <w:pPr>
        <w:jc w:val="both"/>
      </w:pPr>
    </w:p>
    <w:p w14:paraId="4E145AC4" w14:textId="77777777" w:rsidR="008F075C" w:rsidRPr="008F075C" w:rsidRDefault="008F075C" w:rsidP="008F075C">
      <w:pPr>
        <w:jc w:val="both"/>
        <w:rPr>
          <w:b/>
          <w:bCs/>
        </w:rPr>
      </w:pPr>
      <w:r w:rsidRPr="008F075C">
        <w:rPr>
          <w:b/>
          <w:bCs/>
        </w:rPr>
        <w:t>Metodología</w:t>
      </w:r>
    </w:p>
    <w:p w14:paraId="7DEAF621" w14:textId="77777777" w:rsidR="008F075C" w:rsidRPr="008F075C" w:rsidRDefault="008F075C" w:rsidP="008F075C">
      <w:pPr>
        <w:jc w:val="both"/>
      </w:pPr>
      <w:r w:rsidRPr="008F075C">
        <w:t>Se realizó una revisión bibliográfica descriptiva mediante la consulta de artículos científicos y documentos especializados relacionados con enfermedad de Alzheimer y cuidados auxiliares de enfermería.</w:t>
      </w:r>
    </w:p>
    <w:p w14:paraId="39F14387" w14:textId="77777777" w:rsidR="008F075C" w:rsidRPr="008F075C" w:rsidRDefault="008F075C" w:rsidP="008F075C">
      <w:pPr>
        <w:jc w:val="both"/>
      </w:pPr>
      <w:r w:rsidRPr="008F075C">
        <w:t>Las bases de datos utilizadas fueron PubMed, Scielo y Google Scholar.</w:t>
      </w:r>
    </w:p>
    <w:p w14:paraId="77B86F7A" w14:textId="77777777" w:rsidR="008F075C" w:rsidRPr="008F075C" w:rsidRDefault="008F075C" w:rsidP="008F075C">
      <w:pPr>
        <w:jc w:val="both"/>
      </w:pPr>
      <w:r w:rsidRPr="008F075C">
        <w:t>Los criterios de inclusión fueron:</w:t>
      </w:r>
    </w:p>
    <w:p w14:paraId="79998890" w14:textId="77777777" w:rsidR="008F075C" w:rsidRPr="008F075C" w:rsidRDefault="008F075C" w:rsidP="008F075C">
      <w:pPr>
        <w:numPr>
          <w:ilvl w:val="0"/>
          <w:numId w:val="103"/>
        </w:numPr>
        <w:jc w:val="both"/>
      </w:pPr>
      <w:r w:rsidRPr="008F075C">
        <w:t xml:space="preserve">Estudios relacionados con Alzheimer y demencias. </w:t>
      </w:r>
    </w:p>
    <w:p w14:paraId="1218F639" w14:textId="77777777" w:rsidR="008F075C" w:rsidRPr="008F075C" w:rsidRDefault="008F075C" w:rsidP="008F075C">
      <w:pPr>
        <w:numPr>
          <w:ilvl w:val="0"/>
          <w:numId w:val="103"/>
        </w:numPr>
        <w:jc w:val="both"/>
      </w:pPr>
      <w:r w:rsidRPr="008F075C">
        <w:t xml:space="preserve">Publicaciones sobre funciones del TCAE. </w:t>
      </w:r>
    </w:p>
    <w:p w14:paraId="62AAB090" w14:textId="77777777" w:rsidR="008F075C" w:rsidRPr="008F075C" w:rsidRDefault="008F075C" w:rsidP="008F075C">
      <w:pPr>
        <w:numPr>
          <w:ilvl w:val="0"/>
          <w:numId w:val="103"/>
        </w:numPr>
        <w:jc w:val="both"/>
      </w:pPr>
      <w:r w:rsidRPr="008F075C">
        <w:t xml:space="preserve">Investigaciones sobre cuidados geriátricos y atención a pacientes dependientes. </w:t>
      </w:r>
    </w:p>
    <w:p w14:paraId="49446592" w14:textId="77777777" w:rsidR="008F075C" w:rsidRPr="008F075C" w:rsidRDefault="008F075C" w:rsidP="008F075C">
      <w:pPr>
        <w:numPr>
          <w:ilvl w:val="0"/>
          <w:numId w:val="103"/>
        </w:numPr>
        <w:jc w:val="both"/>
      </w:pPr>
      <w:r w:rsidRPr="008F075C">
        <w:t xml:space="preserve">Publicaciones en español e inglés. </w:t>
      </w:r>
    </w:p>
    <w:p w14:paraId="5FF96309" w14:textId="77777777" w:rsidR="008F075C" w:rsidRPr="008F075C" w:rsidRDefault="008F075C" w:rsidP="008F075C">
      <w:pPr>
        <w:jc w:val="both"/>
      </w:pPr>
      <w:r w:rsidRPr="008F075C">
        <w:t>Se excluyeron documentos duplicados y estudios sin relación directa con el tema.</w:t>
      </w:r>
    </w:p>
    <w:p w14:paraId="7D5937AB" w14:textId="77777777" w:rsidR="008F075C" w:rsidRPr="008F075C" w:rsidRDefault="008F075C" w:rsidP="008F075C">
      <w:pPr>
        <w:jc w:val="both"/>
      </w:pPr>
      <w:r w:rsidRPr="008F075C">
        <w:t>También se revisaron guías clínicas y protocolos relacionados con la atención geriátrica y cuidados en demencias.</w:t>
      </w:r>
    </w:p>
    <w:p w14:paraId="62B98E6F" w14:textId="1004B21B" w:rsidR="008F075C" w:rsidRPr="008F075C" w:rsidRDefault="008F075C" w:rsidP="008F075C">
      <w:pPr>
        <w:jc w:val="both"/>
      </w:pPr>
    </w:p>
    <w:p w14:paraId="039A2726" w14:textId="77777777" w:rsidR="008F075C" w:rsidRPr="008F075C" w:rsidRDefault="008F075C" w:rsidP="008F075C">
      <w:pPr>
        <w:jc w:val="both"/>
        <w:rPr>
          <w:b/>
          <w:bCs/>
        </w:rPr>
      </w:pPr>
      <w:r w:rsidRPr="008F075C">
        <w:rPr>
          <w:b/>
          <w:bCs/>
        </w:rPr>
        <w:t>Resultados</w:t>
      </w:r>
    </w:p>
    <w:p w14:paraId="4BDC82B8" w14:textId="77777777" w:rsidR="008F075C" w:rsidRPr="008F075C" w:rsidRDefault="008F075C" w:rsidP="008F075C">
      <w:pPr>
        <w:jc w:val="both"/>
      </w:pPr>
      <w:r w:rsidRPr="008F075C">
        <w:t>Los estudios revisados muestran que los cuidados auxiliares adecuados mejoran el bienestar físico y emocional de los pacientes con Alzheimer.</w:t>
      </w:r>
    </w:p>
    <w:p w14:paraId="658FA33C" w14:textId="77777777" w:rsidR="008F075C" w:rsidRPr="008F075C" w:rsidRDefault="008F075C" w:rsidP="008F075C">
      <w:pPr>
        <w:jc w:val="both"/>
      </w:pPr>
      <w:r w:rsidRPr="008F075C">
        <w:t>Entre las principales funciones del TCAE destacan:</w:t>
      </w:r>
    </w:p>
    <w:p w14:paraId="52761F32" w14:textId="77777777" w:rsidR="008F075C" w:rsidRPr="008F075C" w:rsidRDefault="008F075C" w:rsidP="008F075C">
      <w:pPr>
        <w:numPr>
          <w:ilvl w:val="0"/>
          <w:numId w:val="104"/>
        </w:numPr>
        <w:jc w:val="both"/>
      </w:pPr>
      <w:r w:rsidRPr="008F075C">
        <w:t xml:space="preserve">Ayuda en la higiene personal. </w:t>
      </w:r>
    </w:p>
    <w:p w14:paraId="1897984F" w14:textId="77777777" w:rsidR="008F075C" w:rsidRPr="008F075C" w:rsidRDefault="008F075C" w:rsidP="008F075C">
      <w:pPr>
        <w:numPr>
          <w:ilvl w:val="0"/>
          <w:numId w:val="104"/>
        </w:numPr>
        <w:jc w:val="both"/>
      </w:pPr>
      <w:r w:rsidRPr="008F075C">
        <w:t xml:space="preserve">Apoyo en la alimentación e hidratación. </w:t>
      </w:r>
    </w:p>
    <w:p w14:paraId="0ABACBB2" w14:textId="77777777" w:rsidR="008F075C" w:rsidRPr="008F075C" w:rsidRDefault="008F075C" w:rsidP="008F075C">
      <w:pPr>
        <w:numPr>
          <w:ilvl w:val="0"/>
          <w:numId w:val="104"/>
        </w:numPr>
        <w:jc w:val="both"/>
      </w:pPr>
      <w:r w:rsidRPr="008F075C">
        <w:t xml:space="preserve">Movilización y prevención de caídas. </w:t>
      </w:r>
    </w:p>
    <w:p w14:paraId="3B251999" w14:textId="77777777" w:rsidR="008F075C" w:rsidRPr="008F075C" w:rsidRDefault="008F075C" w:rsidP="008F075C">
      <w:pPr>
        <w:numPr>
          <w:ilvl w:val="0"/>
          <w:numId w:val="104"/>
        </w:numPr>
        <w:jc w:val="both"/>
      </w:pPr>
      <w:r w:rsidRPr="008F075C">
        <w:t xml:space="preserve">Vigilancia del estado general. </w:t>
      </w:r>
    </w:p>
    <w:p w14:paraId="1953C353" w14:textId="77777777" w:rsidR="008F075C" w:rsidRPr="008F075C" w:rsidRDefault="008F075C" w:rsidP="008F075C">
      <w:pPr>
        <w:numPr>
          <w:ilvl w:val="0"/>
          <w:numId w:val="104"/>
        </w:numPr>
        <w:jc w:val="both"/>
      </w:pPr>
      <w:r w:rsidRPr="008F075C">
        <w:t xml:space="preserve">Acompañamiento emocional. </w:t>
      </w:r>
    </w:p>
    <w:p w14:paraId="3D78F83B" w14:textId="77777777" w:rsidR="008F075C" w:rsidRPr="008F075C" w:rsidRDefault="008F075C" w:rsidP="008F075C">
      <w:pPr>
        <w:numPr>
          <w:ilvl w:val="0"/>
          <w:numId w:val="104"/>
        </w:numPr>
        <w:jc w:val="both"/>
      </w:pPr>
      <w:r w:rsidRPr="008F075C">
        <w:t xml:space="preserve">Colaboración en actividades de estimulación cognitiva. </w:t>
      </w:r>
    </w:p>
    <w:p w14:paraId="64D7C84C" w14:textId="77777777" w:rsidR="008F075C" w:rsidRPr="008F075C" w:rsidRDefault="008F075C" w:rsidP="008F075C">
      <w:pPr>
        <w:jc w:val="both"/>
      </w:pPr>
      <w:r w:rsidRPr="008F075C">
        <w:lastRenderedPageBreak/>
        <w:t>Las investigaciones indican que mantener rutinas estables reduce la ansiedad y favorece la orientación del paciente.</w:t>
      </w:r>
    </w:p>
    <w:p w14:paraId="452BF5C8" w14:textId="77777777" w:rsidR="008F075C" w:rsidRPr="008F075C" w:rsidRDefault="008F075C" w:rsidP="008F075C">
      <w:pPr>
        <w:jc w:val="both"/>
      </w:pPr>
      <w:r w:rsidRPr="008F075C">
        <w:t>También se observó que la comunicación calmada y el trato respetuoso mejoran la relación entre el paciente y el profesional sanitario.</w:t>
      </w:r>
    </w:p>
    <w:p w14:paraId="4280E242" w14:textId="77777777" w:rsidR="008F075C" w:rsidRPr="008F075C" w:rsidRDefault="008F075C" w:rsidP="008F075C">
      <w:pPr>
        <w:jc w:val="both"/>
      </w:pPr>
      <w:r w:rsidRPr="008F075C">
        <w:t>Entre las complicaciones más frecuentes asociadas al Alzheimer destacan:</w:t>
      </w:r>
    </w:p>
    <w:p w14:paraId="6574C754" w14:textId="77777777" w:rsidR="008F075C" w:rsidRPr="008F075C" w:rsidRDefault="008F075C" w:rsidP="008F075C">
      <w:pPr>
        <w:numPr>
          <w:ilvl w:val="0"/>
          <w:numId w:val="105"/>
        </w:numPr>
        <w:jc w:val="both"/>
      </w:pPr>
      <w:r w:rsidRPr="008F075C">
        <w:t xml:space="preserve">Desorientación. </w:t>
      </w:r>
    </w:p>
    <w:p w14:paraId="4C0FDB0D" w14:textId="77777777" w:rsidR="008F075C" w:rsidRPr="008F075C" w:rsidRDefault="008F075C" w:rsidP="008F075C">
      <w:pPr>
        <w:numPr>
          <w:ilvl w:val="0"/>
          <w:numId w:val="105"/>
        </w:numPr>
        <w:jc w:val="both"/>
      </w:pPr>
      <w:r w:rsidRPr="008F075C">
        <w:t xml:space="preserve">Alteraciones del comportamiento. </w:t>
      </w:r>
    </w:p>
    <w:p w14:paraId="17534D07" w14:textId="77777777" w:rsidR="008F075C" w:rsidRPr="008F075C" w:rsidRDefault="008F075C" w:rsidP="008F075C">
      <w:pPr>
        <w:numPr>
          <w:ilvl w:val="0"/>
          <w:numId w:val="105"/>
        </w:numPr>
        <w:jc w:val="both"/>
      </w:pPr>
      <w:r w:rsidRPr="008F075C">
        <w:t xml:space="preserve">Riesgo de caídas. </w:t>
      </w:r>
    </w:p>
    <w:p w14:paraId="71BECE12" w14:textId="77777777" w:rsidR="008F075C" w:rsidRPr="008F075C" w:rsidRDefault="008F075C" w:rsidP="008F075C">
      <w:pPr>
        <w:numPr>
          <w:ilvl w:val="0"/>
          <w:numId w:val="105"/>
        </w:numPr>
        <w:jc w:val="both"/>
      </w:pPr>
      <w:r w:rsidRPr="008F075C">
        <w:t xml:space="preserve">Desnutrición. </w:t>
      </w:r>
    </w:p>
    <w:p w14:paraId="3FF48226" w14:textId="77777777" w:rsidR="008F075C" w:rsidRPr="008F075C" w:rsidRDefault="008F075C" w:rsidP="008F075C">
      <w:pPr>
        <w:numPr>
          <w:ilvl w:val="0"/>
          <w:numId w:val="105"/>
        </w:numPr>
        <w:jc w:val="both"/>
      </w:pPr>
      <w:r w:rsidRPr="008F075C">
        <w:t xml:space="preserve">Inmovilidad. </w:t>
      </w:r>
    </w:p>
    <w:p w14:paraId="2231BE27" w14:textId="77777777" w:rsidR="008F075C" w:rsidRPr="008F075C" w:rsidRDefault="008F075C" w:rsidP="008F075C">
      <w:pPr>
        <w:numPr>
          <w:ilvl w:val="0"/>
          <w:numId w:val="105"/>
        </w:numPr>
        <w:jc w:val="both"/>
      </w:pPr>
      <w:r w:rsidRPr="008F075C">
        <w:t xml:space="preserve">Aislamiento social. </w:t>
      </w:r>
    </w:p>
    <w:p w14:paraId="6958A98B" w14:textId="77777777" w:rsidR="008F075C" w:rsidRPr="008F075C" w:rsidRDefault="008F075C" w:rsidP="008F075C">
      <w:pPr>
        <w:jc w:val="both"/>
      </w:pPr>
      <w:r w:rsidRPr="008F075C">
        <w:t>Asimismo, se evidenció que el trabajo multidisciplinar favorece una atención más integral y personalizada.</w:t>
      </w:r>
    </w:p>
    <w:p w14:paraId="096D2F5D" w14:textId="1F3173B4" w:rsidR="008F075C" w:rsidRPr="008F075C" w:rsidRDefault="008F075C" w:rsidP="008F075C">
      <w:pPr>
        <w:jc w:val="both"/>
      </w:pPr>
    </w:p>
    <w:p w14:paraId="3CBEAB8C" w14:textId="77777777" w:rsidR="008F075C" w:rsidRPr="008F075C" w:rsidRDefault="008F075C" w:rsidP="008F075C">
      <w:pPr>
        <w:jc w:val="both"/>
        <w:rPr>
          <w:b/>
          <w:bCs/>
        </w:rPr>
      </w:pPr>
      <w:r w:rsidRPr="008F075C">
        <w:rPr>
          <w:b/>
          <w:bCs/>
        </w:rPr>
        <w:t>Discusión</w:t>
      </w:r>
    </w:p>
    <w:p w14:paraId="79C7EC81" w14:textId="77777777" w:rsidR="008F075C" w:rsidRPr="008F075C" w:rsidRDefault="008F075C" w:rsidP="008F075C">
      <w:pPr>
        <w:jc w:val="both"/>
      </w:pPr>
      <w:r w:rsidRPr="008F075C">
        <w:t>La enfermedad de Alzheimer afecta no solo al paciente, sino también a su entorno familiar y social. Por ello, los cuidados deben orientarse tanto a cubrir las necesidades físicas como emocionales.</w:t>
      </w:r>
    </w:p>
    <w:p w14:paraId="05C8F81E" w14:textId="77777777" w:rsidR="008F075C" w:rsidRPr="008F075C" w:rsidRDefault="008F075C" w:rsidP="008F075C">
      <w:pPr>
        <w:jc w:val="both"/>
      </w:pPr>
      <w:r w:rsidRPr="008F075C">
        <w:t>El TCAE mantiene un contacto directo y frecuente con el paciente, lo que le permite detectar cambios en el comportamiento o estado general.</w:t>
      </w:r>
    </w:p>
    <w:p w14:paraId="09E35611" w14:textId="77777777" w:rsidR="008F075C" w:rsidRPr="008F075C" w:rsidRDefault="008F075C" w:rsidP="008F075C">
      <w:pPr>
        <w:jc w:val="both"/>
      </w:pPr>
      <w:r w:rsidRPr="008F075C">
        <w:t>La atención humanizada resulta fundamental para preservar la dignidad y bienestar de las personas con demencia.</w:t>
      </w:r>
    </w:p>
    <w:p w14:paraId="7169825F" w14:textId="77777777" w:rsidR="008F075C" w:rsidRPr="008F075C" w:rsidRDefault="008F075C" w:rsidP="008F075C">
      <w:pPr>
        <w:jc w:val="both"/>
      </w:pPr>
      <w:r w:rsidRPr="008F075C">
        <w:t>Además, la estimulación cognitiva y la promoción de la autonomía ayudan a ralentizar el deterioro funcional y mejorar la calidad de vida.</w:t>
      </w:r>
    </w:p>
    <w:p w14:paraId="77BB5930" w14:textId="77777777" w:rsidR="008F075C" w:rsidRPr="008F075C" w:rsidRDefault="008F075C" w:rsidP="008F075C">
      <w:pPr>
        <w:jc w:val="both"/>
      </w:pPr>
      <w:r w:rsidRPr="008F075C">
        <w:t>La evidencia científica demuestra que la formación específica en geriatría y demencias mejora la calidad de los cuidados proporcionados por los profesionales sanitarios.</w:t>
      </w:r>
    </w:p>
    <w:p w14:paraId="69598F2E" w14:textId="77777777" w:rsidR="008F075C" w:rsidRPr="008F075C" w:rsidRDefault="008F075C" w:rsidP="008F075C">
      <w:pPr>
        <w:jc w:val="both"/>
      </w:pPr>
      <w:r w:rsidRPr="008F075C">
        <w:t>Sin embargo, el aumento de casos de Alzheimer plantea importantes desafíos relacionados con recursos asistenciales y apoyo a cuidadores.</w:t>
      </w:r>
    </w:p>
    <w:p w14:paraId="2BD6C495" w14:textId="77777777" w:rsidR="008F075C" w:rsidRPr="008F075C" w:rsidRDefault="008F075C" w:rsidP="008F075C">
      <w:pPr>
        <w:jc w:val="both"/>
      </w:pPr>
      <w:r w:rsidRPr="008F075C">
        <w:t>Por ello, es necesario reforzar la formación del personal sanitario y desarrollar programas de atención integral dirigidos a pacientes con demencia.</w:t>
      </w:r>
    </w:p>
    <w:p w14:paraId="69405F0B" w14:textId="47307537" w:rsidR="008F075C" w:rsidRPr="008F075C" w:rsidRDefault="008F075C" w:rsidP="008F075C">
      <w:pPr>
        <w:jc w:val="both"/>
      </w:pPr>
    </w:p>
    <w:p w14:paraId="658B1DCF" w14:textId="77777777" w:rsidR="008F075C" w:rsidRPr="008F075C" w:rsidRDefault="008F075C" w:rsidP="008F075C">
      <w:pPr>
        <w:jc w:val="both"/>
        <w:rPr>
          <w:b/>
          <w:bCs/>
        </w:rPr>
      </w:pPr>
      <w:r w:rsidRPr="008F075C">
        <w:rPr>
          <w:b/>
          <w:bCs/>
        </w:rPr>
        <w:lastRenderedPageBreak/>
        <w:t>Conclusiones</w:t>
      </w:r>
    </w:p>
    <w:p w14:paraId="25036EDC" w14:textId="77777777" w:rsidR="008F075C" w:rsidRPr="008F075C" w:rsidRDefault="008F075C" w:rsidP="008F075C">
      <w:pPr>
        <w:jc w:val="both"/>
      </w:pPr>
      <w:r w:rsidRPr="008F075C">
        <w:t>El TCAE desempeña un papel fundamental en la atención y cuidado del paciente con Alzheimer.</w:t>
      </w:r>
    </w:p>
    <w:p w14:paraId="0FC0AD8A" w14:textId="77777777" w:rsidR="008F075C" w:rsidRPr="008F075C" w:rsidRDefault="008F075C" w:rsidP="008F075C">
      <w:pPr>
        <w:jc w:val="both"/>
      </w:pPr>
      <w:r w:rsidRPr="008F075C">
        <w:t>Sus funciones relacionadas con la higiene, alimentación, movilización y apoyo emocional contribuyen a mejorar la calidad de vida y bienestar del paciente.</w:t>
      </w:r>
    </w:p>
    <w:p w14:paraId="6DCE42C6" w14:textId="77777777" w:rsidR="008F075C" w:rsidRPr="008F075C" w:rsidRDefault="008F075C" w:rsidP="008F075C">
      <w:pPr>
        <w:jc w:val="both"/>
      </w:pPr>
      <w:r w:rsidRPr="008F075C">
        <w:t>La atención humanizada, la formación específica y el trabajo coordinado con el equipo sanitario son esenciales para garantizar cuidados seguros y de calidad.</w:t>
      </w:r>
    </w:p>
    <w:p w14:paraId="1CE49640" w14:textId="77777777" w:rsidR="008F075C" w:rsidRPr="008F075C" w:rsidRDefault="008F075C" w:rsidP="008F075C">
      <w:pPr>
        <w:jc w:val="both"/>
      </w:pPr>
      <w:r w:rsidRPr="008F075C">
        <w:t>Finalmente, la promoción de la autonomía y el respeto a la dignidad del paciente deben constituir pilares fundamentales en la atención a personas con Alzheimer.</w:t>
      </w:r>
    </w:p>
    <w:p w14:paraId="0864D385" w14:textId="290D9AFE" w:rsidR="008F075C" w:rsidRPr="008F075C" w:rsidRDefault="008F075C" w:rsidP="008F075C">
      <w:pPr>
        <w:jc w:val="both"/>
      </w:pPr>
    </w:p>
    <w:p w14:paraId="1F13469F" w14:textId="0A1118A3" w:rsidR="008F075C" w:rsidRPr="008F075C" w:rsidRDefault="008F075C" w:rsidP="008F075C">
      <w:pPr>
        <w:jc w:val="both"/>
        <w:rPr>
          <w:b/>
          <w:bCs/>
        </w:rPr>
      </w:pPr>
      <w:r w:rsidRPr="008F075C">
        <w:rPr>
          <w:b/>
          <w:bCs/>
        </w:rPr>
        <w:t xml:space="preserve">Bibliografía </w:t>
      </w:r>
    </w:p>
    <w:p w14:paraId="4189092B" w14:textId="77777777" w:rsidR="008F075C" w:rsidRPr="008F075C" w:rsidRDefault="008F075C" w:rsidP="008F075C">
      <w:pPr>
        <w:numPr>
          <w:ilvl w:val="0"/>
          <w:numId w:val="106"/>
        </w:numPr>
        <w:jc w:val="both"/>
      </w:pPr>
      <w:r w:rsidRPr="008F075C">
        <w:t xml:space="preserve">Organización Mundial de la Salud. (2023). </w:t>
      </w:r>
      <w:r w:rsidRPr="008F075C">
        <w:rPr>
          <w:i/>
          <w:iCs/>
        </w:rPr>
        <w:t>Demencia y enfermedad de Alzheimer</w:t>
      </w:r>
      <w:r w:rsidRPr="008F075C">
        <w:t xml:space="preserve">. OMS. </w:t>
      </w:r>
    </w:p>
    <w:p w14:paraId="4131946E" w14:textId="77777777" w:rsidR="008F075C" w:rsidRPr="008F075C" w:rsidRDefault="008F075C" w:rsidP="008F075C">
      <w:pPr>
        <w:numPr>
          <w:ilvl w:val="0"/>
          <w:numId w:val="106"/>
        </w:numPr>
        <w:jc w:val="both"/>
      </w:pPr>
      <w:r w:rsidRPr="008F075C">
        <w:rPr>
          <w:lang w:val="en-GB"/>
        </w:rPr>
        <w:t xml:space="preserve">Alzheimer’s Association. (2022). </w:t>
      </w:r>
      <w:r w:rsidRPr="008F075C">
        <w:rPr>
          <w:i/>
          <w:iCs/>
          <w:lang w:val="en-GB"/>
        </w:rPr>
        <w:t>Alzheimer’s disease facts and figures</w:t>
      </w:r>
      <w:r w:rsidRPr="008F075C">
        <w:rPr>
          <w:lang w:val="en-GB"/>
        </w:rPr>
        <w:t xml:space="preserve">. </w:t>
      </w:r>
      <w:proofErr w:type="spellStart"/>
      <w:r w:rsidRPr="008F075C">
        <w:t>Alzheimer’s</w:t>
      </w:r>
      <w:proofErr w:type="spellEnd"/>
      <w:r w:rsidRPr="008F075C">
        <w:t xml:space="preserve"> &amp; </w:t>
      </w:r>
      <w:proofErr w:type="spellStart"/>
      <w:r w:rsidRPr="008F075C">
        <w:t>Dementia</w:t>
      </w:r>
      <w:proofErr w:type="spellEnd"/>
      <w:r w:rsidRPr="008F075C">
        <w:t xml:space="preserve">, 18(4), 700-789. </w:t>
      </w:r>
    </w:p>
    <w:p w14:paraId="261829B0" w14:textId="77777777" w:rsidR="008F075C" w:rsidRPr="008F075C" w:rsidRDefault="008F075C" w:rsidP="008F075C">
      <w:pPr>
        <w:numPr>
          <w:ilvl w:val="0"/>
          <w:numId w:val="106"/>
        </w:numPr>
        <w:jc w:val="both"/>
      </w:pPr>
      <w:r w:rsidRPr="008F075C">
        <w:t xml:space="preserve">Kozier, B., &amp; Erb, G. (2021). </w:t>
      </w:r>
      <w:r w:rsidRPr="008F075C">
        <w:rPr>
          <w:i/>
          <w:iCs/>
        </w:rPr>
        <w:t>Fundamentos de enfermería</w:t>
      </w:r>
      <w:r w:rsidRPr="008F075C">
        <w:t xml:space="preserve">. Pearson Educación. </w:t>
      </w:r>
    </w:p>
    <w:p w14:paraId="080403BB" w14:textId="77777777" w:rsidR="008F075C" w:rsidRPr="008F075C" w:rsidRDefault="008F075C" w:rsidP="008F075C">
      <w:pPr>
        <w:numPr>
          <w:ilvl w:val="0"/>
          <w:numId w:val="106"/>
        </w:numPr>
        <w:jc w:val="both"/>
      </w:pPr>
      <w:r w:rsidRPr="008F075C">
        <w:t xml:space="preserve">Ministerio de Sanidad. (2022). </w:t>
      </w:r>
      <w:r w:rsidRPr="008F075C">
        <w:rPr>
          <w:i/>
          <w:iCs/>
        </w:rPr>
        <w:t>Estrategia nacional en enfermedades neurodegenerativas</w:t>
      </w:r>
      <w:r w:rsidRPr="008F075C">
        <w:t xml:space="preserve">. Gobierno de España. </w:t>
      </w:r>
    </w:p>
    <w:p w14:paraId="1D0FD8A7" w14:textId="77777777" w:rsidR="008F075C" w:rsidRPr="008F075C" w:rsidRDefault="008F075C" w:rsidP="008F075C">
      <w:pPr>
        <w:numPr>
          <w:ilvl w:val="0"/>
          <w:numId w:val="106"/>
        </w:numPr>
        <w:jc w:val="both"/>
      </w:pPr>
      <w:r w:rsidRPr="008F075C">
        <w:rPr>
          <w:lang w:val="en-GB"/>
        </w:rPr>
        <w:t xml:space="preserve">Smeltzer, S. C., &amp; Bare, B. G. (2020). </w:t>
      </w:r>
      <w:r w:rsidRPr="008F075C">
        <w:rPr>
          <w:i/>
          <w:iCs/>
        </w:rPr>
        <w:t>Brunner y Suddarth. Enfermería médico-quirúrgica</w:t>
      </w:r>
      <w:r w:rsidRPr="008F075C">
        <w:t xml:space="preserve">. Wolters Kluwer. </w:t>
      </w:r>
    </w:p>
    <w:p w14:paraId="5286349C" w14:textId="77777777" w:rsidR="00F37322" w:rsidRDefault="00F37322" w:rsidP="00335D18">
      <w:pPr>
        <w:jc w:val="both"/>
      </w:pPr>
    </w:p>
    <w:p w14:paraId="66C76425" w14:textId="77777777" w:rsidR="008F075C" w:rsidRDefault="008F075C" w:rsidP="00335D18">
      <w:pPr>
        <w:jc w:val="both"/>
      </w:pPr>
    </w:p>
    <w:p w14:paraId="336FDF6D" w14:textId="77777777" w:rsidR="008F075C" w:rsidRDefault="008F075C" w:rsidP="00335D18">
      <w:pPr>
        <w:jc w:val="both"/>
      </w:pPr>
    </w:p>
    <w:p w14:paraId="24E5C777" w14:textId="77777777" w:rsidR="008F075C" w:rsidRDefault="008F075C" w:rsidP="00335D18">
      <w:pPr>
        <w:jc w:val="both"/>
      </w:pPr>
    </w:p>
    <w:p w14:paraId="160532ED" w14:textId="77777777" w:rsidR="008F075C" w:rsidRDefault="008F075C" w:rsidP="00335D18">
      <w:pPr>
        <w:jc w:val="both"/>
      </w:pPr>
    </w:p>
    <w:p w14:paraId="10DDA0F1" w14:textId="77777777" w:rsidR="008F075C" w:rsidRDefault="008F075C" w:rsidP="00335D18">
      <w:pPr>
        <w:jc w:val="both"/>
      </w:pPr>
    </w:p>
    <w:p w14:paraId="7803AA70" w14:textId="77777777" w:rsidR="008F075C" w:rsidRDefault="008F075C" w:rsidP="00335D18">
      <w:pPr>
        <w:jc w:val="both"/>
      </w:pPr>
    </w:p>
    <w:p w14:paraId="224D4A08" w14:textId="77777777" w:rsidR="008F075C" w:rsidRDefault="008F075C" w:rsidP="00335D18">
      <w:pPr>
        <w:jc w:val="both"/>
      </w:pPr>
    </w:p>
    <w:p w14:paraId="352137D1" w14:textId="77777777" w:rsidR="008F075C" w:rsidRDefault="008F075C" w:rsidP="00335D18">
      <w:pPr>
        <w:jc w:val="both"/>
      </w:pPr>
    </w:p>
    <w:p w14:paraId="4B5300E3" w14:textId="77777777" w:rsidR="008F075C" w:rsidRDefault="008F075C" w:rsidP="00335D18">
      <w:pPr>
        <w:jc w:val="both"/>
      </w:pPr>
    </w:p>
    <w:p w14:paraId="5C9FB819" w14:textId="77777777" w:rsidR="008F075C" w:rsidRDefault="008F075C" w:rsidP="00335D18">
      <w:pPr>
        <w:jc w:val="both"/>
      </w:pPr>
    </w:p>
    <w:p w14:paraId="69F7A16F" w14:textId="77777777" w:rsidR="008F03B8" w:rsidRPr="008F03B8" w:rsidRDefault="008F03B8" w:rsidP="008F03B8">
      <w:pPr>
        <w:jc w:val="both"/>
      </w:pPr>
      <w:r w:rsidRPr="008F03B8">
        <w:rPr>
          <w:b/>
          <w:bCs/>
        </w:rPr>
        <w:lastRenderedPageBreak/>
        <w:t>Funciones del TCAE en la higiene y confort del paciente hospitalizado</w:t>
      </w:r>
    </w:p>
    <w:p w14:paraId="5BF921A0" w14:textId="03C3BADF" w:rsidR="008F03B8" w:rsidRPr="008F03B8" w:rsidRDefault="008F03B8" w:rsidP="008F03B8">
      <w:pPr>
        <w:jc w:val="both"/>
      </w:pPr>
    </w:p>
    <w:p w14:paraId="7F8BCC17" w14:textId="77777777" w:rsidR="008F03B8" w:rsidRPr="008F03B8" w:rsidRDefault="008F03B8" w:rsidP="008F03B8">
      <w:pPr>
        <w:jc w:val="both"/>
        <w:rPr>
          <w:b/>
          <w:bCs/>
        </w:rPr>
      </w:pPr>
      <w:r w:rsidRPr="008F03B8">
        <w:rPr>
          <w:b/>
          <w:bCs/>
        </w:rPr>
        <w:t>Resumen</w:t>
      </w:r>
    </w:p>
    <w:p w14:paraId="31218DCF" w14:textId="77777777" w:rsidR="008F03B8" w:rsidRPr="008F03B8" w:rsidRDefault="008F03B8" w:rsidP="008F03B8">
      <w:pPr>
        <w:jc w:val="both"/>
      </w:pPr>
      <w:r w:rsidRPr="008F03B8">
        <w:t>La higiene y el confort del paciente hospitalizado constituyen cuidados básicos fundamentales dentro de la atención sanitaria. Estas actividades no solo contribuyen al bienestar físico y emocional del paciente, sino que también ayudan a prevenir complicaciones relacionadas con la inmovilidad, infecciones y deterioro de la piel. El Técnico en Cuidados Auxiliares de Enfermería (TCAE) desempeña un papel esencial en la realización de estos cuidados, colaborando de manera directa con el equipo sanitario. El objetivo de este trabajo es analizar las funciones del TCAE relacionadas con la higiene y el confort del paciente hospitalizado y destacar la importancia de estos cuidados en la calidad asistencial. Para ello, se realizó una revisión bibliográfica basada en artículos científicos, manuales de enfermería y documentos sanitarios relacionados con cuidados básicos hospitalarios. Los resultados muestran que una adecuada higiene y atención al confort mejoran la recuperación del paciente y favorecen su bienestar integral. Se concluye que la atención humanizada y la correcta aplicación de cuidados básicos son fundamentales para garantizar una asistencia sanitaria de calidad.</w:t>
      </w:r>
    </w:p>
    <w:p w14:paraId="6F4A16FD" w14:textId="06E4A1BB" w:rsidR="008F03B8" w:rsidRPr="008F03B8" w:rsidRDefault="008F03B8" w:rsidP="008F03B8">
      <w:pPr>
        <w:jc w:val="both"/>
      </w:pPr>
    </w:p>
    <w:p w14:paraId="0860CB1E" w14:textId="77777777" w:rsidR="008F03B8" w:rsidRPr="008F03B8" w:rsidRDefault="008F03B8" w:rsidP="008F03B8">
      <w:pPr>
        <w:jc w:val="both"/>
        <w:rPr>
          <w:b/>
          <w:bCs/>
        </w:rPr>
      </w:pPr>
      <w:r w:rsidRPr="008F03B8">
        <w:rPr>
          <w:b/>
          <w:bCs/>
        </w:rPr>
        <w:t>Palabras clave</w:t>
      </w:r>
    </w:p>
    <w:p w14:paraId="045D0443" w14:textId="77777777" w:rsidR="008F03B8" w:rsidRPr="008F03B8" w:rsidRDefault="008F03B8" w:rsidP="008F03B8">
      <w:pPr>
        <w:jc w:val="both"/>
      </w:pPr>
      <w:r w:rsidRPr="008F03B8">
        <w:t>TCAE; higiene hospitalaria; confort del paciente; cuidados básicos; atención sanitaria.</w:t>
      </w:r>
    </w:p>
    <w:p w14:paraId="7F7920F4" w14:textId="0C1D3690" w:rsidR="008F03B8" w:rsidRPr="008F03B8" w:rsidRDefault="008F03B8" w:rsidP="008F03B8">
      <w:pPr>
        <w:jc w:val="both"/>
      </w:pPr>
    </w:p>
    <w:p w14:paraId="64F22DB2" w14:textId="77777777" w:rsidR="008F03B8" w:rsidRPr="008F03B8" w:rsidRDefault="008F03B8" w:rsidP="008F03B8">
      <w:pPr>
        <w:jc w:val="both"/>
        <w:rPr>
          <w:b/>
          <w:bCs/>
        </w:rPr>
      </w:pPr>
      <w:r w:rsidRPr="008F03B8">
        <w:rPr>
          <w:b/>
          <w:bCs/>
        </w:rPr>
        <w:t>Introducción</w:t>
      </w:r>
    </w:p>
    <w:p w14:paraId="39CFE5A6" w14:textId="77777777" w:rsidR="008F03B8" w:rsidRPr="008F03B8" w:rsidRDefault="008F03B8" w:rsidP="008F03B8">
      <w:pPr>
        <w:jc w:val="both"/>
      </w:pPr>
      <w:r w:rsidRPr="008F03B8">
        <w:t>La higiene y el confort son necesidades básicas del ser humano y adquieren una especial importancia en las personas hospitalizadas, especialmente en pacientes dependientes o con movilidad reducida.</w:t>
      </w:r>
    </w:p>
    <w:p w14:paraId="77A9DEED" w14:textId="77777777" w:rsidR="008F03B8" w:rsidRPr="008F03B8" w:rsidRDefault="008F03B8" w:rsidP="008F03B8">
      <w:pPr>
        <w:jc w:val="both"/>
      </w:pPr>
      <w:r w:rsidRPr="008F03B8">
        <w:t>Durante la hospitalización, muchos pacientes requieren ayuda para realizar actividades básicas de la vida diaria como el aseo personal, el cambio de ropa o la movilización. En este contexto, el TCAE desempeña una función fundamental dentro del equipo sanitario.</w:t>
      </w:r>
    </w:p>
    <w:p w14:paraId="4ADA3131" w14:textId="77777777" w:rsidR="008F03B8" w:rsidRPr="008F03B8" w:rsidRDefault="008F03B8" w:rsidP="008F03B8">
      <w:pPr>
        <w:jc w:val="both"/>
      </w:pPr>
      <w:r w:rsidRPr="008F03B8">
        <w:t>Los cuidados relacionados con la higiene no solo tienen una finalidad estética, sino también preventiva, ya que ayudan a mantener la integridad de la piel, reducir el riesgo de infecciones y mejorar el bienestar físico y emocional del paciente.</w:t>
      </w:r>
    </w:p>
    <w:p w14:paraId="2F9E11D3" w14:textId="77777777" w:rsidR="008F03B8" w:rsidRPr="008F03B8" w:rsidRDefault="008F03B8" w:rsidP="008F03B8">
      <w:pPr>
        <w:jc w:val="both"/>
      </w:pPr>
      <w:r w:rsidRPr="008F03B8">
        <w:lastRenderedPageBreak/>
        <w:t>Asimismo, el confort incluye aspectos relacionados con la comodidad, el descanso, la privacidad y el bienestar psicológico.</w:t>
      </w:r>
    </w:p>
    <w:p w14:paraId="5E1E8A24" w14:textId="77777777" w:rsidR="008F03B8" w:rsidRPr="008F03B8" w:rsidRDefault="008F03B8" w:rsidP="008F03B8">
      <w:pPr>
        <w:jc w:val="both"/>
      </w:pPr>
      <w:r w:rsidRPr="008F03B8">
        <w:t>La atención humanizada y el respeto a la dignidad del paciente constituyen principios esenciales durante la realización de estos cuidados.</w:t>
      </w:r>
    </w:p>
    <w:p w14:paraId="54A673A6" w14:textId="77777777" w:rsidR="008F03B8" w:rsidRPr="008F03B8" w:rsidRDefault="008F03B8" w:rsidP="008F03B8">
      <w:pPr>
        <w:jc w:val="both"/>
      </w:pPr>
      <w:r w:rsidRPr="008F03B8">
        <w:t>El objetivo de este trabajo es analizar las funciones del TCAE en la higiene y confort del paciente hospitalizado y destacar la importancia de estos cuidados dentro de la atención sanitaria.</w:t>
      </w:r>
    </w:p>
    <w:p w14:paraId="10AF88B7" w14:textId="57C2EB8E" w:rsidR="008F03B8" w:rsidRPr="008F03B8" w:rsidRDefault="008F03B8" w:rsidP="008F03B8">
      <w:pPr>
        <w:jc w:val="both"/>
      </w:pPr>
    </w:p>
    <w:p w14:paraId="391C8D0D" w14:textId="77777777" w:rsidR="008F03B8" w:rsidRPr="008F03B8" w:rsidRDefault="008F03B8" w:rsidP="008F03B8">
      <w:pPr>
        <w:jc w:val="both"/>
        <w:rPr>
          <w:b/>
          <w:bCs/>
        </w:rPr>
      </w:pPr>
      <w:r w:rsidRPr="008F03B8">
        <w:rPr>
          <w:b/>
          <w:bCs/>
        </w:rPr>
        <w:t>Metodología</w:t>
      </w:r>
    </w:p>
    <w:p w14:paraId="175C0AE2" w14:textId="77777777" w:rsidR="008F03B8" w:rsidRPr="008F03B8" w:rsidRDefault="008F03B8" w:rsidP="008F03B8">
      <w:pPr>
        <w:jc w:val="both"/>
      </w:pPr>
      <w:r w:rsidRPr="008F03B8">
        <w:t>Se realizó una revisión bibliográfica descriptiva mediante la consulta de artículos científicos y documentos especializados relacionados con cuidados básicos de enfermería y funciones del TCAE.</w:t>
      </w:r>
    </w:p>
    <w:p w14:paraId="411A4DCD" w14:textId="77777777" w:rsidR="008F03B8" w:rsidRPr="008F03B8" w:rsidRDefault="008F03B8" w:rsidP="008F03B8">
      <w:pPr>
        <w:jc w:val="both"/>
      </w:pPr>
      <w:r w:rsidRPr="008F03B8">
        <w:t>Las bases de datos utilizadas fueron Google Scholar, Scielo y PubMed.</w:t>
      </w:r>
    </w:p>
    <w:p w14:paraId="2927992D" w14:textId="77777777" w:rsidR="008F03B8" w:rsidRPr="008F03B8" w:rsidRDefault="008F03B8" w:rsidP="008F03B8">
      <w:pPr>
        <w:jc w:val="both"/>
      </w:pPr>
      <w:r w:rsidRPr="008F03B8">
        <w:t>Los criterios de inclusión fueron:</w:t>
      </w:r>
    </w:p>
    <w:p w14:paraId="6F2C15CE" w14:textId="77777777" w:rsidR="008F03B8" w:rsidRPr="008F03B8" w:rsidRDefault="008F03B8" w:rsidP="008F03B8">
      <w:pPr>
        <w:numPr>
          <w:ilvl w:val="0"/>
          <w:numId w:val="107"/>
        </w:numPr>
        <w:jc w:val="both"/>
      </w:pPr>
      <w:r w:rsidRPr="008F03B8">
        <w:t xml:space="preserve">Estudios relacionados con higiene hospitalaria. </w:t>
      </w:r>
    </w:p>
    <w:p w14:paraId="094D8476" w14:textId="77777777" w:rsidR="008F03B8" w:rsidRPr="008F03B8" w:rsidRDefault="008F03B8" w:rsidP="008F03B8">
      <w:pPr>
        <w:numPr>
          <w:ilvl w:val="0"/>
          <w:numId w:val="107"/>
        </w:numPr>
        <w:jc w:val="both"/>
      </w:pPr>
      <w:r w:rsidRPr="008F03B8">
        <w:t xml:space="preserve">Publicaciones sobre funciones del TCAE. </w:t>
      </w:r>
    </w:p>
    <w:p w14:paraId="7DDF69D2" w14:textId="77777777" w:rsidR="008F03B8" w:rsidRPr="008F03B8" w:rsidRDefault="008F03B8" w:rsidP="008F03B8">
      <w:pPr>
        <w:numPr>
          <w:ilvl w:val="0"/>
          <w:numId w:val="107"/>
        </w:numPr>
        <w:jc w:val="both"/>
      </w:pPr>
      <w:r w:rsidRPr="008F03B8">
        <w:t xml:space="preserve">Investigaciones sobre confort y bienestar del paciente. </w:t>
      </w:r>
    </w:p>
    <w:p w14:paraId="7EEB9E03" w14:textId="77777777" w:rsidR="008F03B8" w:rsidRPr="008F03B8" w:rsidRDefault="008F03B8" w:rsidP="008F03B8">
      <w:pPr>
        <w:numPr>
          <w:ilvl w:val="0"/>
          <w:numId w:val="107"/>
        </w:numPr>
        <w:jc w:val="both"/>
      </w:pPr>
      <w:r w:rsidRPr="008F03B8">
        <w:t xml:space="preserve">Publicaciones en español e inglés. </w:t>
      </w:r>
    </w:p>
    <w:p w14:paraId="3019DBB1" w14:textId="77777777" w:rsidR="008F03B8" w:rsidRPr="008F03B8" w:rsidRDefault="008F03B8" w:rsidP="008F03B8">
      <w:pPr>
        <w:jc w:val="both"/>
      </w:pPr>
      <w:r w:rsidRPr="008F03B8">
        <w:t>Se excluyeron documentos duplicados y artículos sin relación directa con el tema.</w:t>
      </w:r>
    </w:p>
    <w:p w14:paraId="6B0DDFDA" w14:textId="77777777" w:rsidR="008F03B8" w:rsidRPr="008F03B8" w:rsidRDefault="008F03B8" w:rsidP="008F03B8">
      <w:pPr>
        <w:jc w:val="both"/>
      </w:pPr>
      <w:r w:rsidRPr="008F03B8">
        <w:t>Además, se revisaron protocolos hospitalarios relacionados con cuidados básicos y prevención de infecciones.</w:t>
      </w:r>
    </w:p>
    <w:p w14:paraId="0E51A423" w14:textId="6BD39E18" w:rsidR="008F03B8" w:rsidRPr="008F03B8" w:rsidRDefault="008F03B8" w:rsidP="008F03B8">
      <w:pPr>
        <w:jc w:val="both"/>
      </w:pPr>
    </w:p>
    <w:p w14:paraId="6D128297" w14:textId="77777777" w:rsidR="008F03B8" w:rsidRPr="008F03B8" w:rsidRDefault="008F03B8" w:rsidP="008F03B8">
      <w:pPr>
        <w:jc w:val="both"/>
        <w:rPr>
          <w:b/>
          <w:bCs/>
        </w:rPr>
      </w:pPr>
      <w:r w:rsidRPr="008F03B8">
        <w:rPr>
          <w:b/>
          <w:bCs/>
        </w:rPr>
        <w:t>Resultados</w:t>
      </w:r>
    </w:p>
    <w:p w14:paraId="7A28DDAD" w14:textId="77777777" w:rsidR="008F03B8" w:rsidRPr="008F03B8" w:rsidRDefault="008F03B8" w:rsidP="008F03B8">
      <w:pPr>
        <w:jc w:val="both"/>
      </w:pPr>
      <w:r w:rsidRPr="008F03B8">
        <w:t>Los estudios revisados muestran que los cuidados de higiene y confort contribuyen significativamente al bienestar y recuperación del paciente hospitalizado.</w:t>
      </w:r>
    </w:p>
    <w:p w14:paraId="0CCD3BBF" w14:textId="77777777" w:rsidR="008F03B8" w:rsidRPr="008F03B8" w:rsidRDefault="008F03B8" w:rsidP="008F03B8">
      <w:pPr>
        <w:jc w:val="both"/>
      </w:pPr>
      <w:r w:rsidRPr="008F03B8">
        <w:t>Entre las principales funciones del TCAE destacan:</w:t>
      </w:r>
    </w:p>
    <w:p w14:paraId="3879D8A4" w14:textId="77777777" w:rsidR="008F03B8" w:rsidRPr="008F03B8" w:rsidRDefault="008F03B8" w:rsidP="008F03B8">
      <w:pPr>
        <w:numPr>
          <w:ilvl w:val="0"/>
          <w:numId w:val="108"/>
        </w:numPr>
        <w:jc w:val="both"/>
      </w:pPr>
      <w:r w:rsidRPr="008F03B8">
        <w:t xml:space="preserve">Realización del aseo diario. </w:t>
      </w:r>
    </w:p>
    <w:p w14:paraId="3578E5A5" w14:textId="77777777" w:rsidR="008F03B8" w:rsidRPr="008F03B8" w:rsidRDefault="008F03B8" w:rsidP="008F03B8">
      <w:pPr>
        <w:numPr>
          <w:ilvl w:val="0"/>
          <w:numId w:val="108"/>
        </w:numPr>
        <w:jc w:val="both"/>
      </w:pPr>
      <w:r w:rsidRPr="008F03B8">
        <w:t xml:space="preserve">Higiene de la piel y mucosas. </w:t>
      </w:r>
    </w:p>
    <w:p w14:paraId="7A0EAB27" w14:textId="77777777" w:rsidR="008F03B8" w:rsidRPr="008F03B8" w:rsidRDefault="008F03B8" w:rsidP="008F03B8">
      <w:pPr>
        <w:numPr>
          <w:ilvl w:val="0"/>
          <w:numId w:val="108"/>
        </w:numPr>
        <w:jc w:val="both"/>
      </w:pPr>
      <w:r w:rsidRPr="008F03B8">
        <w:t xml:space="preserve">Cambio de ropa de cama y vestimenta. </w:t>
      </w:r>
    </w:p>
    <w:p w14:paraId="1FC8EA8F" w14:textId="77777777" w:rsidR="008F03B8" w:rsidRPr="008F03B8" w:rsidRDefault="008F03B8" w:rsidP="008F03B8">
      <w:pPr>
        <w:numPr>
          <w:ilvl w:val="0"/>
          <w:numId w:val="108"/>
        </w:numPr>
        <w:jc w:val="both"/>
      </w:pPr>
      <w:r w:rsidRPr="008F03B8">
        <w:t xml:space="preserve">Ayuda en la movilización y cambios posturales. </w:t>
      </w:r>
    </w:p>
    <w:p w14:paraId="79DB3F4C" w14:textId="77777777" w:rsidR="008F03B8" w:rsidRPr="008F03B8" w:rsidRDefault="008F03B8" w:rsidP="008F03B8">
      <w:pPr>
        <w:numPr>
          <w:ilvl w:val="0"/>
          <w:numId w:val="108"/>
        </w:numPr>
        <w:jc w:val="both"/>
      </w:pPr>
      <w:r w:rsidRPr="008F03B8">
        <w:t xml:space="preserve">Vigilancia del estado de la piel. </w:t>
      </w:r>
    </w:p>
    <w:p w14:paraId="6B182E28" w14:textId="77777777" w:rsidR="008F03B8" w:rsidRPr="008F03B8" w:rsidRDefault="008F03B8" w:rsidP="008F03B8">
      <w:pPr>
        <w:numPr>
          <w:ilvl w:val="0"/>
          <w:numId w:val="108"/>
        </w:numPr>
        <w:jc w:val="both"/>
      </w:pPr>
      <w:r w:rsidRPr="008F03B8">
        <w:lastRenderedPageBreak/>
        <w:t xml:space="preserve">Mantenimiento del entorno limpio y ordenado. </w:t>
      </w:r>
    </w:p>
    <w:p w14:paraId="19AFB5EF" w14:textId="77777777" w:rsidR="008F03B8" w:rsidRPr="008F03B8" w:rsidRDefault="008F03B8" w:rsidP="008F03B8">
      <w:pPr>
        <w:jc w:val="both"/>
      </w:pPr>
      <w:r w:rsidRPr="008F03B8">
        <w:t>Las investigaciones también indican que la correcta higiene corporal reduce el riesgo de infecciones y úlceras por presión.</w:t>
      </w:r>
    </w:p>
    <w:p w14:paraId="04E35FFA" w14:textId="77777777" w:rsidR="008F03B8" w:rsidRPr="008F03B8" w:rsidRDefault="008F03B8" w:rsidP="008F03B8">
      <w:pPr>
        <w:jc w:val="both"/>
      </w:pPr>
      <w:r w:rsidRPr="008F03B8">
        <w:t>Asimismo, se observó que la atención personalizada y el respeto a la intimidad mejoran el estado emocional del paciente.</w:t>
      </w:r>
    </w:p>
    <w:p w14:paraId="21E5BE9B" w14:textId="77777777" w:rsidR="008F03B8" w:rsidRPr="008F03B8" w:rsidRDefault="008F03B8" w:rsidP="008F03B8">
      <w:pPr>
        <w:jc w:val="both"/>
      </w:pPr>
      <w:r w:rsidRPr="008F03B8">
        <w:t>Entre las principales medidas relacionadas con el confort destacan:</w:t>
      </w:r>
    </w:p>
    <w:p w14:paraId="05CE1069" w14:textId="77777777" w:rsidR="008F03B8" w:rsidRPr="008F03B8" w:rsidRDefault="008F03B8" w:rsidP="008F03B8">
      <w:pPr>
        <w:numPr>
          <w:ilvl w:val="0"/>
          <w:numId w:val="109"/>
        </w:numPr>
        <w:jc w:val="both"/>
      </w:pPr>
      <w:r w:rsidRPr="008F03B8">
        <w:t xml:space="preserve">Mantener una temperatura adecuada en la habitación. </w:t>
      </w:r>
    </w:p>
    <w:p w14:paraId="4D58464A" w14:textId="77777777" w:rsidR="008F03B8" w:rsidRPr="008F03B8" w:rsidRDefault="008F03B8" w:rsidP="008F03B8">
      <w:pPr>
        <w:numPr>
          <w:ilvl w:val="0"/>
          <w:numId w:val="109"/>
        </w:numPr>
        <w:jc w:val="both"/>
      </w:pPr>
      <w:r w:rsidRPr="008F03B8">
        <w:t xml:space="preserve">Favorecer el descanso y disminuir ruidos. </w:t>
      </w:r>
    </w:p>
    <w:p w14:paraId="4E8D5CEC" w14:textId="77777777" w:rsidR="008F03B8" w:rsidRPr="008F03B8" w:rsidRDefault="008F03B8" w:rsidP="008F03B8">
      <w:pPr>
        <w:numPr>
          <w:ilvl w:val="0"/>
          <w:numId w:val="109"/>
        </w:numPr>
        <w:jc w:val="both"/>
      </w:pPr>
      <w:r w:rsidRPr="008F03B8">
        <w:t xml:space="preserve">Garantizar la privacidad durante los cuidados. </w:t>
      </w:r>
    </w:p>
    <w:p w14:paraId="2032B3FC" w14:textId="77777777" w:rsidR="008F03B8" w:rsidRPr="008F03B8" w:rsidRDefault="008F03B8" w:rsidP="008F03B8">
      <w:pPr>
        <w:numPr>
          <w:ilvl w:val="0"/>
          <w:numId w:val="109"/>
        </w:numPr>
        <w:jc w:val="both"/>
      </w:pPr>
      <w:r w:rsidRPr="008F03B8">
        <w:t xml:space="preserve">Adaptar la postura del paciente según sus necesidades. </w:t>
      </w:r>
    </w:p>
    <w:p w14:paraId="542F93C0" w14:textId="77777777" w:rsidR="008F03B8" w:rsidRPr="008F03B8" w:rsidRDefault="008F03B8" w:rsidP="008F03B8">
      <w:pPr>
        <w:numPr>
          <w:ilvl w:val="0"/>
          <w:numId w:val="109"/>
        </w:numPr>
        <w:jc w:val="both"/>
      </w:pPr>
      <w:r w:rsidRPr="008F03B8">
        <w:t xml:space="preserve">Proporcionar un entorno seguro y cómodo. </w:t>
      </w:r>
    </w:p>
    <w:p w14:paraId="40441859" w14:textId="77777777" w:rsidR="008F03B8" w:rsidRPr="008F03B8" w:rsidRDefault="008F03B8" w:rsidP="008F03B8">
      <w:pPr>
        <w:jc w:val="both"/>
      </w:pPr>
      <w:r w:rsidRPr="008F03B8">
        <w:t>Los resultados evidencian que una adecuada atención básica aumenta la satisfacción del paciente y mejora la calidad asistencial.</w:t>
      </w:r>
    </w:p>
    <w:p w14:paraId="0F66E1E1" w14:textId="3064F40F" w:rsidR="008F03B8" w:rsidRPr="008F03B8" w:rsidRDefault="008F03B8" w:rsidP="008F03B8">
      <w:pPr>
        <w:jc w:val="both"/>
      </w:pPr>
    </w:p>
    <w:p w14:paraId="78F43C84" w14:textId="77777777" w:rsidR="008F03B8" w:rsidRPr="008F03B8" w:rsidRDefault="008F03B8" w:rsidP="008F03B8">
      <w:pPr>
        <w:jc w:val="both"/>
        <w:rPr>
          <w:b/>
          <w:bCs/>
        </w:rPr>
      </w:pPr>
      <w:r w:rsidRPr="008F03B8">
        <w:rPr>
          <w:b/>
          <w:bCs/>
        </w:rPr>
        <w:t>Discusión</w:t>
      </w:r>
    </w:p>
    <w:p w14:paraId="4CC2949B" w14:textId="77777777" w:rsidR="008F03B8" w:rsidRPr="008F03B8" w:rsidRDefault="008F03B8" w:rsidP="008F03B8">
      <w:pPr>
        <w:jc w:val="both"/>
      </w:pPr>
      <w:r w:rsidRPr="008F03B8">
        <w:t>La higiene y el confort constituyen aspectos esenciales dentro de los cuidados auxiliares de enfermería y tienen una influencia directa sobre la salud física y emocional del paciente.</w:t>
      </w:r>
    </w:p>
    <w:p w14:paraId="5FCBD380" w14:textId="77777777" w:rsidR="008F03B8" w:rsidRPr="008F03B8" w:rsidRDefault="008F03B8" w:rsidP="008F03B8">
      <w:pPr>
        <w:jc w:val="both"/>
      </w:pPr>
      <w:r w:rsidRPr="008F03B8">
        <w:t>El TCAE mantiene un contacto cercano y continuo con las personas hospitalizadas, lo que favorece la detección precoz de alteraciones físicas o emocionales.</w:t>
      </w:r>
    </w:p>
    <w:p w14:paraId="297DC37F" w14:textId="77777777" w:rsidR="008F03B8" w:rsidRPr="008F03B8" w:rsidRDefault="008F03B8" w:rsidP="008F03B8">
      <w:pPr>
        <w:jc w:val="both"/>
      </w:pPr>
      <w:r w:rsidRPr="008F03B8">
        <w:t>La atención humanizada resulta fundamental para garantizar el respeto a la dignidad y autonomía del paciente durante la realización de los cuidados básicos.</w:t>
      </w:r>
    </w:p>
    <w:p w14:paraId="58C1AB7D" w14:textId="77777777" w:rsidR="008F03B8" w:rsidRPr="008F03B8" w:rsidRDefault="008F03B8" w:rsidP="008F03B8">
      <w:pPr>
        <w:jc w:val="both"/>
      </w:pPr>
      <w:r w:rsidRPr="008F03B8">
        <w:t>Además, los cambios posturales y la vigilancia del estado de la piel permiten prevenir complicaciones derivadas de la inmovilidad prolongada.</w:t>
      </w:r>
    </w:p>
    <w:p w14:paraId="18DCB7C6" w14:textId="77777777" w:rsidR="008F03B8" w:rsidRPr="008F03B8" w:rsidRDefault="008F03B8" w:rsidP="008F03B8">
      <w:pPr>
        <w:jc w:val="both"/>
      </w:pPr>
      <w:r w:rsidRPr="008F03B8">
        <w:t>La evidencia científica demuestra que los cuidados básicos adecuados reducen el riesgo de infecciones y mejoran la recuperación hospitalaria.</w:t>
      </w:r>
    </w:p>
    <w:p w14:paraId="6682E6D7" w14:textId="77777777" w:rsidR="008F03B8" w:rsidRPr="008F03B8" w:rsidRDefault="008F03B8" w:rsidP="008F03B8">
      <w:pPr>
        <w:jc w:val="both"/>
      </w:pPr>
      <w:r w:rsidRPr="008F03B8">
        <w:t>Sin embargo, la sobrecarga asistencial y la falta de tiempo pueden dificultar la atención individualizada en algunos entornos sanitarios.</w:t>
      </w:r>
    </w:p>
    <w:p w14:paraId="46DEC3FC" w14:textId="77777777" w:rsidR="008F03B8" w:rsidRPr="008F03B8" w:rsidRDefault="008F03B8" w:rsidP="008F03B8">
      <w:pPr>
        <w:jc w:val="both"/>
      </w:pPr>
      <w:r w:rsidRPr="008F03B8">
        <w:t>Por ello, es importante reforzar la formación del personal y promover estrategias orientadas a mejorar la calidad de los cuidados básicos hospitalarios.</w:t>
      </w:r>
    </w:p>
    <w:p w14:paraId="6B117A61" w14:textId="2BF3A84F" w:rsidR="008F03B8" w:rsidRPr="008F03B8" w:rsidRDefault="008F03B8" w:rsidP="008F03B8">
      <w:pPr>
        <w:jc w:val="both"/>
      </w:pPr>
    </w:p>
    <w:p w14:paraId="1890C14B" w14:textId="77777777" w:rsidR="008F03B8" w:rsidRPr="008F03B8" w:rsidRDefault="008F03B8" w:rsidP="008F03B8">
      <w:pPr>
        <w:jc w:val="both"/>
        <w:rPr>
          <w:b/>
          <w:bCs/>
        </w:rPr>
      </w:pPr>
      <w:r w:rsidRPr="008F03B8">
        <w:rPr>
          <w:b/>
          <w:bCs/>
        </w:rPr>
        <w:lastRenderedPageBreak/>
        <w:t>Conclusiones</w:t>
      </w:r>
    </w:p>
    <w:p w14:paraId="04541D03" w14:textId="77777777" w:rsidR="008F03B8" w:rsidRPr="008F03B8" w:rsidRDefault="008F03B8" w:rsidP="008F03B8">
      <w:pPr>
        <w:jc w:val="both"/>
      </w:pPr>
      <w:r w:rsidRPr="008F03B8">
        <w:t>El TCAE desempeña un papel fundamental en la higiene y confort del paciente hospitalizado.</w:t>
      </w:r>
    </w:p>
    <w:p w14:paraId="29E9A980" w14:textId="77777777" w:rsidR="008F03B8" w:rsidRPr="008F03B8" w:rsidRDefault="008F03B8" w:rsidP="008F03B8">
      <w:pPr>
        <w:jc w:val="both"/>
      </w:pPr>
      <w:r w:rsidRPr="008F03B8">
        <w:t>Los cuidados básicos relacionados con el aseo, movilización y bienestar contribuyen a prevenir complicaciones y mejorar la calidad de vida del paciente.</w:t>
      </w:r>
    </w:p>
    <w:p w14:paraId="041849D4" w14:textId="77777777" w:rsidR="008F03B8" w:rsidRPr="008F03B8" w:rsidRDefault="008F03B8" w:rsidP="008F03B8">
      <w:pPr>
        <w:jc w:val="both"/>
      </w:pPr>
      <w:r w:rsidRPr="008F03B8">
        <w:t>La atención humanizada, el respeto a la intimidad y la correcta aplicación de medidas higiénicas son esenciales para garantizar cuidados seguros y de calidad.</w:t>
      </w:r>
    </w:p>
    <w:p w14:paraId="32D4F194" w14:textId="77777777" w:rsidR="008F03B8" w:rsidRPr="008F03B8" w:rsidRDefault="008F03B8" w:rsidP="008F03B8">
      <w:pPr>
        <w:jc w:val="both"/>
      </w:pPr>
      <w:r w:rsidRPr="008F03B8">
        <w:t>Finalmente, la higiene y el confort deben considerarse pilares fundamentales dentro de la atención integral al paciente hospitalizado.</w:t>
      </w:r>
    </w:p>
    <w:p w14:paraId="2E449102" w14:textId="3D8CB5C4" w:rsidR="008F03B8" w:rsidRPr="008F03B8" w:rsidRDefault="008F03B8" w:rsidP="008F03B8">
      <w:pPr>
        <w:jc w:val="both"/>
      </w:pPr>
    </w:p>
    <w:p w14:paraId="177BD631" w14:textId="11CF0ECC" w:rsidR="008F03B8" w:rsidRPr="008F03B8" w:rsidRDefault="008F03B8" w:rsidP="008F03B8">
      <w:pPr>
        <w:jc w:val="both"/>
        <w:rPr>
          <w:b/>
          <w:bCs/>
        </w:rPr>
      </w:pPr>
      <w:r w:rsidRPr="008F03B8">
        <w:rPr>
          <w:b/>
          <w:bCs/>
        </w:rPr>
        <w:t>Bibliografía</w:t>
      </w:r>
    </w:p>
    <w:p w14:paraId="04D4CED3" w14:textId="77777777" w:rsidR="008F03B8" w:rsidRPr="008F03B8" w:rsidRDefault="008F03B8" w:rsidP="008F03B8">
      <w:pPr>
        <w:numPr>
          <w:ilvl w:val="0"/>
          <w:numId w:val="110"/>
        </w:numPr>
        <w:jc w:val="both"/>
      </w:pPr>
      <w:r w:rsidRPr="008F03B8">
        <w:t xml:space="preserve">Kozier, B., &amp; Erb, G. (2021). </w:t>
      </w:r>
      <w:r w:rsidRPr="008F03B8">
        <w:rPr>
          <w:i/>
          <w:iCs/>
        </w:rPr>
        <w:t>Fundamentos de enfermería</w:t>
      </w:r>
      <w:r w:rsidRPr="008F03B8">
        <w:t xml:space="preserve">. Pearson Educación. </w:t>
      </w:r>
    </w:p>
    <w:p w14:paraId="730F30E4" w14:textId="77777777" w:rsidR="008F03B8" w:rsidRPr="008F03B8" w:rsidRDefault="008F03B8" w:rsidP="008F03B8">
      <w:pPr>
        <w:numPr>
          <w:ilvl w:val="0"/>
          <w:numId w:val="110"/>
        </w:numPr>
        <w:jc w:val="both"/>
      </w:pPr>
      <w:r w:rsidRPr="008F03B8">
        <w:rPr>
          <w:lang w:val="en-GB"/>
        </w:rPr>
        <w:t xml:space="preserve">Perry, A. G., &amp; Potter, P. A. (2021). </w:t>
      </w:r>
      <w:r w:rsidRPr="008F03B8">
        <w:rPr>
          <w:i/>
          <w:iCs/>
        </w:rPr>
        <w:t>Técnicas y procedimientos en enfermería clínica</w:t>
      </w:r>
      <w:r w:rsidRPr="008F03B8">
        <w:t xml:space="preserve">. Elsevier. </w:t>
      </w:r>
    </w:p>
    <w:p w14:paraId="28D39C88" w14:textId="77777777" w:rsidR="008F03B8" w:rsidRPr="008F03B8" w:rsidRDefault="008F03B8" w:rsidP="008F03B8">
      <w:pPr>
        <w:numPr>
          <w:ilvl w:val="0"/>
          <w:numId w:val="110"/>
        </w:numPr>
        <w:jc w:val="both"/>
      </w:pPr>
      <w:r w:rsidRPr="008F03B8">
        <w:t xml:space="preserve">Organización Mundial de la Salud. (2023). </w:t>
      </w:r>
      <w:r w:rsidRPr="008F03B8">
        <w:rPr>
          <w:i/>
          <w:iCs/>
        </w:rPr>
        <w:t>Seguridad del paciente e higiene hospitalaria</w:t>
      </w:r>
      <w:r w:rsidRPr="008F03B8">
        <w:t xml:space="preserve">. OMS. </w:t>
      </w:r>
    </w:p>
    <w:p w14:paraId="5928D111" w14:textId="77777777" w:rsidR="008F03B8" w:rsidRPr="008F03B8" w:rsidRDefault="008F03B8" w:rsidP="008F03B8">
      <w:pPr>
        <w:numPr>
          <w:ilvl w:val="0"/>
          <w:numId w:val="110"/>
        </w:numPr>
        <w:jc w:val="both"/>
      </w:pPr>
      <w:r w:rsidRPr="008F03B8">
        <w:t xml:space="preserve">Ministerio de Sanidad. (2022). </w:t>
      </w:r>
      <w:r w:rsidRPr="008F03B8">
        <w:rPr>
          <w:i/>
          <w:iCs/>
        </w:rPr>
        <w:t>Protocolos de cuidados básicos hospitalarios</w:t>
      </w:r>
      <w:r w:rsidRPr="008F03B8">
        <w:t xml:space="preserve">. Gobierno de España. </w:t>
      </w:r>
    </w:p>
    <w:p w14:paraId="0DE953D8" w14:textId="77777777" w:rsidR="008F03B8" w:rsidRPr="008F03B8" w:rsidRDefault="008F03B8" w:rsidP="008F03B8">
      <w:pPr>
        <w:numPr>
          <w:ilvl w:val="0"/>
          <w:numId w:val="110"/>
        </w:numPr>
        <w:jc w:val="both"/>
      </w:pPr>
      <w:r w:rsidRPr="008F03B8">
        <w:rPr>
          <w:lang w:val="en-GB"/>
        </w:rPr>
        <w:t xml:space="preserve">Smeltzer, S. C., &amp; Bare, B. G. (2020). </w:t>
      </w:r>
      <w:r w:rsidRPr="008F03B8">
        <w:rPr>
          <w:i/>
          <w:iCs/>
        </w:rPr>
        <w:t>Brunner y Suddarth. Enfermería médico-quirúrgica</w:t>
      </w:r>
      <w:r w:rsidRPr="008F03B8">
        <w:t>. Wolters Kluwer.</w:t>
      </w:r>
    </w:p>
    <w:p w14:paraId="6E451093" w14:textId="77777777" w:rsidR="008F075C" w:rsidRDefault="008F075C" w:rsidP="00335D18">
      <w:pPr>
        <w:jc w:val="both"/>
      </w:pPr>
    </w:p>
    <w:p w14:paraId="312F5919" w14:textId="77777777" w:rsidR="008F03B8" w:rsidRDefault="008F03B8" w:rsidP="00335D18">
      <w:pPr>
        <w:jc w:val="both"/>
      </w:pPr>
    </w:p>
    <w:p w14:paraId="5C7638C6" w14:textId="77777777" w:rsidR="008F03B8" w:rsidRDefault="008F03B8" w:rsidP="00335D18">
      <w:pPr>
        <w:jc w:val="both"/>
      </w:pPr>
    </w:p>
    <w:p w14:paraId="727620D6" w14:textId="77777777" w:rsidR="008F03B8" w:rsidRDefault="008F03B8" w:rsidP="00335D18">
      <w:pPr>
        <w:jc w:val="both"/>
      </w:pPr>
    </w:p>
    <w:p w14:paraId="1E0E12E7" w14:textId="77777777" w:rsidR="008F03B8" w:rsidRDefault="008F03B8" w:rsidP="00335D18">
      <w:pPr>
        <w:jc w:val="both"/>
      </w:pPr>
    </w:p>
    <w:p w14:paraId="70236FC2" w14:textId="77777777" w:rsidR="008F03B8" w:rsidRDefault="008F03B8" w:rsidP="00335D18">
      <w:pPr>
        <w:jc w:val="both"/>
      </w:pPr>
    </w:p>
    <w:p w14:paraId="3E9B6D7A" w14:textId="77777777" w:rsidR="008F03B8" w:rsidRDefault="008F03B8" w:rsidP="00335D18">
      <w:pPr>
        <w:jc w:val="both"/>
      </w:pPr>
    </w:p>
    <w:p w14:paraId="4EF8852E" w14:textId="77777777" w:rsidR="008F03B8" w:rsidRDefault="008F03B8" w:rsidP="00335D18">
      <w:pPr>
        <w:jc w:val="both"/>
      </w:pPr>
    </w:p>
    <w:p w14:paraId="13EABBE2" w14:textId="77777777" w:rsidR="008F03B8" w:rsidRDefault="008F03B8" w:rsidP="00335D18">
      <w:pPr>
        <w:jc w:val="both"/>
      </w:pPr>
    </w:p>
    <w:p w14:paraId="5A5F6EE2" w14:textId="77777777" w:rsidR="008F03B8" w:rsidRDefault="008F03B8" w:rsidP="00335D18">
      <w:pPr>
        <w:jc w:val="both"/>
      </w:pPr>
    </w:p>
    <w:p w14:paraId="66D57871" w14:textId="77777777" w:rsidR="008F03B8" w:rsidRDefault="008F03B8" w:rsidP="00335D18">
      <w:pPr>
        <w:jc w:val="both"/>
      </w:pPr>
    </w:p>
    <w:p w14:paraId="03AF87AA" w14:textId="77777777" w:rsidR="0005514C" w:rsidRPr="0005514C" w:rsidRDefault="0005514C" w:rsidP="0005514C">
      <w:pPr>
        <w:jc w:val="both"/>
      </w:pPr>
      <w:r w:rsidRPr="0005514C">
        <w:rPr>
          <w:b/>
          <w:bCs/>
        </w:rPr>
        <w:lastRenderedPageBreak/>
        <w:t>El papel del TCAE en la prevención de úlceras por presión en pacientes encamados</w:t>
      </w:r>
    </w:p>
    <w:p w14:paraId="7FF433A9" w14:textId="10C737C8" w:rsidR="0005514C" w:rsidRPr="0005514C" w:rsidRDefault="0005514C" w:rsidP="0005514C">
      <w:pPr>
        <w:jc w:val="both"/>
      </w:pPr>
    </w:p>
    <w:p w14:paraId="566ECF5B" w14:textId="77777777" w:rsidR="0005514C" w:rsidRPr="0005514C" w:rsidRDefault="0005514C" w:rsidP="0005514C">
      <w:pPr>
        <w:jc w:val="both"/>
        <w:rPr>
          <w:b/>
          <w:bCs/>
        </w:rPr>
      </w:pPr>
      <w:r w:rsidRPr="0005514C">
        <w:rPr>
          <w:b/>
          <w:bCs/>
        </w:rPr>
        <w:t>Resumen</w:t>
      </w:r>
    </w:p>
    <w:p w14:paraId="7415C4BA" w14:textId="77777777" w:rsidR="0005514C" w:rsidRPr="0005514C" w:rsidRDefault="0005514C" w:rsidP="0005514C">
      <w:pPr>
        <w:jc w:val="both"/>
      </w:pPr>
      <w:r w:rsidRPr="0005514C">
        <w:t>Las úlceras por presión representan una de las complicaciones más frecuentes en pacientes inmovilizados o con movilidad reducida. Estas lesiones afectan la piel y los tejidos subyacentes como consecuencia de una presión mantenida sobre determinadas zonas del cuerpo, generando dolor, infecciones y un aumento del tiempo de hospitalización. El Técnico en Cuidados Auxiliares de Enfermería (TCAE) desempeña un papel fundamental en la prevención de estas lesiones mediante la realización de cuidados básicos, cambios posturales y vigilancia del estado de la piel. El objetivo de este trabajo es analizar las funciones del TCAE en la prevención de úlceras por presión y destacar la importancia de los cuidados preventivos en pacientes encamados. Para ello, se realizó una revisión bibliográfica basada en artículos científicos y documentos especializados relacionados con cuidados auxiliares y prevención de lesiones cutáneas. Los resultados muestran que la aplicación adecuada de medidas preventivas reduce significativamente la aparición de úlceras por presión. Se concluye que la formación continuada y la atención individualizada son esenciales para garantizar cuidados seguros y de calidad.</w:t>
      </w:r>
    </w:p>
    <w:p w14:paraId="0228F847" w14:textId="45B3A662" w:rsidR="0005514C" w:rsidRPr="0005514C" w:rsidRDefault="0005514C" w:rsidP="0005514C">
      <w:pPr>
        <w:jc w:val="both"/>
      </w:pPr>
    </w:p>
    <w:p w14:paraId="78C97410" w14:textId="77777777" w:rsidR="0005514C" w:rsidRPr="0005514C" w:rsidRDefault="0005514C" w:rsidP="0005514C">
      <w:pPr>
        <w:jc w:val="both"/>
        <w:rPr>
          <w:b/>
          <w:bCs/>
        </w:rPr>
      </w:pPr>
      <w:r w:rsidRPr="0005514C">
        <w:rPr>
          <w:b/>
          <w:bCs/>
        </w:rPr>
        <w:t>Palabras clave</w:t>
      </w:r>
    </w:p>
    <w:p w14:paraId="63767376" w14:textId="77777777" w:rsidR="0005514C" w:rsidRPr="0005514C" w:rsidRDefault="0005514C" w:rsidP="0005514C">
      <w:pPr>
        <w:jc w:val="both"/>
      </w:pPr>
      <w:r w:rsidRPr="0005514C">
        <w:t>TCAE; úlceras por presión; paciente encamado; prevención; cuidados auxiliares.</w:t>
      </w:r>
    </w:p>
    <w:p w14:paraId="52386B21" w14:textId="1802D652" w:rsidR="0005514C" w:rsidRPr="0005514C" w:rsidRDefault="0005514C" w:rsidP="0005514C">
      <w:pPr>
        <w:jc w:val="both"/>
      </w:pPr>
    </w:p>
    <w:p w14:paraId="5972B517" w14:textId="77777777" w:rsidR="0005514C" w:rsidRPr="0005514C" w:rsidRDefault="0005514C" w:rsidP="0005514C">
      <w:pPr>
        <w:jc w:val="both"/>
        <w:rPr>
          <w:b/>
          <w:bCs/>
        </w:rPr>
      </w:pPr>
      <w:r w:rsidRPr="0005514C">
        <w:rPr>
          <w:b/>
          <w:bCs/>
        </w:rPr>
        <w:t>Introducción</w:t>
      </w:r>
    </w:p>
    <w:p w14:paraId="209A26F9" w14:textId="77777777" w:rsidR="0005514C" w:rsidRPr="0005514C" w:rsidRDefault="0005514C" w:rsidP="0005514C">
      <w:pPr>
        <w:jc w:val="both"/>
      </w:pPr>
      <w:r w:rsidRPr="0005514C">
        <w:t>Las úlceras por presión son lesiones localizadas en la piel y tejidos subyacentes producidas por una presión prolongada sobre determinadas zonas del cuerpo, especialmente en pacientes encamados o con movilidad limitada.</w:t>
      </w:r>
    </w:p>
    <w:p w14:paraId="54D5DC59" w14:textId="77777777" w:rsidR="0005514C" w:rsidRPr="0005514C" w:rsidRDefault="0005514C" w:rsidP="0005514C">
      <w:pPr>
        <w:jc w:val="both"/>
      </w:pPr>
      <w:r w:rsidRPr="0005514C">
        <w:t>Estas lesiones suelen aparecer en áreas de prominencias óseas como talones, sacro, caderas o codos, y representan un importante problema de salud debido a las complicaciones físicas y emocionales que generan en los pacientes.</w:t>
      </w:r>
    </w:p>
    <w:p w14:paraId="2B731D85" w14:textId="77777777" w:rsidR="0005514C" w:rsidRPr="0005514C" w:rsidRDefault="0005514C" w:rsidP="0005514C">
      <w:pPr>
        <w:jc w:val="both"/>
      </w:pPr>
      <w:r w:rsidRPr="0005514C">
        <w:t>La inmovilidad prolongada, la humedad, la desnutrición y la disminución de la sensibilidad constituyen algunos de los principales factores de riesgo asociados a la aparición de úlceras por presión.</w:t>
      </w:r>
    </w:p>
    <w:p w14:paraId="7A405353" w14:textId="77777777" w:rsidR="0005514C" w:rsidRPr="0005514C" w:rsidRDefault="0005514C" w:rsidP="0005514C">
      <w:pPr>
        <w:jc w:val="both"/>
      </w:pPr>
      <w:r w:rsidRPr="0005514C">
        <w:lastRenderedPageBreak/>
        <w:t>La prevención de estas lesiones requiere la participación de todo el equipo sanitario, siendo el TCAE uno de los profesionales más implicados debido a su contacto directo y continuo con el paciente.</w:t>
      </w:r>
    </w:p>
    <w:p w14:paraId="10C99975" w14:textId="77777777" w:rsidR="0005514C" w:rsidRPr="0005514C" w:rsidRDefault="0005514C" w:rsidP="0005514C">
      <w:pPr>
        <w:jc w:val="both"/>
      </w:pPr>
      <w:r w:rsidRPr="0005514C">
        <w:t>Entre sus funciones destacan la higiene, movilización, cambios posturales y observación del estado de la piel.</w:t>
      </w:r>
    </w:p>
    <w:p w14:paraId="2110CC30" w14:textId="77777777" w:rsidR="0005514C" w:rsidRPr="0005514C" w:rsidRDefault="0005514C" w:rsidP="0005514C">
      <w:pPr>
        <w:jc w:val="both"/>
      </w:pPr>
      <w:r w:rsidRPr="0005514C">
        <w:t>El objetivo de este trabajo es analizar el papel del TCAE en la prevención de úlceras por presión y destacar la importancia de los cuidados preventivos en pacientes dependientes.</w:t>
      </w:r>
    </w:p>
    <w:p w14:paraId="1C760723" w14:textId="454CED3D" w:rsidR="0005514C" w:rsidRPr="0005514C" w:rsidRDefault="0005514C" w:rsidP="0005514C">
      <w:pPr>
        <w:jc w:val="both"/>
      </w:pPr>
    </w:p>
    <w:p w14:paraId="76FC77F1" w14:textId="77777777" w:rsidR="0005514C" w:rsidRPr="0005514C" w:rsidRDefault="0005514C" w:rsidP="0005514C">
      <w:pPr>
        <w:jc w:val="both"/>
        <w:rPr>
          <w:b/>
          <w:bCs/>
        </w:rPr>
      </w:pPr>
      <w:r w:rsidRPr="0005514C">
        <w:rPr>
          <w:b/>
          <w:bCs/>
        </w:rPr>
        <w:t>Metodología</w:t>
      </w:r>
    </w:p>
    <w:p w14:paraId="4E925B86" w14:textId="77777777" w:rsidR="0005514C" w:rsidRPr="0005514C" w:rsidRDefault="0005514C" w:rsidP="0005514C">
      <w:pPr>
        <w:jc w:val="both"/>
      </w:pPr>
      <w:r w:rsidRPr="0005514C">
        <w:t>Se realizó una revisión bibliográfica descriptiva mediante la consulta de artículos científicos y documentos sanitarios relacionados con prevención de úlceras por presión y cuidados auxiliares de enfermería.</w:t>
      </w:r>
    </w:p>
    <w:p w14:paraId="5FCE1100" w14:textId="77777777" w:rsidR="0005514C" w:rsidRPr="0005514C" w:rsidRDefault="0005514C" w:rsidP="0005514C">
      <w:pPr>
        <w:jc w:val="both"/>
      </w:pPr>
      <w:r w:rsidRPr="0005514C">
        <w:t>Las bases de datos utilizadas fueron PubMed, Scielo y Google Scholar.</w:t>
      </w:r>
    </w:p>
    <w:p w14:paraId="7F6F075C" w14:textId="77777777" w:rsidR="0005514C" w:rsidRPr="0005514C" w:rsidRDefault="0005514C" w:rsidP="0005514C">
      <w:pPr>
        <w:jc w:val="both"/>
      </w:pPr>
      <w:r w:rsidRPr="0005514C">
        <w:t>Los criterios de inclusión fueron:</w:t>
      </w:r>
    </w:p>
    <w:p w14:paraId="617A56DF" w14:textId="77777777" w:rsidR="0005514C" w:rsidRPr="0005514C" w:rsidRDefault="0005514C" w:rsidP="0005514C">
      <w:pPr>
        <w:numPr>
          <w:ilvl w:val="0"/>
          <w:numId w:val="111"/>
        </w:numPr>
        <w:jc w:val="both"/>
      </w:pPr>
      <w:r w:rsidRPr="0005514C">
        <w:t xml:space="preserve">Estudios relacionados con úlceras por presión. </w:t>
      </w:r>
    </w:p>
    <w:p w14:paraId="2D638BFE" w14:textId="77777777" w:rsidR="0005514C" w:rsidRPr="0005514C" w:rsidRDefault="0005514C" w:rsidP="0005514C">
      <w:pPr>
        <w:numPr>
          <w:ilvl w:val="0"/>
          <w:numId w:val="111"/>
        </w:numPr>
        <w:jc w:val="both"/>
      </w:pPr>
      <w:r w:rsidRPr="0005514C">
        <w:t xml:space="preserve">Publicaciones sobre funciones del TCAE. </w:t>
      </w:r>
    </w:p>
    <w:p w14:paraId="5EFE6716" w14:textId="77777777" w:rsidR="0005514C" w:rsidRPr="0005514C" w:rsidRDefault="0005514C" w:rsidP="0005514C">
      <w:pPr>
        <w:numPr>
          <w:ilvl w:val="0"/>
          <w:numId w:val="111"/>
        </w:numPr>
        <w:jc w:val="both"/>
      </w:pPr>
      <w:r w:rsidRPr="0005514C">
        <w:t xml:space="preserve">Investigaciones relacionadas con prevención y cuidados de la piel. </w:t>
      </w:r>
    </w:p>
    <w:p w14:paraId="60C5B2B2" w14:textId="77777777" w:rsidR="0005514C" w:rsidRPr="0005514C" w:rsidRDefault="0005514C" w:rsidP="0005514C">
      <w:pPr>
        <w:numPr>
          <w:ilvl w:val="0"/>
          <w:numId w:val="111"/>
        </w:numPr>
        <w:jc w:val="both"/>
      </w:pPr>
      <w:r w:rsidRPr="0005514C">
        <w:t xml:space="preserve">Publicaciones en español e inglés. </w:t>
      </w:r>
    </w:p>
    <w:p w14:paraId="1B655299" w14:textId="77777777" w:rsidR="0005514C" w:rsidRPr="0005514C" w:rsidRDefault="0005514C" w:rsidP="0005514C">
      <w:pPr>
        <w:jc w:val="both"/>
      </w:pPr>
      <w:r w:rsidRPr="0005514C">
        <w:t>Se excluyeron artículos duplicados y documentos sin evidencia científica suficiente.</w:t>
      </w:r>
    </w:p>
    <w:p w14:paraId="191E7BB2" w14:textId="77777777" w:rsidR="0005514C" w:rsidRPr="0005514C" w:rsidRDefault="0005514C" w:rsidP="0005514C">
      <w:pPr>
        <w:jc w:val="both"/>
      </w:pPr>
      <w:r w:rsidRPr="0005514C">
        <w:t>Asimismo, se revisaron protocolos hospitalarios y guías clínicas sobre prevención de lesiones cutáneas.</w:t>
      </w:r>
    </w:p>
    <w:p w14:paraId="417C1369" w14:textId="333605C4" w:rsidR="0005514C" w:rsidRPr="0005514C" w:rsidRDefault="0005514C" w:rsidP="0005514C">
      <w:pPr>
        <w:jc w:val="both"/>
      </w:pPr>
    </w:p>
    <w:p w14:paraId="50018261" w14:textId="77777777" w:rsidR="0005514C" w:rsidRPr="0005514C" w:rsidRDefault="0005514C" w:rsidP="0005514C">
      <w:pPr>
        <w:jc w:val="both"/>
        <w:rPr>
          <w:b/>
          <w:bCs/>
        </w:rPr>
      </w:pPr>
      <w:r w:rsidRPr="0005514C">
        <w:rPr>
          <w:b/>
          <w:bCs/>
        </w:rPr>
        <w:t>Resultados</w:t>
      </w:r>
    </w:p>
    <w:p w14:paraId="64F397E8" w14:textId="77777777" w:rsidR="0005514C" w:rsidRPr="0005514C" w:rsidRDefault="0005514C" w:rsidP="0005514C">
      <w:pPr>
        <w:jc w:val="both"/>
      </w:pPr>
      <w:r w:rsidRPr="0005514C">
        <w:t>Los estudios revisados muestran que la aplicación de medidas preventivas disminuye considerablemente la aparición de úlceras por presión en pacientes hospitalizados.</w:t>
      </w:r>
    </w:p>
    <w:p w14:paraId="701782DC" w14:textId="77777777" w:rsidR="0005514C" w:rsidRPr="0005514C" w:rsidRDefault="0005514C" w:rsidP="0005514C">
      <w:pPr>
        <w:jc w:val="both"/>
      </w:pPr>
      <w:r w:rsidRPr="0005514C">
        <w:t>Entre las principales funciones del TCAE destacan:</w:t>
      </w:r>
    </w:p>
    <w:p w14:paraId="51041B1F" w14:textId="77777777" w:rsidR="0005514C" w:rsidRPr="0005514C" w:rsidRDefault="0005514C" w:rsidP="0005514C">
      <w:pPr>
        <w:numPr>
          <w:ilvl w:val="0"/>
          <w:numId w:val="112"/>
        </w:numPr>
        <w:jc w:val="both"/>
      </w:pPr>
      <w:r w:rsidRPr="0005514C">
        <w:t xml:space="preserve">Realización de cambios posturales. </w:t>
      </w:r>
    </w:p>
    <w:p w14:paraId="25914F00" w14:textId="77777777" w:rsidR="0005514C" w:rsidRPr="0005514C" w:rsidRDefault="0005514C" w:rsidP="0005514C">
      <w:pPr>
        <w:numPr>
          <w:ilvl w:val="0"/>
          <w:numId w:val="112"/>
        </w:numPr>
        <w:jc w:val="both"/>
      </w:pPr>
      <w:r w:rsidRPr="0005514C">
        <w:t xml:space="preserve">Vigilancia del estado de la piel. </w:t>
      </w:r>
    </w:p>
    <w:p w14:paraId="52908B90" w14:textId="77777777" w:rsidR="0005514C" w:rsidRPr="0005514C" w:rsidRDefault="0005514C" w:rsidP="0005514C">
      <w:pPr>
        <w:numPr>
          <w:ilvl w:val="0"/>
          <w:numId w:val="112"/>
        </w:numPr>
        <w:jc w:val="both"/>
      </w:pPr>
      <w:r w:rsidRPr="0005514C">
        <w:lastRenderedPageBreak/>
        <w:t xml:space="preserve">Mantenimiento de la higiene corporal. </w:t>
      </w:r>
    </w:p>
    <w:p w14:paraId="0E4707FB" w14:textId="77777777" w:rsidR="0005514C" w:rsidRPr="0005514C" w:rsidRDefault="0005514C" w:rsidP="0005514C">
      <w:pPr>
        <w:numPr>
          <w:ilvl w:val="0"/>
          <w:numId w:val="112"/>
        </w:numPr>
        <w:jc w:val="both"/>
      </w:pPr>
      <w:r w:rsidRPr="0005514C">
        <w:t xml:space="preserve">Cambio de ropa de cama. </w:t>
      </w:r>
    </w:p>
    <w:p w14:paraId="5609D48A" w14:textId="77777777" w:rsidR="0005514C" w:rsidRPr="0005514C" w:rsidRDefault="0005514C" w:rsidP="0005514C">
      <w:pPr>
        <w:numPr>
          <w:ilvl w:val="0"/>
          <w:numId w:val="112"/>
        </w:numPr>
        <w:jc w:val="both"/>
      </w:pPr>
      <w:r w:rsidRPr="0005514C">
        <w:t xml:space="preserve">Colaboración en la movilización del paciente. </w:t>
      </w:r>
    </w:p>
    <w:p w14:paraId="522BA05A" w14:textId="77777777" w:rsidR="0005514C" w:rsidRPr="0005514C" w:rsidRDefault="0005514C" w:rsidP="0005514C">
      <w:pPr>
        <w:numPr>
          <w:ilvl w:val="0"/>
          <w:numId w:val="112"/>
        </w:numPr>
        <w:jc w:val="both"/>
      </w:pPr>
      <w:r w:rsidRPr="0005514C">
        <w:t xml:space="preserve">Observación de zonas de riesgo. </w:t>
      </w:r>
    </w:p>
    <w:p w14:paraId="6EB37DF3" w14:textId="77777777" w:rsidR="0005514C" w:rsidRPr="0005514C" w:rsidRDefault="0005514C" w:rsidP="0005514C">
      <w:pPr>
        <w:jc w:val="both"/>
      </w:pPr>
      <w:r w:rsidRPr="0005514C">
        <w:t>Las investigaciones también indican que los cambios posturales realizados cada dos o tres horas reducen significativamente el riesgo de lesiones cutáneas.</w:t>
      </w:r>
    </w:p>
    <w:p w14:paraId="76F3CAA3" w14:textId="77777777" w:rsidR="0005514C" w:rsidRPr="0005514C" w:rsidRDefault="0005514C" w:rsidP="0005514C">
      <w:pPr>
        <w:jc w:val="both"/>
      </w:pPr>
      <w:r w:rsidRPr="0005514C">
        <w:t>Entre las medidas preventivas más eficaces destacan:</w:t>
      </w:r>
    </w:p>
    <w:p w14:paraId="01B1B6B2" w14:textId="77777777" w:rsidR="0005514C" w:rsidRPr="0005514C" w:rsidRDefault="0005514C" w:rsidP="0005514C">
      <w:pPr>
        <w:numPr>
          <w:ilvl w:val="0"/>
          <w:numId w:val="113"/>
        </w:numPr>
        <w:jc w:val="both"/>
      </w:pPr>
      <w:r w:rsidRPr="0005514C">
        <w:t xml:space="preserve">Mantener la piel limpia y seca. </w:t>
      </w:r>
    </w:p>
    <w:p w14:paraId="19BA784C" w14:textId="77777777" w:rsidR="0005514C" w:rsidRPr="0005514C" w:rsidRDefault="0005514C" w:rsidP="0005514C">
      <w:pPr>
        <w:numPr>
          <w:ilvl w:val="0"/>
          <w:numId w:val="113"/>
        </w:numPr>
        <w:jc w:val="both"/>
      </w:pPr>
      <w:r w:rsidRPr="0005514C">
        <w:t xml:space="preserve">Utilizar colchones </w:t>
      </w:r>
      <w:proofErr w:type="spellStart"/>
      <w:r w:rsidRPr="0005514C">
        <w:t>antiescaras</w:t>
      </w:r>
      <w:proofErr w:type="spellEnd"/>
      <w:r w:rsidRPr="0005514C">
        <w:t xml:space="preserve">. </w:t>
      </w:r>
    </w:p>
    <w:p w14:paraId="21A5C6D8" w14:textId="77777777" w:rsidR="0005514C" w:rsidRPr="0005514C" w:rsidRDefault="0005514C" w:rsidP="0005514C">
      <w:pPr>
        <w:numPr>
          <w:ilvl w:val="0"/>
          <w:numId w:val="113"/>
        </w:numPr>
        <w:jc w:val="both"/>
      </w:pPr>
      <w:r w:rsidRPr="0005514C">
        <w:t xml:space="preserve">Favorecer la movilización precoz. </w:t>
      </w:r>
    </w:p>
    <w:p w14:paraId="6FC9FEAB" w14:textId="77777777" w:rsidR="0005514C" w:rsidRPr="0005514C" w:rsidRDefault="0005514C" w:rsidP="0005514C">
      <w:pPr>
        <w:numPr>
          <w:ilvl w:val="0"/>
          <w:numId w:val="113"/>
        </w:numPr>
        <w:jc w:val="both"/>
      </w:pPr>
      <w:r w:rsidRPr="0005514C">
        <w:t xml:space="preserve">Vigilar el estado nutricional e hidratación. </w:t>
      </w:r>
    </w:p>
    <w:p w14:paraId="333BDAC9" w14:textId="77777777" w:rsidR="0005514C" w:rsidRPr="0005514C" w:rsidRDefault="0005514C" w:rsidP="0005514C">
      <w:pPr>
        <w:numPr>
          <w:ilvl w:val="0"/>
          <w:numId w:val="113"/>
        </w:numPr>
        <w:jc w:val="both"/>
      </w:pPr>
      <w:r w:rsidRPr="0005514C">
        <w:t xml:space="preserve">Evitar arrugas en la ropa de cama. </w:t>
      </w:r>
    </w:p>
    <w:p w14:paraId="1A4523D1" w14:textId="77777777" w:rsidR="0005514C" w:rsidRPr="0005514C" w:rsidRDefault="0005514C" w:rsidP="0005514C">
      <w:pPr>
        <w:numPr>
          <w:ilvl w:val="0"/>
          <w:numId w:val="113"/>
        </w:numPr>
        <w:jc w:val="both"/>
      </w:pPr>
      <w:r w:rsidRPr="0005514C">
        <w:t xml:space="preserve">Aplicar cuidados específicos en zonas de presión. </w:t>
      </w:r>
    </w:p>
    <w:p w14:paraId="697BD7C0" w14:textId="77777777" w:rsidR="0005514C" w:rsidRPr="0005514C" w:rsidRDefault="0005514C" w:rsidP="0005514C">
      <w:pPr>
        <w:jc w:val="both"/>
      </w:pPr>
      <w:r w:rsidRPr="0005514C">
        <w:t>Asimismo, se observó que la detección precoz de enrojecimientos o alteraciones cutáneas permite actuar antes de que aparezcan lesiones graves.</w:t>
      </w:r>
    </w:p>
    <w:p w14:paraId="4F10BDE3" w14:textId="3A880A6B" w:rsidR="0005514C" w:rsidRPr="0005514C" w:rsidRDefault="0005514C" w:rsidP="0005514C">
      <w:pPr>
        <w:jc w:val="both"/>
      </w:pPr>
    </w:p>
    <w:p w14:paraId="50517ED6" w14:textId="77777777" w:rsidR="0005514C" w:rsidRPr="0005514C" w:rsidRDefault="0005514C" w:rsidP="0005514C">
      <w:pPr>
        <w:jc w:val="both"/>
        <w:rPr>
          <w:b/>
          <w:bCs/>
        </w:rPr>
      </w:pPr>
      <w:r w:rsidRPr="0005514C">
        <w:rPr>
          <w:b/>
          <w:bCs/>
        </w:rPr>
        <w:t>Discusión</w:t>
      </w:r>
    </w:p>
    <w:p w14:paraId="617BBB9F" w14:textId="77777777" w:rsidR="0005514C" w:rsidRPr="0005514C" w:rsidRDefault="0005514C" w:rsidP="0005514C">
      <w:pPr>
        <w:jc w:val="both"/>
      </w:pPr>
      <w:r w:rsidRPr="0005514C">
        <w:t>La prevención de úlceras por presión constituye una prioridad dentro de los cuidados hospitalarios, especialmente en pacientes dependientes y de larga estancia.</w:t>
      </w:r>
    </w:p>
    <w:p w14:paraId="62D9A178" w14:textId="77777777" w:rsidR="0005514C" w:rsidRPr="0005514C" w:rsidRDefault="0005514C" w:rsidP="0005514C">
      <w:pPr>
        <w:jc w:val="both"/>
      </w:pPr>
      <w:r w:rsidRPr="0005514C">
        <w:t>El TCAE desempeña un papel esencial debido a su participación directa en los cuidados básicos y en la observación continua del paciente.</w:t>
      </w:r>
    </w:p>
    <w:p w14:paraId="52146936" w14:textId="77777777" w:rsidR="0005514C" w:rsidRPr="0005514C" w:rsidRDefault="0005514C" w:rsidP="0005514C">
      <w:pPr>
        <w:jc w:val="both"/>
      </w:pPr>
      <w:r w:rsidRPr="0005514C">
        <w:t>La correcta higiene corporal y los cambios posturales son medidas fundamentales para prevenir lesiones y mejorar el confort del paciente.</w:t>
      </w:r>
    </w:p>
    <w:p w14:paraId="741516AE" w14:textId="77777777" w:rsidR="0005514C" w:rsidRPr="0005514C" w:rsidRDefault="0005514C" w:rsidP="0005514C">
      <w:pPr>
        <w:jc w:val="both"/>
      </w:pPr>
      <w:r w:rsidRPr="0005514C">
        <w:t>Además, la comunicación con el resto del equipo sanitario permite detectar de forma temprana cualquier alteración en la piel y aplicar medidas preventivas adecuadas.</w:t>
      </w:r>
    </w:p>
    <w:p w14:paraId="6813F7C9" w14:textId="77777777" w:rsidR="0005514C" w:rsidRPr="0005514C" w:rsidRDefault="0005514C" w:rsidP="0005514C">
      <w:pPr>
        <w:jc w:val="both"/>
      </w:pPr>
      <w:r w:rsidRPr="0005514C">
        <w:t>La evidencia científica demuestra que los programas de prevención reducen complicaciones, disminuyen costes sanitarios y mejoran la calidad de vida del paciente.</w:t>
      </w:r>
    </w:p>
    <w:p w14:paraId="6115CD7B" w14:textId="77777777" w:rsidR="0005514C" w:rsidRPr="0005514C" w:rsidRDefault="0005514C" w:rsidP="0005514C">
      <w:pPr>
        <w:jc w:val="both"/>
      </w:pPr>
      <w:r w:rsidRPr="0005514C">
        <w:lastRenderedPageBreak/>
        <w:t>Sin embargo, factores como la sobrecarga asistencial o la falta de recursos pueden dificultar la correcta aplicación de cuidados preventivos.</w:t>
      </w:r>
    </w:p>
    <w:p w14:paraId="1C78E45E" w14:textId="77777777" w:rsidR="0005514C" w:rsidRPr="0005514C" w:rsidRDefault="0005514C" w:rsidP="0005514C">
      <w:pPr>
        <w:jc w:val="both"/>
      </w:pPr>
      <w:r w:rsidRPr="0005514C">
        <w:t>Por ello, resulta fundamental promover la formación específica y reforzar la importancia de la prevención dentro del entorno sanitario.</w:t>
      </w:r>
    </w:p>
    <w:p w14:paraId="64DDA737" w14:textId="10047906" w:rsidR="0005514C" w:rsidRPr="0005514C" w:rsidRDefault="0005514C" w:rsidP="0005514C">
      <w:pPr>
        <w:jc w:val="both"/>
      </w:pPr>
    </w:p>
    <w:p w14:paraId="2664C43F" w14:textId="77777777" w:rsidR="0005514C" w:rsidRPr="0005514C" w:rsidRDefault="0005514C" w:rsidP="0005514C">
      <w:pPr>
        <w:jc w:val="both"/>
        <w:rPr>
          <w:b/>
          <w:bCs/>
        </w:rPr>
      </w:pPr>
      <w:r w:rsidRPr="0005514C">
        <w:rPr>
          <w:b/>
          <w:bCs/>
        </w:rPr>
        <w:t>Conclusiones</w:t>
      </w:r>
    </w:p>
    <w:p w14:paraId="02C96182" w14:textId="77777777" w:rsidR="0005514C" w:rsidRPr="0005514C" w:rsidRDefault="0005514C" w:rsidP="0005514C">
      <w:pPr>
        <w:jc w:val="both"/>
      </w:pPr>
      <w:r w:rsidRPr="0005514C">
        <w:t>El TCAE desempeña un papel fundamental en la prevención de úlceras por presión en pacientes encamados.</w:t>
      </w:r>
    </w:p>
    <w:p w14:paraId="02AE69AF" w14:textId="77777777" w:rsidR="0005514C" w:rsidRPr="0005514C" w:rsidRDefault="0005514C" w:rsidP="0005514C">
      <w:pPr>
        <w:jc w:val="both"/>
      </w:pPr>
      <w:r w:rsidRPr="0005514C">
        <w:t>Los cuidados básicos relacionados con la higiene, movilización y vigilancia de la piel contribuyen a reducir complicaciones y mejorar el bienestar del paciente.</w:t>
      </w:r>
    </w:p>
    <w:p w14:paraId="78190D8E" w14:textId="77777777" w:rsidR="0005514C" w:rsidRPr="0005514C" w:rsidRDefault="0005514C" w:rsidP="0005514C">
      <w:pPr>
        <w:jc w:val="both"/>
      </w:pPr>
      <w:r w:rsidRPr="0005514C">
        <w:t>La formación continuada, la detección precoz y el trabajo coordinado con el equipo sanitario son esenciales para garantizar una atención segura y de calidad.</w:t>
      </w:r>
    </w:p>
    <w:p w14:paraId="7429ED26" w14:textId="77777777" w:rsidR="0005514C" w:rsidRPr="0005514C" w:rsidRDefault="0005514C" w:rsidP="0005514C">
      <w:pPr>
        <w:jc w:val="both"/>
      </w:pPr>
      <w:r w:rsidRPr="0005514C">
        <w:t>Finalmente, la prevención debe considerarse una prioridad dentro de los cuidados auxiliares de enfermería para evitar lesiones y favorecer la recuperación del paciente.</w:t>
      </w:r>
    </w:p>
    <w:p w14:paraId="077BCB03" w14:textId="16248288" w:rsidR="0005514C" w:rsidRPr="0005514C" w:rsidRDefault="0005514C" w:rsidP="0005514C">
      <w:pPr>
        <w:jc w:val="both"/>
      </w:pPr>
    </w:p>
    <w:p w14:paraId="3327DD79" w14:textId="220432FB" w:rsidR="0005514C" w:rsidRPr="0005514C" w:rsidRDefault="0005514C" w:rsidP="0005514C">
      <w:pPr>
        <w:jc w:val="both"/>
        <w:rPr>
          <w:b/>
          <w:bCs/>
        </w:rPr>
      </w:pPr>
      <w:r w:rsidRPr="0005514C">
        <w:rPr>
          <w:b/>
          <w:bCs/>
        </w:rPr>
        <w:t xml:space="preserve">Bibliografía </w:t>
      </w:r>
    </w:p>
    <w:p w14:paraId="1B684B51" w14:textId="77777777" w:rsidR="0005514C" w:rsidRPr="0005514C" w:rsidRDefault="0005514C" w:rsidP="0005514C">
      <w:pPr>
        <w:numPr>
          <w:ilvl w:val="0"/>
          <w:numId w:val="114"/>
        </w:numPr>
        <w:jc w:val="both"/>
      </w:pPr>
      <w:r w:rsidRPr="0005514C">
        <w:t xml:space="preserve">Instituto Nacional de Seguridad y Salud en el Trabajo. (2023). </w:t>
      </w:r>
      <w:r w:rsidRPr="0005514C">
        <w:rPr>
          <w:i/>
          <w:iCs/>
        </w:rPr>
        <w:t>Prevención de úlceras por presión y cuidados del paciente inmovilizado</w:t>
      </w:r>
      <w:r w:rsidRPr="0005514C">
        <w:t xml:space="preserve">. INSST. </w:t>
      </w:r>
    </w:p>
    <w:p w14:paraId="0B1E2C89" w14:textId="77777777" w:rsidR="0005514C" w:rsidRPr="0005514C" w:rsidRDefault="0005514C" w:rsidP="0005514C">
      <w:pPr>
        <w:numPr>
          <w:ilvl w:val="0"/>
          <w:numId w:val="114"/>
        </w:numPr>
        <w:jc w:val="both"/>
      </w:pPr>
      <w:r w:rsidRPr="0005514C">
        <w:t xml:space="preserve">Organización Mundial de la Salud. (2022). </w:t>
      </w:r>
      <w:r w:rsidRPr="0005514C">
        <w:rPr>
          <w:i/>
          <w:iCs/>
        </w:rPr>
        <w:t>Seguridad del paciente y prevención de lesiones cutáneas</w:t>
      </w:r>
      <w:r w:rsidRPr="0005514C">
        <w:t xml:space="preserve">. OMS. </w:t>
      </w:r>
    </w:p>
    <w:p w14:paraId="1F9F2989" w14:textId="77777777" w:rsidR="0005514C" w:rsidRPr="0005514C" w:rsidRDefault="0005514C" w:rsidP="0005514C">
      <w:pPr>
        <w:numPr>
          <w:ilvl w:val="0"/>
          <w:numId w:val="114"/>
        </w:numPr>
        <w:jc w:val="both"/>
      </w:pPr>
      <w:r w:rsidRPr="0005514C">
        <w:rPr>
          <w:lang w:val="en-GB"/>
        </w:rPr>
        <w:t xml:space="preserve">Perry, A. G., &amp; Potter, P. A. (2021). </w:t>
      </w:r>
      <w:r w:rsidRPr="0005514C">
        <w:rPr>
          <w:i/>
          <w:iCs/>
        </w:rPr>
        <w:t>Fundamentos de enfermería</w:t>
      </w:r>
      <w:r w:rsidRPr="0005514C">
        <w:t xml:space="preserve">. Elsevier. </w:t>
      </w:r>
    </w:p>
    <w:p w14:paraId="3809353A" w14:textId="77777777" w:rsidR="0005514C" w:rsidRPr="0005514C" w:rsidRDefault="0005514C" w:rsidP="0005514C">
      <w:pPr>
        <w:numPr>
          <w:ilvl w:val="0"/>
          <w:numId w:val="114"/>
        </w:numPr>
        <w:jc w:val="both"/>
      </w:pPr>
      <w:r w:rsidRPr="0005514C">
        <w:rPr>
          <w:lang w:val="en-GB"/>
        </w:rPr>
        <w:t xml:space="preserve">European Pressure Ulcer Advisory Panel. (2021). </w:t>
      </w:r>
      <w:r w:rsidRPr="0005514C">
        <w:rPr>
          <w:i/>
          <w:iCs/>
          <w:lang w:val="en-GB"/>
        </w:rPr>
        <w:t>Guidelines for pressure ulcer prevention and treatment</w:t>
      </w:r>
      <w:r w:rsidRPr="0005514C">
        <w:rPr>
          <w:lang w:val="en-GB"/>
        </w:rPr>
        <w:t xml:space="preserve">. </w:t>
      </w:r>
      <w:r w:rsidRPr="0005514C">
        <w:t xml:space="preserve">EPUAP. </w:t>
      </w:r>
    </w:p>
    <w:p w14:paraId="544BBE59" w14:textId="77777777" w:rsidR="0005514C" w:rsidRPr="0005514C" w:rsidRDefault="0005514C" w:rsidP="0005514C">
      <w:pPr>
        <w:numPr>
          <w:ilvl w:val="0"/>
          <w:numId w:val="114"/>
        </w:numPr>
        <w:jc w:val="both"/>
      </w:pPr>
      <w:r w:rsidRPr="0005514C">
        <w:t xml:space="preserve">Kozier, B., &amp; Erb, G. (2021). </w:t>
      </w:r>
      <w:r w:rsidRPr="0005514C">
        <w:rPr>
          <w:i/>
          <w:iCs/>
        </w:rPr>
        <w:t>Técnicas básicas de enfermería</w:t>
      </w:r>
      <w:r w:rsidRPr="0005514C">
        <w:t>. Pearson Educación.</w:t>
      </w:r>
    </w:p>
    <w:p w14:paraId="44F7220B" w14:textId="77777777" w:rsidR="008F03B8" w:rsidRDefault="008F03B8" w:rsidP="00335D18">
      <w:pPr>
        <w:jc w:val="both"/>
      </w:pPr>
    </w:p>
    <w:p w14:paraId="20EC9053" w14:textId="77777777" w:rsidR="00B032D2" w:rsidRDefault="00B032D2" w:rsidP="00335D18">
      <w:pPr>
        <w:jc w:val="both"/>
      </w:pPr>
    </w:p>
    <w:p w14:paraId="1EADF75A" w14:textId="77777777" w:rsidR="00B032D2" w:rsidRDefault="00B032D2" w:rsidP="00335D18">
      <w:pPr>
        <w:jc w:val="both"/>
      </w:pPr>
    </w:p>
    <w:p w14:paraId="2871A896" w14:textId="77777777" w:rsidR="00B032D2" w:rsidRDefault="00B032D2" w:rsidP="00335D18">
      <w:pPr>
        <w:jc w:val="both"/>
      </w:pPr>
    </w:p>
    <w:p w14:paraId="33EBE5BF" w14:textId="77777777" w:rsidR="00B032D2" w:rsidRDefault="00B032D2" w:rsidP="00335D18">
      <w:pPr>
        <w:jc w:val="both"/>
      </w:pPr>
    </w:p>
    <w:p w14:paraId="7EF7195E" w14:textId="77777777" w:rsidR="00850FF6" w:rsidRPr="00850FF6" w:rsidRDefault="00850FF6" w:rsidP="00850FF6">
      <w:pPr>
        <w:jc w:val="both"/>
      </w:pPr>
      <w:r w:rsidRPr="00850FF6">
        <w:rPr>
          <w:b/>
        </w:rPr>
        <w:lastRenderedPageBreak/>
        <w:t xml:space="preserve">LA GESTIÓN DEL ESTRÉS EN LA ATENCIÓN AL PÚBLICO DEL PERSONAL ADMINISTRATIVO SANITARIO </w:t>
      </w:r>
    </w:p>
    <w:p w14:paraId="245D39E1" w14:textId="10881E85" w:rsidR="00850FF6" w:rsidRPr="00850FF6" w:rsidRDefault="00850FF6" w:rsidP="00850FF6">
      <w:pPr>
        <w:jc w:val="both"/>
      </w:pPr>
      <w:r w:rsidRPr="00850FF6">
        <w:rPr>
          <w:b/>
        </w:rPr>
        <w:t xml:space="preserve"> </w:t>
      </w:r>
    </w:p>
    <w:p w14:paraId="11B81F39" w14:textId="59176310" w:rsidR="00850FF6" w:rsidRPr="00850FF6" w:rsidRDefault="00850FF6" w:rsidP="00850FF6">
      <w:pPr>
        <w:jc w:val="both"/>
        <w:rPr>
          <w:b/>
        </w:rPr>
      </w:pPr>
      <w:r w:rsidRPr="00850FF6">
        <w:rPr>
          <w:b/>
        </w:rPr>
        <w:t xml:space="preserve">Introducción </w:t>
      </w:r>
    </w:p>
    <w:p w14:paraId="5F927BC9" w14:textId="77777777" w:rsidR="00850FF6" w:rsidRPr="00850FF6" w:rsidRDefault="00850FF6" w:rsidP="00850FF6">
      <w:pPr>
        <w:jc w:val="both"/>
      </w:pPr>
      <w:r w:rsidRPr="00850FF6">
        <w:t xml:space="preserve">El personal administrativo sanitario desarrolla gran parte de su trabajo en contacto directo con usuarios, lo que implica una exposición constante a situaciones de presión, demanda elevada y, en ocasiones, conflictos. Esta realidad convierte el estrés laboral en un riesgo frecuente en este colectivo. </w:t>
      </w:r>
    </w:p>
    <w:p w14:paraId="11A3C310" w14:textId="77777777" w:rsidR="00850FF6" w:rsidRPr="00850FF6" w:rsidRDefault="00850FF6" w:rsidP="00850FF6">
      <w:pPr>
        <w:jc w:val="both"/>
      </w:pPr>
      <w:r w:rsidRPr="00850FF6">
        <w:t xml:space="preserve"> </w:t>
      </w:r>
    </w:p>
    <w:p w14:paraId="527EE5A6" w14:textId="77777777" w:rsidR="00850FF6" w:rsidRPr="00850FF6" w:rsidRDefault="00850FF6" w:rsidP="00850FF6">
      <w:pPr>
        <w:jc w:val="both"/>
      </w:pPr>
      <w:r w:rsidRPr="00850FF6">
        <w:t xml:space="preserve">La atención al público en el ámbito sanitario se caracteriza por la necesidad de ofrecer respuestas rápidas, gestionar múltiples tareas y atender a personas en situaciones emocionales complejas. Estas condiciones pueden generar sobrecarga mental y desgaste profesional. </w:t>
      </w:r>
    </w:p>
    <w:p w14:paraId="693CEAEB" w14:textId="77777777" w:rsidR="00850FF6" w:rsidRPr="00850FF6" w:rsidRDefault="00850FF6" w:rsidP="00850FF6">
      <w:pPr>
        <w:jc w:val="both"/>
      </w:pPr>
      <w:r w:rsidRPr="00850FF6">
        <w:t xml:space="preserve">Analizar el estrés en la atención al usuario permite identificar estrategias para su prevención y mejorar el bienestar del personal administrativo sanitario. </w:t>
      </w:r>
    </w:p>
    <w:p w14:paraId="7DACCAB6" w14:textId="70093969" w:rsidR="00850FF6" w:rsidRPr="00850FF6" w:rsidRDefault="00850FF6" w:rsidP="00850FF6">
      <w:pPr>
        <w:jc w:val="both"/>
      </w:pPr>
      <w:r w:rsidRPr="00850FF6">
        <w:t xml:space="preserve"> </w:t>
      </w:r>
    </w:p>
    <w:p w14:paraId="66D0DBAB" w14:textId="23FB76EB" w:rsidR="00850FF6" w:rsidRPr="00850FF6" w:rsidRDefault="00850FF6" w:rsidP="00850FF6">
      <w:pPr>
        <w:jc w:val="both"/>
        <w:rPr>
          <w:b/>
        </w:rPr>
      </w:pPr>
      <w:r w:rsidRPr="00850FF6">
        <w:rPr>
          <w:b/>
        </w:rPr>
        <w:t xml:space="preserve">Desarrollo </w:t>
      </w:r>
    </w:p>
    <w:p w14:paraId="75882D4C" w14:textId="77777777" w:rsidR="00850FF6" w:rsidRPr="00850FF6" w:rsidRDefault="00850FF6" w:rsidP="00850FF6">
      <w:pPr>
        <w:jc w:val="both"/>
      </w:pPr>
      <w:r w:rsidRPr="00850FF6">
        <w:t xml:space="preserve">El estrés laboral en la atención al público se produce cuando las demandas del entorno superan la capacidad del trabajador para afrontarlas de manera eficaz. En el ámbito sanitario, este estrés se ve incrementado por la presión asistencial y la urgencia de las situaciones. </w:t>
      </w:r>
    </w:p>
    <w:p w14:paraId="043EB852" w14:textId="77777777" w:rsidR="00850FF6" w:rsidRPr="00850FF6" w:rsidRDefault="00850FF6" w:rsidP="00850FF6">
      <w:pPr>
        <w:jc w:val="both"/>
      </w:pPr>
      <w:r w:rsidRPr="00850FF6">
        <w:t xml:space="preserve"> </w:t>
      </w:r>
    </w:p>
    <w:p w14:paraId="7531D111" w14:textId="77777777" w:rsidR="00850FF6" w:rsidRPr="00850FF6" w:rsidRDefault="00850FF6" w:rsidP="00850FF6">
      <w:pPr>
        <w:jc w:val="both"/>
      </w:pPr>
      <w:r w:rsidRPr="00850FF6">
        <w:t xml:space="preserve">El personal de gestión administrativa debe gestionar tareas como la asignación de citas, la resolución de incidencias y la atención a consultas, muchas veces de forma simultánea, lo que puede generar sensación de sobrecarga. </w:t>
      </w:r>
    </w:p>
    <w:p w14:paraId="132E6A9F" w14:textId="77777777" w:rsidR="00850FF6" w:rsidRPr="00850FF6" w:rsidRDefault="00850FF6" w:rsidP="00850FF6">
      <w:pPr>
        <w:jc w:val="both"/>
      </w:pPr>
      <w:r w:rsidRPr="00850FF6">
        <w:t xml:space="preserve"> </w:t>
      </w:r>
    </w:p>
    <w:p w14:paraId="76BD0989" w14:textId="77777777" w:rsidR="00850FF6" w:rsidRPr="00850FF6" w:rsidRDefault="00850FF6" w:rsidP="00850FF6">
      <w:pPr>
        <w:jc w:val="both"/>
      </w:pPr>
      <w:r w:rsidRPr="00850FF6">
        <w:t xml:space="preserve">Uno de los factores más relevantes es la interacción con usuarios en situaciones de tensión, como quejas, reclamaciones o urgencias, que pueden afectar al estado emocional del trabajador. </w:t>
      </w:r>
    </w:p>
    <w:p w14:paraId="4D23BA50" w14:textId="77777777" w:rsidR="00850FF6" w:rsidRPr="00850FF6" w:rsidRDefault="00850FF6" w:rsidP="00850FF6">
      <w:pPr>
        <w:jc w:val="both"/>
      </w:pPr>
      <w:r w:rsidRPr="00850FF6">
        <w:t xml:space="preserve"> </w:t>
      </w:r>
    </w:p>
    <w:p w14:paraId="6EAF7E7A" w14:textId="77777777" w:rsidR="00850FF6" w:rsidRPr="00850FF6" w:rsidRDefault="00850FF6" w:rsidP="00850FF6">
      <w:pPr>
        <w:jc w:val="both"/>
      </w:pPr>
      <w:r w:rsidRPr="00850FF6">
        <w:t xml:space="preserve">Desde la perspectiva de la prevención de riesgos laborales, el estrés se considera un riesgo psicosocial que puede afectar tanto a la salud mental como al rendimiento laboral. </w:t>
      </w:r>
    </w:p>
    <w:p w14:paraId="5D941258" w14:textId="77777777" w:rsidR="00850FF6" w:rsidRPr="00850FF6" w:rsidRDefault="00850FF6" w:rsidP="00850FF6">
      <w:pPr>
        <w:jc w:val="both"/>
      </w:pPr>
      <w:r w:rsidRPr="00850FF6">
        <w:lastRenderedPageBreak/>
        <w:t xml:space="preserve"> </w:t>
      </w:r>
    </w:p>
    <w:p w14:paraId="149095E9" w14:textId="77777777" w:rsidR="00850FF6" w:rsidRPr="00850FF6" w:rsidRDefault="00850FF6" w:rsidP="00850FF6">
      <w:pPr>
        <w:jc w:val="both"/>
      </w:pPr>
      <w:r w:rsidRPr="00850FF6">
        <w:t xml:space="preserve">Entre sus manifestaciones se encuentran la fatiga mental, la irritabilidad, la dificultad para concentrarse y la disminución de la motivación. </w:t>
      </w:r>
    </w:p>
    <w:p w14:paraId="09D3BA41" w14:textId="77777777" w:rsidR="00850FF6" w:rsidRPr="00850FF6" w:rsidRDefault="00850FF6" w:rsidP="00850FF6">
      <w:pPr>
        <w:jc w:val="both"/>
      </w:pPr>
      <w:r w:rsidRPr="00850FF6">
        <w:t xml:space="preserve"> </w:t>
      </w:r>
    </w:p>
    <w:p w14:paraId="1A9D0258" w14:textId="77777777" w:rsidR="00850FF6" w:rsidRPr="00850FF6" w:rsidRDefault="00850FF6" w:rsidP="00850FF6">
      <w:pPr>
        <w:jc w:val="both"/>
      </w:pPr>
      <w:r w:rsidRPr="00850FF6">
        <w:t xml:space="preserve">La organización del trabajo es clave para prevenir el estrés. La planificación de tareas y la distribución equilibrada de la carga laboral permiten reducir la presión sobre el trabajador. </w:t>
      </w:r>
    </w:p>
    <w:p w14:paraId="146F9C53" w14:textId="77777777" w:rsidR="00850FF6" w:rsidRPr="00850FF6" w:rsidRDefault="00850FF6" w:rsidP="00850FF6">
      <w:pPr>
        <w:jc w:val="both"/>
      </w:pPr>
      <w:r w:rsidRPr="00850FF6">
        <w:t xml:space="preserve"> </w:t>
      </w:r>
    </w:p>
    <w:p w14:paraId="18CCD207" w14:textId="77777777" w:rsidR="00850FF6" w:rsidRPr="00850FF6" w:rsidRDefault="00850FF6" w:rsidP="00850FF6">
      <w:pPr>
        <w:jc w:val="both"/>
      </w:pPr>
      <w:r w:rsidRPr="00850FF6">
        <w:t xml:space="preserve">La gestión del tiempo y la priorización de tareas ayudan a afrontar de manera más eficaz las demandas del entorno. </w:t>
      </w:r>
    </w:p>
    <w:p w14:paraId="04A22107" w14:textId="77777777" w:rsidR="00850FF6" w:rsidRPr="00850FF6" w:rsidRDefault="00850FF6" w:rsidP="00850FF6">
      <w:pPr>
        <w:jc w:val="both"/>
      </w:pPr>
      <w:r w:rsidRPr="00850FF6">
        <w:t xml:space="preserve"> </w:t>
      </w:r>
    </w:p>
    <w:p w14:paraId="5AD9ABC9" w14:textId="77777777" w:rsidR="00850FF6" w:rsidRPr="00850FF6" w:rsidRDefault="00850FF6" w:rsidP="00850FF6">
      <w:pPr>
        <w:jc w:val="both"/>
      </w:pPr>
      <w:r w:rsidRPr="00850FF6">
        <w:t xml:space="preserve">La formación en habilidades comunicativas permite gestionar mejor las interacciones con los usuarios, reduciendo conflictos y situaciones de tensión. </w:t>
      </w:r>
    </w:p>
    <w:p w14:paraId="6BA0183B" w14:textId="77777777" w:rsidR="00850FF6" w:rsidRPr="00850FF6" w:rsidRDefault="00850FF6" w:rsidP="00850FF6">
      <w:pPr>
        <w:jc w:val="both"/>
      </w:pPr>
      <w:r w:rsidRPr="00850FF6">
        <w:t xml:space="preserve"> </w:t>
      </w:r>
    </w:p>
    <w:p w14:paraId="77CE83F2" w14:textId="77777777" w:rsidR="00850FF6" w:rsidRPr="00850FF6" w:rsidRDefault="00850FF6" w:rsidP="00850FF6">
      <w:pPr>
        <w:jc w:val="both"/>
      </w:pPr>
      <w:r w:rsidRPr="00850FF6">
        <w:t xml:space="preserve">Asimismo, la aplicación de técnicas de control emocional, como la respiración consciente o la pausa breve, ayuda a mantener la calma en momentos de presión. </w:t>
      </w:r>
    </w:p>
    <w:p w14:paraId="48A8C623" w14:textId="77777777" w:rsidR="00850FF6" w:rsidRPr="00850FF6" w:rsidRDefault="00850FF6" w:rsidP="00850FF6">
      <w:pPr>
        <w:jc w:val="both"/>
      </w:pPr>
      <w:r w:rsidRPr="00850FF6">
        <w:t xml:space="preserve"> </w:t>
      </w:r>
    </w:p>
    <w:p w14:paraId="0DC603DC" w14:textId="77777777" w:rsidR="00850FF6" w:rsidRPr="00850FF6" w:rsidRDefault="00850FF6" w:rsidP="00850FF6">
      <w:pPr>
        <w:jc w:val="both"/>
      </w:pPr>
      <w:r w:rsidRPr="00850FF6">
        <w:t xml:space="preserve">El apoyo entre compañeros y una buena coordinación del equipo contribuyen a reducir la carga emocional y mejorar el clima laboral. </w:t>
      </w:r>
    </w:p>
    <w:p w14:paraId="008ECBEB" w14:textId="77777777" w:rsidR="00850FF6" w:rsidRPr="00850FF6" w:rsidRDefault="00850FF6" w:rsidP="00850FF6">
      <w:pPr>
        <w:jc w:val="both"/>
      </w:pPr>
      <w:r w:rsidRPr="00850FF6">
        <w:t xml:space="preserve"> </w:t>
      </w:r>
    </w:p>
    <w:p w14:paraId="0131A44E" w14:textId="77777777" w:rsidR="00850FF6" w:rsidRPr="00850FF6" w:rsidRDefault="00850FF6" w:rsidP="00850FF6">
      <w:pPr>
        <w:jc w:val="both"/>
      </w:pPr>
      <w:r w:rsidRPr="00850FF6">
        <w:t xml:space="preserve">La incorporación de pausas durante la jornada laboral permite recuperar la concentración y reducir la fatiga. </w:t>
      </w:r>
    </w:p>
    <w:p w14:paraId="68790513" w14:textId="77777777" w:rsidR="00850FF6" w:rsidRPr="00850FF6" w:rsidRDefault="00850FF6" w:rsidP="00850FF6">
      <w:pPr>
        <w:jc w:val="both"/>
      </w:pPr>
      <w:r w:rsidRPr="00850FF6">
        <w:t xml:space="preserve"> </w:t>
      </w:r>
    </w:p>
    <w:p w14:paraId="05C48CD9" w14:textId="77777777" w:rsidR="00850FF6" w:rsidRDefault="00850FF6" w:rsidP="00850FF6">
      <w:pPr>
        <w:jc w:val="both"/>
      </w:pPr>
      <w:r w:rsidRPr="00850FF6">
        <w:t xml:space="preserve">La adecuada gestión del estrés no solo mejora el bienestar del trabajador, sino que también repercute en la calidad de la atención al usuario y en la eficiencia del servicio sanitario. </w:t>
      </w:r>
    </w:p>
    <w:p w14:paraId="4835C898" w14:textId="77777777" w:rsidR="00850FF6" w:rsidRPr="00850FF6" w:rsidRDefault="00850FF6" w:rsidP="00850FF6">
      <w:pPr>
        <w:jc w:val="both"/>
      </w:pPr>
    </w:p>
    <w:p w14:paraId="7FFD7FFF" w14:textId="53428BB1" w:rsidR="00850FF6" w:rsidRPr="00850FF6" w:rsidRDefault="00850FF6" w:rsidP="00850FF6">
      <w:pPr>
        <w:jc w:val="both"/>
        <w:rPr>
          <w:b/>
        </w:rPr>
      </w:pPr>
      <w:r w:rsidRPr="00850FF6">
        <w:rPr>
          <w:b/>
        </w:rPr>
        <w:t xml:space="preserve">Conclusiones </w:t>
      </w:r>
    </w:p>
    <w:p w14:paraId="3B245A70" w14:textId="77777777" w:rsidR="00850FF6" w:rsidRPr="00850FF6" w:rsidRDefault="00850FF6" w:rsidP="00850FF6">
      <w:pPr>
        <w:jc w:val="both"/>
      </w:pPr>
      <w:r w:rsidRPr="00850FF6">
        <w:t xml:space="preserve">El estrés en la atención al público es un riesgo frecuente en el trabajo del personal administrativo sanitario. La organización del trabajo, la gestión del tiempo y la formación en habilidades comunicativas son claves para prevenirlo. La aplicación de técnicas de control emocional y el apoyo del equipo contribuyen a mejorar el </w:t>
      </w:r>
      <w:r w:rsidRPr="00850FF6">
        <w:lastRenderedPageBreak/>
        <w:t xml:space="preserve">bienestar laboral. Promover entornos de trabajo saludables permite mejorar la calidad del servicio sanitario y la satisfacción de los usuarios. </w:t>
      </w:r>
    </w:p>
    <w:p w14:paraId="0CF0E077" w14:textId="0B93ECCD" w:rsidR="00850FF6" w:rsidRPr="00850FF6" w:rsidRDefault="00850FF6" w:rsidP="00850FF6">
      <w:pPr>
        <w:jc w:val="both"/>
      </w:pPr>
      <w:r w:rsidRPr="00850FF6">
        <w:t xml:space="preserve"> </w:t>
      </w:r>
    </w:p>
    <w:p w14:paraId="0FDFF320" w14:textId="77777777" w:rsidR="00850FF6" w:rsidRPr="00850FF6" w:rsidRDefault="00850FF6" w:rsidP="00850FF6">
      <w:pPr>
        <w:jc w:val="both"/>
        <w:rPr>
          <w:b/>
        </w:rPr>
      </w:pPr>
      <w:r w:rsidRPr="00850FF6">
        <w:rPr>
          <w:b/>
        </w:rPr>
        <w:t xml:space="preserve">Bibliografía  </w:t>
      </w:r>
    </w:p>
    <w:p w14:paraId="1D7EC774" w14:textId="77777777" w:rsidR="00850FF6" w:rsidRPr="00850FF6" w:rsidRDefault="00850FF6" w:rsidP="00850FF6">
      <w:pPr>
        <w:jc w:val="both"/>
      </w:pPr>
      <w:r w:rsidRPr="00850FF6">
        <w:rPr>
          <w:b/>
        </w:rPr>
        <w:t xml:space="preserve"> </w:t>
      </w:r>
    </w:p>
    <w:p w14:paraId="23B662CB" w14:textId="77777777" w:rsidR="00850FF6" w:rsidRPr="00850FF6" w:rsidRDefault="00850FF6" w:rsidP="00850FF6">
      <w:pPr>
        <w:numPr>
          <w:ilvl w:val="0"/>
          <w:numId w:val="115"/>
        </w:numPr>
        <w:jc w:val="both"/>
      </w:pPr>
      <w:r w:rsidRPr="00850FF6">
        <w:rPr>
          <w:lang w:val="en-GB"/>
        </w:rPr>
        <w:t xml:space="preserve">Lazarus, R. S., &amp; Folkman, S. (1984). *Stress, appraisal, and coping*. </w:t>
      </w:r>
      <w:r w:rsidRPr="00850FF6">
        <w:t xml:space="preserve">Springer. </w:t>
      </w:r>
    </w:p>
    <w:p w14:paraId="26F8BB52" w14:textId="77777777" w:rsidR="00850FF6" w:rsidRPr="00850FF6" w:rsidRDefault="00850FF6" w:rsidP="00850FF6">
      <w:pPr>
        <w:numPr>
          <w:ilvl w:val="0"/>
          <w:numId w:val="115"/>
        </w:numPr>
        <w:jc w:val="both"/>
      </w:pPr>
      <w:r w:rsidRPr="00850FF6">
        <w:rPr>
          <w:lang w:val="en-GB"/>
        </w:rPr>
        <w:t xml:space="preserve">Karasek, R., &amp; Theorell, T. (1990). *Healthy work*. </w:t>
      </w:r>
      <w:r w:rsidRPr="00850FF6">
        <w:t xml:space="preserve">Basic Books. </w:t>
      </w:r>
    </w:p>
    <w:p w14:paraId="2F370DC2" w14:textId="77777777" w:rsidR="00850FF6" w:rsidRPr="00850FF6" w:rsidRDefault="00850FF6" w:rsidP="00850FF6">
      <w:pPr>
        <w:numPr>
          <w:ilvl w:val="0"/>
          <w:numId w:val="115"/>
        </w:numPr>
        <w:jc w:val="both"/>
      </w:pPr>
      <w:r w:rsidRPr="00850FF6">
        <w:t xml:space="preserve">Instituto Nacional de Seguridad y Salud en el Trabajo. (2022). *Riesgos psicosociales: estrés laboral*. * Organización Internacional del Trabajo. (2019). *Stress </w:t>
      </w:r>
      <w:proofErr w:type="spellStart"/>
      <w:r w:rsidRPr="00850FF6">
        <w:t>prevention</w:t>
      </w:r>
      <w:proofErr w:type="spellEnd"/>
      <w:r w:rsidRPr="00850FF6">
        <w:t xml:space="preserve"> at </w:t>
      </w:r>
      <w:proofErr w:type="spellStart"/>
      <w:r w:rsidRPr="00850FF6">
        <w:t>work</w:t>
      </w:r>
      <w:proofErr w:type="spellEnd"/>
      <w:r w:rsidRPr="00850FF6">
        <w:t xml:space="preserve">*. </w:t>
      </w:r>
    </w:p>
    <w:p w14:paraId="73F950AF" w14:textId="77777777" w:rsidR="00B032D2" w:rsidRDefault="00B032D2" w:rsidP="00335D18">
      <w:pPr>
        <w:jc w:val="both"/>
      </w:pPr>
    </w:p>
    <w:p w14:paraId="548E3474" w14:textId="77777777" w:rsidR="00F8605F" w:rsidRDefault="00F8605F" w:rsidP="00335D18">
      <w:pPr>
        <w:jc w:val="both"/>
      </w:pPr>
    </w:p>
    <w:p w14:paraId="1DD273AB" w14:textId="77777777" w:rsidR="00F8605F" w:rsidRDefault="00F8605F" w:rsidP="00335D18">
      <w:pPr>
        <w:jc w:val="both"/>
      </w:pPr>
    </w:p>
    <w:p w14:paraId="415990AA" w14:textId="77777777" w:rsidR="00F8605F" w:rsidRDefault="00F8605F" w:rsidP="00335D18">
      <w:pPr>
        <w:jc w:val="both"/>
      </w:pPr>
    </w:p>
    <w:p w14:paraId="068B3BB0" w14:textId="77777777" w:rsidR="00F8605F" w:rsidRDefault="00F8605F" w:rsidP="00335D18">
      <w:pPr>
        <w:jc w:val="both"/>
      </w:pPr>
    </w:p>
    <w:p w14:paraId="3AE0CD13" w14:textId="77777777" w:rsidR="00F8605F" w:rsidRDefault="00F8605F" w:rsidP="00335D18">
      <w:pPr>
        <w:jc w:val="both"/>
      </w:pPr>
    </w:p>
    <w:p w14:paraId="6631CB94" w14:textId="77777777" w:rsidR="00F8605F" w:rsidRDefault="00F8605F" w:rsidP="00335D18">
      <w:pPr>
        <w:jc w:val="both"/>
      </w:pPr>
    </w:p>
    <w:p w14:paraId="1FA27130" w14:textId="77777777" w:rsidR="00F8605F" w:rsidRDefault="00F8605F" w:rsidP="00335D18">
      <w:pPr>
        <w:jc w:val="both"/>
      </w:pPr>
    </w:p>
    <w:p w14:paraId="7C27826A" w14:textId="77777777" w:rsidR="00F8605F" w:rsidRDefault="00F8605F" w:rsidP="00335D18">
      <w:pPr>
        <w:jc w:val="both"/>
      </w:pPr>
    </w:p>
    <w:p w14:paraId="5EB06C36" w14:textId="77777777" w:rsidR="00F8605F" w:rsidRDefault="00F8605F" w:rsidP="00335D18">
      <w:pPr>
        <w:jc w:val="both"/>
      </w:pPr>
    </w:p>
    <w:p w14:paraId="3DB1A5C8" w14:textId="77777777" w:rsidR="00F8605F" w:rsidRDefault="00F8605F" w:rsidP="00335D18">
      <w:pPr>
        <w:jc w:val="both"/>
      </w:pPr>
    </w:p>
    <w:p w14:paraId="08C67E0F" w14:textId="77777777" w:rsidR="00F8605F" w:rsidRDefault="00F8605F" w:rsidP="00335D18">
      <w:pPr>
        <w:jc w:val="both"/>
      </w:pPr>
    </w:p>
    <w:p w14:paraId="1AC7B27C" w14:textId="77777777" w:rsidR="00F8605F" w:rsidRDefault="00F8605F" w:rsidP="00335D18">
      <w:pPr>
        <w:jc w:val="both"/>
      </w:pPr>
    </w:p>
    <w:p w14:paraId="5F3D1B03" w14:textId="77777777" w:rsidR="00F8605F" w:rsidRDefault="00F8605F" w:rsidP="00335D18">
      <w:pPr>
        <w:jc w:val="both"/>
      </w:pPr>
    </w:p>
    <w:p w14:paraId="72BD398B" w14:textId="77777777" w:rsidR="00F8605F" w:rsidRDefault="00F8605F" w:rsidP="00335D18">
      <w:pPr>
        <w:jc w:val="both"/>
      </w:pPr>
    </w:p>
    <w:p w14:paraId="48FE52E6" w14:textId="77777777" w:rsidR="00F8605F" w:rsidRDefault="00F8605F" w:rsidP="00335D18">
      <w:pPr>
        <w:jc w:val="both"/>
      </w:pPr>
    </w:p>
    <w:p w14:paraId="43708D82" w14:textId="77777777" w:rsidR="00F8605F" w:rsidRDefault="00F8605F" w:rsidP="00335D18">
      <w:pPr>
        <w:jc w:val="both"/>
      </w:pPr>
    </w:p>
    <w:p w14:paraId="688EA8B2" w14:textId="77777777" w:rsidR="00F8605F" w:rsidRDefault="00F8605F" w:rsidP="00335D18">
      <w:pPr>
        <w:jc w:val="both"/>
      </w:pPr>
    </w:p>
    <w:p w14:paraId="0E45C126" w14:textId="77777777" w:rsidR="00F8605F" w:rsidRPr="00F8605F" w:rsidRDefault="00F8605F" w:rsidP="00F8605F">
      <w:pPr>
        <w:jc w:val="both"/>
      </w:pPr>
      <w:r w:rsidRPr="00F8605F">
        <w:rPr>
          <w:b/>
        </w:rPr>
        <w:lastRenderedPageBreak/>
        <w:t xml:space="preserve">LA PROTECCIÓN DE DATOS EN LA GESTIÓN ADMINISTRATIVA DEL AMBITO SANITARIO </w:t>
      </w:r>
    </w:p>
    <w:p w14:paraId="773F87CC" w14:textId="62CBEDA1" w:rsidR="00F8605F" w:rsidRPr="00F8605F" w:rsidRDefault="00F8605F" w:rsidP="00F8605F">
      <w:pPr>
        <w:jc w:val="both"/>
      </w:pPr>
      <w:r w:rsidRPr="00F8605F">
        <w:rPr>
          <w:b/>
        </w:rPr>
        <w:t xml:space="preserve"> </w:t>
      </w:r>
    </w:p>
    <w:p w14:paraId="5BD26C14" w14:textId="43132B3C" w:rsidR="00F8605F" w:rsidRPr="00F8605F" w:rsidRDefault="00F8605F" w:rsidP="00F8605F">
      <w:pPr>
        <w:jc w:val="both"/>
        <w:rPr>
          <w:b/>
        </w:rPr>
      </w:pPr>
      <w:r w:rsidRPr="00F8605F">
        <w:rPr>
          <w:b/>
        </w:rPr>
        <w:t xml:space="preserve">Introducción </w:t>
      </w:r>
    </w:p>
    <w:p w14:paraId="328920DF" w14:textId="77777777" w:rsidR="00F8605F" w:rsidRPr="00F8605F" w:rsidRDefault="00F8605F" w:rsidP="00F8605F">
      <w:pPr>
        <w:jc w:val="both"/>
      </w:pPr>
      <w:r w:rsidRPr="00F8605F">
        <w:t xml:space="preserve">La protección de datos es un aspecto fundamental en el ámbito sanitario, especialmente en el trabajo de gestión administrativa, que gestiona información personal y clínica de los pacientes de forma constante. </w:t>
      </w:r>
    </w:p>
    <w:p w14:paraId="51BECA2D" w14:textId="77777777" w:rsidR="00F8605F" w:rsidRPr="00F8605F" w:rsidRDefault="00F8605F" w:rsidP="00F8605F">
      <w:pPr>
        <w:jc w:val="both"/>
      </w:pPr>
      <w:r w:rsidRPr="00F8605F">
        <w:t xml:space="preserve"> </w:t>
      </w:r>
    </w:p>
    <w:p w14:paraId="1F5EFEE9" w14:textId="77777777" w:rsidR="00F8605F" w:rsidRPr="00F8605F" w:rsidRDefault="00F8605F" w:rsidP="00F8605F">
      <w:pPr>
        <w:jc w:val="both"/>
      </w:pPr>
      <w:r w:rsidRPr="00F8605F">
        <w:t xml:space="preserve">El tratamiento de estos datos requiere un alto nivel de responsabilidad, ya que cualquier uso indebido puede vulnerar la privacidad de las personas y tener consecuencias legales. </w:t>
      </w:r>
    </w:p>
    <w:p w14:paraId="1A65ECF7" w14:textId="77777777" w:rsidR="00F8605F" w:rsidRPr="00F8605F" w:rsidRDefault="00F8605F" w:rsidP="00F8605F">
      <w:pPr>
        <w:jc w:val="both"/>
      </w:pPr>
      <w:r w:rsidRPr="00F8605F">
        <w:t xml:space="preserve">En un entorno donde la información es clave para el funcionamiento del sistema sanitario, garantizar su correcta gestión es esencial para mantener la confianza de los usuarios y la calidad del servicio. </w:t>
      </w:r>
    </w:p>
    <w:p w14:paraId="53407BAC" w14:textId="77777777" w:rsidR="00F8605F" w:rsidRPr="00F8605F" w:rsidRDefault="00F8605F" w:rsidP="00F8605F">
      <w:pPr>
        <w:jc w:val="both"/>
      </w:pPr>
      <w:r w:rsidRPr="00F8605F">
        <w:t xml:space="preserve"> </w:t>
      </w:r>
    </w:p>
    <w:p w14:paraId="6BD55B4F" w14:textId="77777777" w:rsidR="00F8605F" w:rsidRPr="00F8605F" w:rsidRDefault="00F8605F" w:rsidP="00F8605F">
      <w:pPr>
        <w:jc w:val="both"/>
      </w:pPr>
      <w:r w:rsidRPr="00F8605F">
        <w:t xml:space="preserve"> </w:t>
      </w:r>
    </w:p>
    <w:p w14:paraId="731CE021" w14:textId="77777777" w:rsidR="00F8605F" w:rsidRPr="00F8605F" w:rsidRDefault="00F8605F" w:rsidP="00F8605F">
      <w:pPr>
        <w:jc w:val="both"/>
        <w:rPr>
          <w:b/>
        </w:rPr>
      </w:pPr>
      <w:r w:rsidRPr="00F8605F">
        <w:rPr>
          <w:b/>
        </w:rPr>
        <w:t xml:space="preserve">Desarrollo </w:t>
      </w:r>
    </w:p>
    <w:p w14:paraId="0A4A3453" w14:textId="6D847EB6" w:rsidR="00F8605F" w:rsidRPr="00F8605F" w:rsidRDefault="00F8605F" w:rsidP="00F8605F">
      <w:pPr>
        <w:jc w:val="both"/>
      </w:pPr>
      <w:r w:rsidRPr="00F8605F">
        <w:t xml:space="preserve">La protección de datos en la gestión administrativa implica garantizar la confidencialidad, integridad y uso adecuado de la información personal de los pacientes. </w:t>
      </w:r>
    </w:p>
    <w:p w14:paraId="5BC60EBF" w14:textId="77777777" w:rsidR="00F8605F" w:rsidRPr="00F8605F" w:rsidRDefault="00F8605F" w:rsidP="00F8605F">
      <w:pPr>
        <w:jc w:val="both"/>
      </w:pPr>
      <w:r w:rsidRPr="00F8605F">
        <w:t xml:space="preserve"> </w:t>
      </w:r>
    </w:p>
    <w:p w14:paraId="583090DF" w14:textId="77777777" w:rsidR="00F8605F" w:rsidRPr="00F8605F" w:rsidRDefault="00F8605F" w:rsidP="00F8605F">
      <w:pPr>
        <w:jc w:val="both"/>
      </w:pPr>
      <w:r w:rsidRPr="00F8605F">
        <w:t xml:space="preserve">El trabajador sanitario de gestión administrativa participa en procesos como la gestión de citas, el registro de datos personales y la tramitación de documentación, lo que le sitúa en una posición clave en el tratamiento de la información. </w:t>
      </w:r>
    </w:p>
    <w:p w14:paraId="5A32B2E5" w14:textId="77777777" w:rsidR="00F8605F" w:rsidRPr="00F8605F" w:rsidRDefault="00F8605F" w:rsidP="00F8605F">
      <w:pPr>
        <w:jc w:val="both"/>
      </w:pPr>
      <w:r w:rsidRPr="00F8605F">
        <w:t xml:space="preserve"> </w:t>
      </w:r>
    </w:p>
    <w:p w14:paraId="6605ED01" w14:textId="77777777" w:rsidR="00F8605F" w:rsidRPr="00F8605F" w:rsidRDefault="00F8605F" w:rsidP="00F8605F">
      <w:pPr>
        <w:jc w:val="both"/>
      </w:pPr>
      <w:r w:rsidRPr="00F8605F">
        <w:t xml:space="preserve">Uno de los principios fundamentales es la confidencialidad, que obliga a no divulgar información a personas no autorizadas. Este deber se aplica tanto dentro como fuera del entorno laboral. </w:t>
      </w:r>
    </w:p>
    <w:p w14:paraId="0C623C33" w14:textId="77777777" w:rsidR="00F8605F" w:rsidRPr="00F8605F" w:rsidRDefault="00F8605F" w:rsidP="00F8605F">
      <w:pPr>
        <w:jc w:val="both"/>
      </w:pPr>
      <w:r w:rsidRPr="00F8605F">
        <w:t xml:space="preserve"> </w:t>
      </w:r>
    </w:p>
    <w:p w14:paraId="2FAC152B" w14:textId="77777777" w:rsidR="00F8605F" w:rsidRPr="00F8605F" w:rsidRDefault="00F8605F" w:rsidP="00F8605F">
      <w:pPr>
        <w:jc w:val="both"/>
      </w:pPr>
      <w:r w:rsidRPr="00F8605F">
        <w:t xml:space="preserve">Desde la perspectiva de la prevención de riesgos laborales, la gestión inadecuada de datos puede generar conflictos, sanciones y afectar al clima laboral. </w:t>
      </w:r>
    </w:p>
    <w:p w14:paraId="77B4E5A3" w14:textId="77777777" w:rsidR="00F8605F" w:rsidRPr="00F8605F" w:rsidRDefault="00F8605F" w:rsidP="00F8605F">
      <w:pPr>
        <w:jc w:val="both"/>
      </w:pPr>
      <w:r w:rsidRPr="00F8605F">
        <w:t xml:space="preserve"> </w:t>
      </w:r>
    </w:p>
    <w:p w14:paraId="71DAA84E" w14:textId="77777777" w:rsidR="00F8605F" w:rsidRPr="00F8605F" w:rsidRDefault="00F8605F" w:rsidP="00F8605F">
      <w:pPr>
        <w:jc w:val="both"/>
      </w:pPr>
      <w:r w:rsidRPr="00F8605F">
        <w:lastRenderedPageBreak/>
        <w:t xml:space="preserve">Es fundamental aplicar el principio de limitación del acceso, accediendo únicamente a la información necesaria para el desempeño de las funciones. </w:t>
      </w:r>
    </w:p>
    <w:p w14:paraId="6C77AF8B" w14:textId="77777777" w:rsidR="00F8605F" w:rsidRPr="00F8605F" w:rsidRDefault="00F8605F" w:rsidP="00F8605F">
      <w:pPr>
        <w:jc w:val="both"/>
      </w:pPr>
      <w:r w:rsidRPr="00F8605F">
        <w:t xml:space="preserve"> </w:t>
      </w:r>
    </w:p>
    <w:p w14:paraId="46966766" w14:textId="77777777" w:rsidR="00F8605F" w:rsidRPr="00F8605F" w:rsidRDefault="00F8605F" w:rsidP="00F8605F">
      <w:pPr>
        <w:jc w:val="both"/>
      </w:pPr>
      <w:r w:rsidRPr="00F8605F">
        <w:t xml:space="preserve">La verificación de la identidad del usuario antes de facilitar información es una medida clave para evitar accesos indebidos. </w:t>
      </w:r>
    </w:p>
    <w:p w14:paraId="1309904B" w14:textId="77777777" w:rsidR="00F8605F" w:rsidRPr="00F8605F" w:rsidRDefault="00F8605F" w:rsidP="00F8605F">
      <w:pPr>
        <w:jc w:val="both"/>
      </w:pPr>
      <w:r w:rsidRPr="00F8605F">
        <w:t xml:space="preserve"> </w:t>
      </w:r>
    </w:p>
    <w:p w14:paraId="70F157B9" w14:textId="77777777" w:rsidR="00F8605F" w:rsidRPr="00F8605F" w:rsidRDefault="00F8605F" w:rsidP="00F8605F">
      <w:pPr>
        <w:jc w:val="both"/>
      </w:pPr>
      <w:r w:rsidRPr="00F8605F">
        <w:t xml:space="preserve">Asimismo, es importante evitar prácticas como dejar documentación visible, comentar información en espacios públicos o compartir datos sin justificación. </w:t>
      </w:r>
    </w:p>
    <w:p w14:paraId="75BF432C" w14:textId="77777777" w:rsidR="00F8605F" w:rsidRPr="00F8605F" w:rsidRDefault="00F8605F" w:rsidP="00F8605F">
      <w:pPr>
        <w:jc w:val="both"/>
      </w:pPr>
      <w:r w:rsidRPr="00F8605F">
        <w:t xml:space="preserve"> </w:t>
      </w:r>
    </w:p>
    <w:p w14:paraId="4580EFA3" w14:textId="77777777" w:rsidR="00F8605F" w:rsidRPr="00F8605F" w:rsidRDefault="00F8605F" w:rsidP="00F8605F">
      <w:pPr>
        <w:jc w:val="both"/>
      </w:pPr>
      <w:r w:rsidRPr="00F8605F">
        <w:t xml:space="preserve">La organización de la documentación permite garantizar un acceso seguro y evitar pérdidas o errores en la gestión de la información. </w:t>
      </w:r>
    </w:p>
    <w:p w14:paraId="7E761568" w14:textId="77777777" w:rsidR="00F8605F" w:rsidRPr="00F8605F" w:rsidRDefault="00F8605F" w:rsidP="00F8605F">
      <w:pPr>
        <w:jc w:val="both"/>
      </w:pPr>
      <w:r w:rsidRPr="00F8605F">
        <w:t xml:space="preserve"> </w:t>
      </w:r>
    </w:p>
    <w:p w14:paraId="132024C7" w14:textId="77777777" w:rsidR="00F8605F" w:rsidRPr="00F8605F" w:rsidRDefault="00F8605F" w:rsidP="00F8605F">
      <w:pPr>
        <w:jc w:val="both"/>
      </w:pPr>
      <w:r w:rsidRPr="00F8605F">
        <w:t xml:space="preserve">La formación del personal en normativa de protección de datos es esencial para garantizar el cumplimiento de las obligaciones legales. </w:t>
      </w:r>
    </w:p>
    <w:p w14:paraId="532FB2A5" w14:textId="77777777" w:rsidR="00F8605F" w:rsidRPr="00F8605F" w:rsidRDefault="00F8605F" w:rsidP="00F8605F">
      <w:pPr>
        <w:jc w:val="both"/>
      </w:pPr>
      <w:r w:rsidRPr="00F8605F">
        <w:t xml:space="preserve"> </w:t>
      </w:r>
    </w:p>
    <w:p w14:paraId="67E5414D" w14:textId="77777777" w:rsidR="00F8605F" w:rsidRPr="00F8605F" w:rsidRDefault="00F8605F" w:rsidP="00F8605F">
      <w:pPr>
        <w:jc w:val="both"/>
      </w:pPr>
      <w:r w:rsidRPr="00F8605F">
        <w:t xml:space="preserve">La aplicación de protocolos de actuación permite establecer pautas claras sobre el tratamiento de la información en diferentes situaciones. </w:t>
      </w:r>
    </w:p>
    <w:p w14:paraId="61070D40" w14:textId="77777777" w:rsidR="00F8605F" w:rsidRPr="00F8605F" w:rsidRDefault="00F8605F" w:rsidP="00F8605F">
      <w:pPr>
        <w:jc w:val="both"/>
      </w:pPr>
      <w:r w:rsidRPr="00F8605F">
        <w:t xml:space="preserve"> </w:t>
      </w:r>
    </w:p>
    <w:p w14:paraId="669427C4" w14:textId="77777777" w:rsidR="00F8605F" w:rsidRPr="00F8605F" w:rsidRDefault="00F8605F" w:rsidP="00F8605F">
      <w:pPr>
        <w:jc w:val="both"/>
      </w:pPr>
      <w:r w:rsidRPr="00F8605F">
        <w:t xml:space="preserve">La correcta gestión de los datos no solo protege la privacidad del paciente, sino que también mejora la calidad del servicio sanitario y la confianza en la organización. </w:t>
      </w:r>
    </w:p>
    <w:p w14:paraId="5CC66A09" w14:textId="77777777" w:rsidR="00F8605F" w:rsidRPr="00F8605F" w:rsidRDefault="00F8605F" w:rsidP="00F8605F">
      <w:pPr>
        <w:jc w:val="both"/>
      </w:pPr>
      <w:r w:rsidRPr="00F8605F">
        <w:t xml:space="preserve"> </w:t>
      </w:r>
    </w:p>
    <w:p w14:paraId="76AB4FC3" w14:textId="42E85F97" w:rsidR="00F8605F" w:rsidRPr="00F8605F" w:rsidRDefault="00F8605F" w:rsidP="00F8605F">
      <w:pPr>
        <w:jc w:val="both"/>
      </w:pPr>
      <w:r w:rsidRPr="00F8605F">
        <w:t xml:space="preserve"> </w:t>
      </w:r>
    </w:p>
    <w:p w14:paraId="251FD80A" w14:textId="77777777" w:rsidR="00F8605F" w:rsidRPr="00F8605F" w:rsidRDefault="00F8605F" w:rsidP="00F8605F">
      <w:pPr>
        <w:jc w:val="both"/>
        <w:rPr>
          <w:b/>
        </w:rPr>
      </w:pPr>
      <w:r w:rsidRPr="00F8605F">
        <w:rPr>
          <w:b/>
        </w:rPr>
        <w:t xml:space="preserve">Conclusiones </w:t>
      </w:r>
    </w:p>
    <w:p w14:paraId="51AFB632" w14:textId="77777777" w:rsidR="00F8605F" w:rsidRPr="00F8605F" w:rsidRDefault="00F8605F" w:rsidP="00F8605F">
      <w:pPr>
        <w:jc w:val="both"/>
      </w:pPr>
      <w:r w:rsidRPr="00F8605F">
        <w:t xml:space="preserve">La protección de datos es una responsabilidad fundamental del trabajador administrativo en el ámbito sanitario. La confidencialidad, la limitación del acceso y la correcta gestión de la información son elementos clave para garantizar la seguridad de los datos. La formación y la aplicación de buenas prácticas contribuyen a prevenir riesgos y a mejorar la calidad del servicio. Promover una cultura de protección de datos es esencial para garantizar la confianza de los usuarios. </w:t>
      </w:r>
    </w:p>
    <w:p w14:paraId="5CED8FB4" w14:textId="77777777" w:rsidR="00F8605F" w:rsidRPr="00F8605F" w:rsidRDefault="00F8605F" w:rsidP="00F8605F">
      <w:pPr>
        <w:jc w:val="both"/>
      </w:pPr>
      <w:r w:rsidRPr="00F8605F">
        <w:t xml:space="preserve"> </w:t>
      </w:r>
    </w:p>
    <w:p w14:paraId="6C7BD127" w14:textId="7B79849B" w:rsidR="00F8605F" w:rsidRPr="00F8605F" w:rsidRDefault="00F8605F" w:rsidP="00F8605F">
      <w:pPr>
        <w:jc w:val="both"/>
      </w:pPr>
      <w:r w:rsidRPr="00F8605F">
        <w:t xml:space="preserve"> </w:t>
      </w:r>
    </w:p>
    <w:p w14:paraId="207D3D37" w14:textId="40BF1698" w:rsidR="00F8605F" w:rsidRPr="00F8605F" w:rsidRDefault="00F8605F" w:rsidP="00F8605F">
      <w:pPr>
        <w:jc w:val="both"/>
        <w:rPr>
          <w:b/>
        </w:rPr>
      </w:pPr>
      <w:r w:rsidRPr="00F8605F">
        <w:rPr>
          <w:b/>
        </w:rPr>
        <w:lastRenderedPageBreak/>
        <w:t xml:space="preserve">Bibliografía </w:t>
      </w:r>
    </w:p>
    <w:p w14:paraId="7FA22B50" w14:textId="77777777" w:rsidR="00F8605F" w:rsidRPr="00F8605F" w:rsidRDefault="00F8605F" w:rsidP="00F8605F">
      <w:pPr>
        <w:numPr>
          <w:ilvl w:val="0"/>
          <w:numId w:val="116"/>
        </w:numPr>
        <w:jc w:val="both"/>
      </w:pPr>
      <w:r w:rsidRPr="00F8605F">
        <w:t xml:space="preserve">Reglamento (UE) 2016/679 del Parlamento Europeo y del Consejo (RGPD). </w:t>
      </w:r>
    </w:p>
    <w:p w14:paraId="0B648F15" w14:textId="77777777" w:rsidR="00F8605F" w:rsidRPr="00F8605F" w:rsidRDefault="00F8605F" w:rsidP="00F8605F">
      <w:pPr>
        <w:numPr>
          <w:ilvl w:val="0"/>
          <w:numId w:val="116"/>
        </w:numPr>
        <w:jc w:val="both"/>
      </w:pPr>
      <w:r w:rsidRPr="00F8605F">
        <w:t xml:space="preserve">Ley Orgánica 3/2018 de Protección de Datos Personales y garantía de los derechos digitales. </w:t>
      </w:r>
    </w:p>
    <w:p w14:paraId="2BD1C536" w14:textId="77777777" w:rsidR="00F8605F" w:rsidRPr="00F8605F" w:rsidRDefault="00F8605F" w:rsidP="00F8605F">
      <w:pPr>
        <w:numPr>
          <w:ilvl w:val="0"/>
          <w:numId w:val="116"/>
        </w:numPr>
        <w:jc w:val="both"/>
      </w:pPr>
      <w:r w:rsidRPr="00F8605F">
        <w:t xml:space="preserve">Agencia Española de Protección de Datos. (2023). *Guía para el tratamiento de datos personales*. </w:t>
      </w:r>
    </w:p>
    <w:p w14:paraId="29878561" w14:textId="77777777" w:rsidR="00F8605F" w:rsidRPr="00F8605F" w:rsidRDefault="00F8605F" w:rsidP="00F8605F">
      <w:pPr>
        <w:numPr>
          <w:ilvl w:val="0"/>
          <w:numId w:val="116"/>
        </w:numPr>
        <w:jc w:val="both"/>
      </w:pPr>
      <w:r w:rsidRPr="00F8605F">
        <w:t xml:space="preserve">Instituto Nacional de Seguridad y Salud en el Trabajo. (2022). *Confidencialidad y riesgos psicosociales*. </w:t>
      </w:r>
    </w:p>
    <w:p w14:paraId="1AEABFB3" w14:textId="77777777" w:rsidR="00F8605F" w:rsidRDefault="00F8605F" w:rsidP="00335D18">
      <w:pPr>
        <w:jc w:val="both"/>
      </w:pPr>
    </w:p>
    <w:p w14:paraId="0E9614DF" w14:textId="77777777" w:rsidR="000E1144" w:rsidRDefault="000E1144" w:rsidP="00335D18">
      <w:pPr>
        <w:jc w:val="both"/>
      </w:pPr>
    </w:p>
    <w:p w14:paraId="02104E84" w14:textId="77777777" w:rsidR="000E1144" w:rsidRDefault="000E1144" w:rsidP="00335D18">
      <w:pPr>
        <w:jc w:val="both"/>
      </w:pPr>
    </w:p>
    <w:p w14:paraId="20225692" w14:textId="77777777" w:rsidR="000E1144" w:rsidRDefault="000E1144" w:rsidP="00335D18">
      <w:pPr>
        <w:jc w:val="both"/>
      </w:pPr>
    </w:p>
    <w:p w14:paraId="5BA80F3F" w14:textId="77777777" w:rsidR="000E1144" w:rsidRDefault="000E1144" w:rsidP="00335D18">
      <w:pPr>
        <w:jc w:val="both"/>
      </w:pPr>
    </w:p>
    <w:p w14:paraId="7F0A5A4C" w14:textId="77777777" w:rsidR="000E1144" w:rsidRDefault="000E1144" w:rsidP="00335D18">
      <w:pPr>
        <w:jc w:val="both"/>
      </w:pPr>
    </w:p>
    <w:p w14:paraId="182AA252" w14:textId="77777777" w:rsidR="000E1144" w:rsidRDefault="000E1144" w:rsidP="00335D18">
      <w:pPr>
        <w:jc w:val="both"/>
      </w:pPr>
    </w:p>
    <w:p w14:paraId="798FC016" w14:textId="77777777" w:rsidR="000E1144" w:rsidRDefault="000E1144" w:rsidP="00335D18">
      <w:pPr>
        <w:jc w:val="both"/>
      </w:pPr>
    </w:p>
    <w:p w14:paraId="2F4CFBAC" w14:textId="77777777" w:rsidR="000E1144" w:rsidRDefault="000E1144" w:rsidP="00335D18">
      <w:pPr>
        <w:jc w:val="both"/>
      </w:pPr>
    </w:p>
    <w:p w14:paraId="6F1AB1EC" w14:textId="77777777" w:rsidR="000E1144" w:rsidRDefault="000E1144" w:rsidP="00335D18">
      <w:pPr>
        <w:jc w:val="both"/>
      </w:pPr>
    </w:p>
    <w:p w14:paraId="245BA29A" w14:textId="77777777" w:rsidR="000E1144" w:rsidRDefault="000E1144" w:rsidP="00335D18">
      <w:pPr>
        <w:jc w:val="both"/>
      </w:pPr>
    </w:p>
    <w:p w14:paraId="58DBEAC4" w14:textId="77777777" w:rsidR="000E1144" w:rsidRDefault="000E1144" w:rsidP="00335D18">
      <w:pPr>
        <w:jc w:val="both"/>
      </w:pPr>
    </w:p>
    <w:p w14:paraId="74CC20B7" w14:textId="77777777" w:rsidR="000E1144" w:rsidRDefault="000E1144" w:rsidP="00335D18">
      <w:pPr>
        <w:jc w:val="both"/>
      </w:pPr>
    </w:p>
    <w:p w14:paraId="41086438" w14:textId="77777777" w:rsidR="000E1144" w:rsidRDefault="000E1144" w:rsidP="00335D18">
      <w:pPr>
        <w:jc w:val="both"/>
      </w:pPr>
    </w:p>
    <w:p w14:paraId="741121C6" w14:textId="77777777" w:rsidR="000E1144" w:rsidRDefault="000E1144" w:rsidP="00335D18">
      <w:pPr>
        <w:jc w:val="both"/>
      </w:pPr>
    </w:p>
    <w:p w14:paraId="31B43416" w14:textId="77777777" w:rsidR="000E1144" w:rsidRDefault="000E1144" w:rsidP="00335D18">
      <w:pPr>
        <w:jc w:val="both"/>
      </w:pPr>
    </w:p>
    <w:p w14:paraId="31CAE92A" w14:textId="77777777" w:rsidR="000E1144" w:rsidRDefault="000E1144" w:rsidP="00335D18">
      <w:pPr>
        <w:jc w:val="both"/>
      </w:pPr>
    </w:p>
    <w:p w14:paraId="0540999D" w14:textId="77777777" w:rsidR="000E1144" w:rsidRDefault="000E1144" w:rsidP="00335D18">
      <w:pPr>
        <w:jc w:val="both"/>
      </w:pPr>
    </w:p>
    <w:p w14:paraId="4DBE1B57" w14:textId="77777777" w:rsidR="000E1144" w:rsidRDefault="000E1144" w:rsidP="00335D18">
      <w:pPr>
        <w:jc w:val="both"/>
      </w:pPr>
    </w:p>
    <w:p w14:paraId="5746901B" w14:textId="77777777" w:rsidR="000E1144" w:rsidRDefault="000E1144" w:rsidP="00335D18">
      <w:pPr>
        <w:jc w:val="both"/>
      </w:pPr>
    </w:p>
    <w:p w14:paraId="046AAB89" w14:textId="77777777" w:rsidR="000E1144" w:rsidRDefault="000E1144" w:rsidP="00335D18">
      <w:pPr>
        <w:jc w:val="both"/>
      </w:pPr>
    </w:p>
    <w:p w14:paraId="65FCB398" w14:textId="77777777" w:rsidR="000E1144" w:rsidRPr="000E1144" w:rsidRDefault="000E1144" w:rsidP="000E1144">
      <w:pPr>
        <w:jc w:val="both"/>
      </w:pPr>
      <w:r w:rsidRPr="000E1144">
        <w:rPr>
          <w:b/>
        </w:rPr>
        <w:lastRenderedPageBreak/>
        <w:t xml:space="preserve">LA PROTECCIÓN DE DATOS EN LA GESTIÓN ADMINISTRATIVA DEL AMBITO SANITARIO </w:t>
      </w:r>
    </w:p>
    <w:p w14:paraId="4A1780C7" w14:textId="131D101E" w:rsidR="000E1144" w:rsidRPr="000E1144" w:rsidRDefault="000E1144" w:rsidP="000E1144">
      <w:pPr>
        <w:jc w:val="both"/>
      </w:pPr>
      <w:r w:rsidRPr="000E1144">
        <w:rPr>
          <w:b/>
        </w:rPr>
        <w:t xml:space="preserve"> </w:t>
      </w:r>
    </w:p>
    <w:p w14:paraId="56137A41" w14:textId="5B279EF5" w:rsidR="000E1144" w:rsidRPr="000E1144" w:rsidRDefault="000E1144" w:rsidP="000E1144">
      <w:pPr>
        <w:jc w:val="both"/>
        <w:rPr>
          <w:b/>
        </w:rPr>
      </w:pPr>
      <w:r w:rsidRPr="000E1144">
        <w:rPr>
          <w:b/>
        </w:rPr>
        <w:t xml:space="preserve">Introducción  </w:t>
      </w:r>
    </w:p>
    <w:p w14:paraId="770D0B54" w14:textId="55409F51" w:rsidR="000E1144" w:rsidRPr="000E1144" w:rsidRDefault="000E1144" w:rsidP="000E1144">
      <w:pPr>
        <w:jc w:val="both"/>
      </w:pPr>
      <w:r w:rsidRPr="000E1144">
        <w:rPr>
          <w:b/>
        </w:rPr>
        <w:t xml:space="preserve"> </w:t>
      </w:r>
      <w:r w:rsidRPr="000E1144">
        <w:t xml:space="preserve">La protección de datos es un aspecto fundamental en el ámbito sanitario, especialmente en el trabajo de gestión administrativa, que gestiona información personal y clínica de los pacientes de forma constante. </w:t>
      </w:r>
    </w:p>
    <w:p w14:paraId="4A788D67" w14:textId="77777777" w:rsidR="000E1144" w:rsidRPr="000E1144" w:rsidRDefault="000E1144" w:rsidP="000E1144">
      <w:pPr>
        <w:jc w:val="both"/>
      </w:pPr>
      <w:r w:rsidRPr="000E1144">
        <w:t xml:space="preserve"> </w:t>
      </w:r>
    </w:p>
    <w:p w14:paraId="0DD573E0" w14:textId="77777777" w:rsidR="000E1144" w:rsidRPr="000E1144" w:rsidRDefault="000E1144" w:rsidP="000E1144">
      <w:pPr>
        <w:jc w:val="both"/>
      </w:pPr>
      <w:r w:rsidRPr="000E1144">
        <w:t xml:space="preserve">El tratamiento de estos datos requiere un alto nivel de responsabilidad, ya que cualquier uso indebido puede vulnerar la privacidad de las personas y tener consecuencias legales. </w:t>
      </w:r>
    </w:p>
    <w:p w14:paraId="50CB087A" w14:textId="77777777" w:rsidR="000E1144" w:rsidRPr="000E1144" w:rsidRDefault="000E1144" w:rsidP="000E1144">
      <w:pPr>
        <w:jc w:val="both"/>
      </w:pPr>
      <w:r w:rsidRPr="000E1144">
        <w:t xml:space="preserve">En un entorno donde la información es clave para el funcionamiento del sistema sanitario, garantizar su correcta gestión es esencial para mantener la confianza de los usuarios y la calidad del servicio. </w:t>
      </w:r>
    </w:p>
    <w:p w14:paraId="181121B1" w14:textId="77777777" w:rsidR="000E1144" w:rsidRPr="000E1144" w:rsidRDefault="000E1144" w:rsidP="000E1144">
      <w:pPr>
        <w:jc w:val="both"/>
      </w:pPr>
      <w:r w:rsidRPr="000E1144">
        <w:t xml:space="preserve"> </w:t>
      </w:r>
    </w:p>
    <w:p w14:paraId="64462FF5" w14:textId="77777777" w:rsidR="000E1144" w:rsidRPr="000E1144" w:rsidRDefault="000E1144" w:rsidP="000E1144">
      <w:pPr>
        <w:jc w:val="both"/>
      </w:pPr>
      <w:r w:rsidRPr="000E1144">
        <w:t xml:space="preserve"> </w:t>
      </w:r>
    </w:p>
    <w:p w14:paraId="73AAADBB" w14:textId="77777777" w:rsidR="000E1144" w:rsidRPr="000E1144" w:rsidRDefault="000E1144" w:rsidP="000E1144">
      <w:pPr>
        <w:jc w:val="both"/>
        <w:rPr>
          <w:b/>
        </w:rPr>
      </w:pPr>
      <w:r w:rsidRPr="000E1144">
        <w:rPr>
          <w:b/>
        </w:rPr>
        <w:t xml:space="preserve">Desarrollo </w:t>
      </w:r>
    </w:p>
    <w:p w14:paraId="250EBA7A" w14:textId="2D1A63A4" w:rsidR="000E1144" w:rsidRPr="000E1144" w:rsidRDefault="000E1144" w:rsidP="000E1144">
      <w:pPr>
        <w:jc w:val="both"/>
      </w:pPr>
      <w:r w:rsidRPr="000E1144">
        <w:rPr>
          <w:b/>
        </w:rPr>
        <w:t xml:space="preserve"> </w:t>
      </w:r>
      <w:r w:rsidRPr="000E1144">
        <w:t xml:space="preserve">La protección de datos en la gestión administrativa implica garantizar la confidencialidad, integridad y uso adecuado de la información personal de los pacientes. </w:t>
      </w:r>
    </w:p>
    <w:p w14:paraId="4114ADCA" w14:textId="77777777" w:rsidR="000E1144" w:rsidRPr="000E1144" w:rsidRDefault="000E1144" w:rsidP="000E1144">
      <w:pPr>
        <w:jc w:val="both"/>
      </w:pPr>
      <w:r w:rsidRPr="000E1144">
        <w:t xml:space="preserve"> </w:t>
      </w:r>
    </w:p>
    <w:p w14:paraId="515C058F" w14:textId="77777777" w:rsidR="000E1144" w:rsidRPr="000E1144" w:rsidRDefault="000E1144" w:rsidP="000E1144">
      <w:pPr>
        <w:jc w:val="both"/>
      </w:pPr>
      <w:r w:rsidRPr="000E1144">
        <w:t xml:space="preserve">El trabajador sanitario de gestión administrativa participa en procesos como la gestión de citas, el registro de datos personales y la tramitación de documentación, lo que le sitúa en una posición clave en el tratamiento de la información. </w:t>
      </w:r>
    </w:p>
    <w:p w14:paraId="524E1D5C" w14:textId="77777777" w:rsidR="000E1144" w:rsidRPr="000E1144" w:rsidRDefault="000E1144" w:rsidP="000E1144">
      <w:pPr>
        <w:jc w:val="both"/>
      </w:pPr>
      <w:r w:rsidRPr="000E1144">
        <w:t xml:space="preserve"> </w:t>
      </w:r>
    </w:p>
    <w:p w14:paraId="19C9272B" w14:textId="77777777" w:rsidR="000E1144" w:rsidRPr="000E1144" w:rsidRDefault="000E1144" w:rsidP="000E1144">
      <w:pPr>
        <w:jc w:val="both"/>
      </w:pPr>
      <w:r w:rsidRPr="000E1144">
        <w:t xml:space="preserve">Uno de los principios fundamentales es la confidencialidad, que obliga a no divulgar información a personas no autorizadas. Este deber se aplica tanto dentro como fuera del entorno laboral. </w:t>
      </w:r>
    </w:p>
    <w:p w14:paraId="54F060CE" w14:textId="77777777" w:rsidR="000E1144" w:rsidRPr="000E1144" w:rsidRDefault="000E1144" w:rsidP="000E1144">
      <w:pPr>
        <w:jc w:val="both"/>
      </w:pPr>
      <w:r w:rsidRPr="000E1144">
        <w:t xml:space="preserve"> </w:t>
      </w:r>
    </w:p>
    <w:p w14:paraId="24BEA3EB" w14:textId="77777777" w:rsidR="000E1144" w:rsidRPr="000E1144" w:rsidRDefault="000E1144" w:rsidP="000E1144">
      <w:pPr>
        <w:jc w:val="both"/>
      </w:pPr>
      <w:r w:rsidRPr="000E1144">
        <w:t xml:space="preserve">Desde la perspectiva de la prevención de riesgos laborales, la gestión inadecuada de datos puede generar conflictos, sanciones y afectar al clima laboral. </w:t>
      </w:r>
    </w:p>
    <w:p w14:paraId="40A3231F" w14:textId="77777777" w:rsidR="000E1144" w:rsidRPr="000E1144" w:rsidRDefault="000E1144" w:rsidP="000E1144">
      <w:pPr>
        <w:jc w:val="both"/>
      </w:pPr>
      <w:r w:rsidRPr="000E1144">
        <w:t xml:space="preserve"> </w:t>
      </w:r>
    </w:p>
    <w:p w14:paraId="4D87314E" w14:textId="77777777" w:rsidR="000E1144" w:rsidRPr="000E1144" w:rsidRDefault="000E1144" w:rsidP="000E1144">
      <w:pPr>
        <w:jc w:val="both"/>
      </w:pPr>
      <w:r w:rsidRPr="000E1144">
        <w:lastRenderedPageBreak/>
        <w:t xml:space="preserve">Es fundamental aplicar el principio de limitación del acceso, accediendo únicamente a la información necesaria para el desempeño de las funciones. </w:t>
      </w:r>
    </w:p>
    <w:p w14:paraId="567B5D65" w14:textId="77777777" w:rsidR="000E1144" w:rsidRPr="000E1144" w:rsidRDefault="000E1144" w:rsidP="000E1144">
      <w:pPr>
        <w:jc w:val="both"/>
      </w:pPr>
      <w:r w:rsidRPr="000E1144">
        <w:t xml:space="preserve"> </w:t>
      </w:r>
    </w:p>
    <w:p w14:paraId="55BAC049" w14:textId="77777777" w:rsidR="000E1144" w:rsidRPr="000E1144" w:rsidRDefault="000E1144" w:rsidP="000E1144">
      <w:pPr>
        <w:jc w:val="both"/>
      </w:pPr>
      <w:r w:rsidRPr="000E1144">
        <w:t xml:space="preserve">La verificación de la identidad del usuario antes de facilitar información es una medida clave para evitar accesos indebidos. </w:t>
      </w:r>
    </w:p>
    <w:p w14:paraId="786F8D21" w14:textId="77777777" w:rsidR="000E1144" w:rsidRPr="000E1144" w:rsidRDefault="000E1144" w:rsidP="000E1144">
      <w:pPr>
        <w:jc w:val="both"/>
      </w:pPr>
      <w:r w:rsidRPr="000E1144">
        <w:t xml:space="preserve"> </w:t>
      </w:r>
    </w:p>
    <w:p w14:paraId="6A86184E" w14:textId="77777777" w:rsidR="000E1144" w:rsidRPr="000E1144" w:rsidRDefault="000E1144" w:rsidP="000E1144">
      <w:pPr>
        <w:jc w:val="both"/>
      </w:pPr>
      <w:r w:rsidRPr="000E1144">
        <w:t xml:space="preserve">Asimismo, es importante evitar prácticas como dejar documentación visible, comentar información en espacios públicos o compartir datos sin justificación. </w:t>
      </w:r>
    </w:p>
    <w:p w14:paraId="355F6923" w14:textId="77777777" w:rsidR="000E1144" w:rsidRPr="000E1144" w:rsidRDefault="000E1144" w:rsidP="000E1144">
      <w:pPr>
        <w:jc w:val="both"/>
      </w:pPr>
      <w:r w:rsidRPr="000E1144">
        <w:t xml:space="preserve"> </w:t>
      </w:r>
    </w:p>
    <w:p w14:paraId="285146C6" w14:textId="77777777" w:rsidR="000E1144" w:rsidRPr="000E1144" w:rsidRDefault="000E1144" w:rsidP="000E1144">
      <w:pPr>
        <w:jc w:val="both"/>
      </w:pPr>
      <w:r w:rsidRPr="000E1144">
        <w:t xml:space="preserve">La organización de la documentación permite garantizar un acceso seguro y evitar pérdidas o errores en la gestión de la información. </w:t>
      </w:r>
    </w:p>
    <w:p w14:paraId="5114D25A" w14:textId="77777777" w:rsidR="000E1144" w:rsidRPr="000E1144" w:rsidRDefault="000E1144" w:rsidP="000E1144">
      <w:pPr>
        <w:jc w:val="both"/>
      </w:pPr>
      <w:r w:rsidRPr="000E1144">
        <w:t xml:space="preserve"> </w:t>
      </w:r>
    </w:p>
    <w:p w14:paraId="26D697EB" w14:textId="77777777" w:rsidR="000E1144" w:rsidRPr="000E1144" w:rsidRDefault="000E1144" w:rsidP="000E1144">
      <w:pPr>
        <w:jc w:val="both"/>
      </w:pPr>
      <w:r w:rsidRPr="000E1144">
        <w:t xml:space="preserve">La formación del personal en normativa de protección de datos es esencial para garantizar el cumplimiento de las obligaciones legales. </w:t>
      </w:r>
    </w:p>
    <w:p w14:paraId="118EE851" w14:textId="77777777" w:rsidR="000E1144" w:rsidRPr="000E1144" w:rsidRDefault="000E1144" w:rsidP="000E1144">
      <w:pPr>
        <w:jc w:val="both"/>
      </w:pPr>
      <w:r w:rsidRPr="000E1144">
        <w:t xml:space="preserve"> </w:t>
      </w:r>
    </w:p>
    <w:p w14:paraId="32732C04" w14:textId="77777777" w:rsidR="000E1144" w:rsidRPr="000E1144" w:rsidRDefault="000E1144" w:rsidP="000E1144">
      <w:pPr>
        <w:jc w:val="both"/>
      </w:pPr>
      <w:r w:rsidRPr="000E1144">
        <w:t xml:space="preserve">La aplicación de protocolos de actuación permite establecer pautas claras sobre el tratamiento de la información en diferentes situaciones. </w:t>
      </w:r>
    </w:p>
    <w:p w14:paraId="076C5EF6" w14:textId="77777777" w:rsidR="000E1144" w:rsidRPr="000E1144" w:rsidRDefault="000E1144" w:rsidP="000E1144">
      <w:pPr>
        <w:jc w:val="both"/>
      </w:pPr>
      <w:r w:rsidRPr="000E1144">
        <w:t xml:space="preserve"> </w:t>
      </w:r>
    </w:p>
    <w:p w14:paraId="6383BE1C" w14:textId="77777777" w:rsidR="000E1144" w:rsidRPr="000E1144" w:rsidRDefault="000E1144" w:rsidP="000E1144">
      <w:pPr>
        <w:jc w:val="both"/>
      </w:pPr>
      <w:r w:rsidRPr="000E1144">
        <w:t xml:space="preserve">La correcta gestión de los datos no solo protege la privacidad del paciente, sino que también mejora la calidad del servicio sanitario y la confianza en la organización. </w:t>
      </w:r>
    </w:p>
    <w:p w14:paraId="428AF17D" w14:textId="1D1C66FD" w:rsidR="000E1144" w:rsidRDefault="000E1144" w:rsidP="000E1144">
      <w:pPr>
        <w:jc w:val="both"/>
      </w:pPr>
      <w:r w:rsidRPr="000E1144">
        <w:t xml:space="preserve"> </w:t>
      </w:r>
    </w:p>
    <w:p w14:paraId="6FB9A05B" w14:textId="77777777" w:rsidR="000E1144" w:rsidRPr="000E1144" w:rsidRDefault="000E1144" w:rsidP="000E1144">
      <w:pPr>
        <w:jc w:val="both"/>
      </w:pPr>
    </w:p>
    <w:p w14:paraId="675F17D5" w14:textId="77777777" w:rsidR="000E1144" w:rsidRPr="000E1144" w:rsidRDefault="000E1144" w:rsidP="000E1144">
      <w:pPr>
        <w:jc w:val="both"/>
        <w:rPr>
          <w:b/>
        </w:rPr>
      </w:pPr>
      <w:r w:rsidRPr="000E1144">
        <w:rPr>
          <w:b/>
        </w:rPr>
        <w:t xml:space="preserve">Conclusiones </w:t>
      </w:r>
    </w:p>
    <w:p w14:paraId="462234E6" w14:textId="77777777" w:rsidR="000E1144" w:rsidRPr="000E1144" w:rsidRDefault="000E1144" w:rsidP="000E1144">
      <w:pPr>
        <w:jc w:val="both"/>
      </w:pPr>
      <w:r w:rsidRPr="000E1144">
        <w:t xml:space="preserve">La protección de datos es una responsabilidad fundamental del trabajador administrativo en el ámbito sanitario. La confidencialidad, la limitación del acceso y la correcta gestión de la información son elementos clave para garantizar la seguridad de los datos. La formación y la aplicación de buenas prácticas contribuyen a prevenir riesgos y a mejorar la calidad del servicio. Promover una cultura de protección de datos es esencial para garantizar la confianza de los usuarios. </w:t>
      </w:r>
    </w:p>
    <w:p w14:paraId="29543253" w14:textId="77777777" w:rsidR="000E1144" w:rsidRPr="000E1144" w:rsidRDefault="000E1144" w:rsidP="000E1144">
      <w:pPr>
        <w:jc w:val="both"/>
      </w:pPr>
      <w:r w:rsidRPr="000E1144">
        <w:t xml:space="preserve"> </w:t>
      </w:r>
    </w:p>
    <w:p w14:paraId="1E1B5AAB" w14:textId="77777777" w:rsidR="000E1144" w:rsidRPr="000E1144" w:rsidRDefault="000E1144" w:rsidP="000E1144">
      <w:pPr>
        <w:jc w:val="both"/>
      </w:pPr>
      <w:r w:rsidRPr="000E1144">
        <w:t xml:space="preserve"> </w:t>
      </w:r>
    </w:p>
    <w:p w14:paraId="239488C7" w14:textId="38ED9952" w:rsidR="000E1144" w:rsidRPr="000E1144" w:rsidRDefault="000E1144" w:rsidP="000E1144">
      <w:pPr>
        <w:jc w:val="both"/>
      </w:pPr>
      <w:r w:rsidRPr="000E1144">
        <w:lastRenderedPageBreak/>
        <w:t xml:space="preserve"> </w:t>
      </w:r>
      <w:r w:rsidRPr="000E1144">
        <w:rPr>
          <w:b/>
        </w:rPr>
        <w:t xml:space="preserve">Bibliografía </w:t>
      </w:r>
    </w:p>
    <w:p w14:paraId="145007D9" w14:textId="77777777" w:rsidR="000E1144" w:rsidRPr="000E1144" w:rsidRDefault="000E1144" w:rsidP="000E1144">
      <w:pPr>
        <w:numPr>
          <w:ilvl w:val="0"/>
          <w:numId w:val="117"/>
        </w:numPr>
        <w:jc w:val="both"/>
      </w:pPr>
      <w:r w:rsidRPr="000E1144">
        <w:t xml:space="preserve">Reglamento (UE) 2016/679 del Parlamento Europeo y del Consejo (RGPD). </w:t>
      </w:r>
    </w:p>
    <w:p w14:paraId="5D49C33B" w14:textId="77777777" w:rsidR="000E1144" w:rsidRPr="000E1144" w:rsidRDefault="000E1144" w:rsidP="000E1144">
      <w:pPr>
        <w:numPr>
          <w:ilvl w:val="0"/>
          <w:numId w:val="117"/>
        </w:numPr>
        <w:jc w:val="both"/>
      </w:pPr>
      <w:r w:rsidRPr="000E1144">
        <w:t xml:space="preserve">Ley Orgánica 3/2018 de Protección de Datos Personales y garantía de los derechos digitales. </w:t>
      </w:r>
    </w:p>
    <w:p w14:paraId="71D39F7F" w14:textId="77777777" w:rsidR="000E1144" w:rsidRPr="000E1144" w:rsidRDefault="000E1144" w:rsidP="000E1144">
      <w:pPr>
        <w:numPr>
          <w:ilvl w:val="0"/>
          <w:numId w:val="117"/>
        </w:numPr>
        <w:jc w:val="both"/>
      </w:pPr>
      <w:r w:rsidRPr="000E1144">
        <w:t xml:space="preserve">Agencia Española de Protección de Datos. (2023). *Guía para el tratamiento de datos personales*. </w:t>
      </w:r>
    </w:p>
    <w:p w14:paraId="5E9ACF02" w14:textId="77777777" w:rsidR="000E1144" w:rsidRPr="000E1144" w:rsidRDefault="000E1144" w:rsidP="000E1144">
      <w:pPr>
        <w:numPr>
          <w:ilvl w:val="0"/>
          <w:numId w:val="117"/>
        </w:numPr>
        <w:jc w:val="both"/>
      </w:pPr>
      <w:r w:rsidRPr="000E1144">
        <w:t xml:space="preserve">Instituto Nacional de Seguridad y Salud en el Trabajo. (2022). *Confidencialidad y riesgos psicosociales*. </w:t>
      </w:r>
    </w:p>
    <w:p w14:paraId="333485B0" w14:textId="77777777" w:rsidR="000E1144" w:rsidRDefault="000E1144" w:rsidP="00335D18">
      <w:pPr>
        <w:jc w:val="both"/>
      </w:pPr>
    </w:p>
    <w:p w14:paraId="004FBFC7" w14:textId="77777777" w:rsidR="00033DD7" w:rsidRDefault="00033DD7" w:rsidP="00335D18">
      <w:pPr>
        <w:jc w:val="both"/>
      </w:pPr>
    </w:p>
    <w:p w14:paraId="6A3F70A0" w14:textId="77777777" w:rsidR="00033DD7" w:rsidRDefault="00033DD7" w:rsidP="00335D18">
      <w:pPr>
        <w:jc w:val="both"/>
      </w:pPr>
    </w:p>
    <w:p w14:paraId="41AD4595" w14:textId="77777777" w:rsidR="00033DD7" w:rsidRDefault="00033DD7" w:rsidP="00335D18">
      <w:pPr>
        <w:jc w:val="both"/>
      </w:pPr>
    </w:p>
    <w:p w14:paraId="25F4552B" w14:textId="77777777" w:rsidR="00033DD7" w:rsidRDefault="00033DD7" w:rsidP="00335D18">
      <w:pPr>
        <w:jc w:val="both"/>
      </w:pPr>
    </w:p>
    <w:p w14:paraId="63B03807" w14:textId="77777777" w:rsidR="00033DD7" w:rsidRDefault="00033DD7" w:rsidP="00335D18">
      <w:pPr>
        <w:jc w:val="both"/>
      </w:pPr>
    </w:p>
    <w:p w14:paraId="28502CA2" w14:textId="77777777" w:rsidR="00033DD7" w:rsidRDefault="00033DD7" w:rsidP="00335D18">
      <w:pPr>
        <w:jc w:val="both"/>
      </w:pPr>
    </w:p>
    <w:p w14:paraId="25038D49" w14:textId="77777777" w:rsidR="00033DD7" w:rsidRDefault="00033DD7" w:rsidP="00335D18">
      <w:pPr>
        <w:jc w:val="both"/>
      </w:pPr>
    </w:p>
    <w:p w14:paraId="5B058475" w14:textId="77777777" w:rsidR="00033DD7" w:rsidRDefault="00033DD7" w:rsidP="00335D18">
      <w:pPr>
        <w:jc w:val="both"/>
      </w:pPr>
    </w:p>
    <w:p w14:paraId="7EDCAF9A" w14:textId="77777777" w:rsidR="00033DD7" w:rsidRDefault="00033DD7" w:rsidP="00335D18">
      <w:pPr>
        <w:jc w:val="both"/>
      </w:pPr>
    </w:p>
    <w:p w14:paraId="69BB4447" w14:textId="77777777" w:rsidR="00033DD7" w:rsidRDefault="00033DD7" w:rsidP="00335D18">
      <w:pPr>
        <w:jc w:val="both"/>
      </w:pPr>
    </w:p>
    <w:p w14:paraId="71B9D709" w14:textId="77777777" w:rsidR="00033DD7" w:rsidRDefault="00033DD7" w:rsidP="00335D18">
      <w:pPr>
        <w:jc w:val="both"/>
      </w:pPr>
    </w:p>
    <w:p w14:paraId="77F0DA8C" w14:textId="77777777" w:rsidR="00033DD7" w:rsidRDefault="00033DD7" w:rsidP="00335D18">
      <w:pPr>
        <w:jc w:val="both"/>
      </w:pPr>
    </w:p>
    <w:p w14:paraId="22079AEF" w14:textId="77777777" w:rsidR="00033DD7" w:rsidRDefault="00033DD7" w:rsidP="00335D18">
      <w:pPr>
        <w:jc w:val="both"/>
      </w:pPr>
    </w:p>
    <w:p w14:paraId="6DA34F7B" w14:textId="77777777" w:rsidR="00033DD7" w:rsidRDefault="00033DD7" w:rsidP="00335D18">
      <w:pPr>
        <w:jc w:val="both"/>
      </w:pPr>
    </w:p>
    <w:p w14:paraId="374BD548" w14:textId="77777777" w:rsidR="00033DD7" w:rsidRDefault="00033DD7" w:rsidP="00335D18">
      <w:pPr>
        <w:jc w:val="both"/>
      </w:pPr>
    </w:p>
    <w:p w14:paraId="4622A3AE" w14:textId="77777777" w:rsidR="00033DD7" w:rsidRDefault="00033DD7" w:rsidP="00335D18">
      <w:pPr>
        <w:jc w:val="both"/>
      </w:pPr>
    </w:p>
    <w:p w14:paraId="009090E6" w14:textId="77777777" w:rsidR="00033DD7" w:rsidRDefault="00033DD7" w:rsidP="00335D18">
      <w:pPr>
        <w:jc w:val="both"/>
      </w:pPr>
    </w:p>
    <w:p w14:paraId="15FF439E" w14:textId="77777777" w:rsidR="00033DD7" w:rsidRDefault="00033DD7" w:rsidP="00335D18">
      <w:pPr>
        <w:jc w:val="both"/>
      </w:pPr>
    </w:p>
    <w:p w14:paraId="1805D5D4" w14:textId="77777777" w:rsidR="00033DD7" w:rsidRDefault="00033DD7" w:rsidP="00335D18">
      <w:pPr>
        <w:jc w:val="both"/>
      </w:pPr>
    </w:p>
    <w:p w14:paraId="2D4521E8" w14:textId="77777777" w:rsidR="00033DD7" w:rsidRDefault="00033DD7" w:rsidP="00335D18">
      <w:pPr>
        <w:jc w:val="both"/>
      </w:pPr>
    </w:p>
    <w:p w14:paraId="1B49D26C" w14:textId="77777777" w:rsidR="00033DD7" w:rsidRPr="00033DD7" w:rsidRDefault="00033DD7" w:rsidP="00033DD7">
      <w:pPr>
        <w:jc w:val="both"/>
      </w:pPr>
      <w:r w:rsidRPr="00033DD7">
        <w:rPr>
          <w:b/>
        </w:rPr>
        <w:lastRenderedPageBreak/>
        <w:t xml:space="preserve">LA ATENCIÓN AL USUARIO COMO ELEMENTO CLAVE EN LA CALIDAD DEL SERVICIO DE GESTIÓN ADMINISTRATIVA SANITARIA </w:t>
      </w:r>
    </w:p>
    <w:p w14:paraId="04AF62FE" w14:textId="57FEDC2E" w:rsidR="00033DD7" w:rsidRPr="00033DD7" w:rsidRDefault="00033DD7" w:rsidP="00033DD7">
      <w:pPr>
        <w:jc w:val="both"/>
      </w:pPr>
      <w:r w:rsidRPr="00033DD7">
        <w:rPr>
          <w:b/>
        </w:rPr>
        <w:t xml:space="preserve"> </w:t>
      </w:r>
    </w:p>
    <w:p w14:paraId="57755F2C" w14:textId="77777777" w:rsidR="00033DD7" w:rsidRPr="00033DD7" w:rsidRDefault="00033DD7" w:rsidP="00033DD7">
      <w:pPr>
        <w:jc w:val="both"/>
        <w:rPr>
          <w:b/>
        </w:rPr>
      </w:pPr>
      <w:r w:rsidRPr="00033DD7">
        <w:rPr>
          <w:b/>
        </w:rPr>
        <w:t xml:space="preserve">Introducción </w:t>
      </w:r>
    </w:p>
    <w:p w14:paraId="55CE1475" w14:textId="3C244D8B" w:rsidR="00033DD7" w:rsidRPr="00033DD7" w:rsidRDefault="00033DD7" w:rsidP="00033DD7">
      <w:pPr>
        <w:jc w:val="both"/>
      </w:pPr>
      <w:r w:rsidRPr="00033DD7">
        <w:rPr>
          <w:b/>
        </w:rPr>
        <w:t xml:space="preserve"> </w:t>
      </w:r>
      <w:r w:rsidRPr="00033DD7">
        <w:t xml:space="preserve">La gestión administrativa en el ámbito sanitario desempeña un papel esencial en la atención al usuario, siendo en muchos casos el primer contacto entre el paciente y el sistema de salud. La calidad de esta atención influye directamente en la percepción del servicio y en la satisfacción del usuario. </w:t>
      </w:r>
    </w:p>
    <w:p w14:paraId="5DF3B6FA" w14:textId="77777777" w:rsidR="00033DD7" w:rsidRPr="00033DD7" w:rsidRDefault="00033DD7" w:rsidP="00033DD7">
      <w:pPr>
        <w:jc w:val="both"/>
      </w:pPr>
      <w:r w:rsidRPr="00033DD7">
        <w:t xml:space="preserve"> </w:t>
      </w:r>
    </w:p>
    <w:p w14:paraId="69BF72EE" w14:textId="77777777" w:rsidR="00033DD7" w:rsidRPr="00033DD7" w:rsidRDefault="00033DD7" w:rsidP="00033DD7">
      <w:pPr>
        <w:jc w:val="both"/>
      </w:pPr>
      <w:r w:rsidRPr="00033DD7">
        <w:t xml:space="preserve">La atención al público en centros sanitarios se desarrolla en un contexto de alta demanda, donde los pacientes pueden encontrarse en situaciones de preocupación, urgencia o estrés. Por ello, es fundamental que este personal administrativo disponga de habilidades que le permitan gestionar estas situaciones de forma adecuada. </w:t>
      </w:r>
    </w:p>
    <w:p w14:paraId="70A8F3B1" w14:textId="77777777" w:rsidR="00033DD7" w:rsidRPr="00033DD7" w:rsidRDefault="00033DD7" w:rsidP="00033DD7">
      <w:pPr>
        <w:jc w:val="both"/>
      </w:pPr>
      <w:r w:rsidRPr="00033DD7">
        <w:t xml:space="preserve">Analizar la atención al usuario desde la perspectiva de este contacto del personal administrativo y el paciente con el sistema permite mejorar la calidad del servicio y contribuir al buen funcionamiento del sistema sanitario. </w:t>
      </w:r>
    </w:p>
    <w:p w14:paraId="1C99C856" w14:textId="77777777" w:rsidR="00033DD7" w:rsidRPr="00033DD7" w:rsidRDefault="00033DD7" w:rsidP="00033DD7">
      <w:pPr>
        <w:jc w:val="both"/>
      </w:pPr>
      <w:r w:rsidRPr="00033DD7">
        <w:t xml:space="preserve"> </w:t>
      </w:r>
    </w:p>
    <w:p w14:paraId="76995971" w14:textId="49F15F1D" w:rsidR="00033DD7" w:rsidRPr="00033DD7" w:rsidRDefault="00033DD7" w:rsidP="00033DD7">
      <w:pPr>
        <w:jc w:val="both"/>
      </w:pPr>
      <w:r w:rsidRPr="00033DD7">
        <w:t xml:space="preserve">  </w:t>
      </w:r>
    </w:p>
    <w:p w14:paraId="74093CE8" w14:textId="77777777" w:rsidR="00033DD7" w:rsidRPr="00033DD7" w:rsidRDefault="00033DD7" w:rsidP="00033DD7">
      <w:pPr>
        <w:jc w:val="both"/>
        <w:rPr>
          <w:b/>
        </w:rPr>
      </w:pPr>
      <w:r w:rsidRPr="00033DD7">
        <w:rPr>
          <w:b/>
        </w:rPr>
        <w:t xml:space="preserve">Desarrollo </w:t>
      </w:r>
    </w:p>
    <w:p w14:paraId="3EFB76B2" w14:textId="294A4EC8" w:rsidR="00033DD7" w:rsidRPr="00033DD7" w:rsidRDefault="00033DD7" w:rsidP="00033DD7">
      <w:pPr>
        <w:jc w:val="both"/>
      </w:pPr>
      <w:r w:rsidRPr="00033DD7">
        <w:rPr>
          <w:b/>
        </w:rPr>
        <w:t xml:space="preserve"> </w:t>
      </w:r>
      <w:r w:rsidRPr="00033DD7">
        <w:t xml:space="preserve">La atención al usuario implica el conjunto de acciones destinadas a informar, orientar y gestionar las necesidades de los pacientes de manera eficaz y respetuosa. </w:t>
      </w:r>
    </w:p>
    <w:p w14:paraId="50056BEC" w14:textId="77777777" w:rsidR="00033DD7" w:rsidRPr="00033DD7" w:rsidRDefault="00033DD7" w:rsidP="00033DD7">
      <w:pPr>
        <w:jc w:val="both"/>
      </w:pPr>
      <w:r w:rsidRPr="00033DD7">
        <w:t xml:space="preserve"> </w:t>
      </w:r>
    </w:p>
    <w:p w14:paraId="7B0A0DBB" w14:textId="77777777" w:rsidR="00033DD7" w:rsidRPr="00033DD7" w:rsidRDefault="00033DD7" w:rsidP="00033DD7">
      <w:pPr>
        <w:jc w:val="both"/>
      </w:pPr>
      <w:r w:rsidRPr="00033DD7">
        <w:t xml:space="preserve">Uno de los aspectos fundamentales es la comunicación clara y comprensible, que permite al usuario entender los procedimientos, citas y gestiones administrativas sin confusión. </w:t>
      </w:r>
    </w:p>
    <w:p w14:paraId="4BBDA656" w14:textId="77777777" w:rsidR="00033DD7" w:rsidRPr="00033DD7" w:rsidRDefault="00033DD7" w:rsidP="00033DD7">
      <w:pPr>
        <w:jc w:val="both"/>
      </w:pPr>
      <w:r w:rsidRPr="00033DD7">
        <w:t xml:space="preserve"> </w:t>
      </w:r>
    </w:p>
    <w:p w14:paraId="45A2FE32" w14:textId="77777777" w:rsidR="00033DD7" w:rsidRPr="00033DD7" w:rsidRDefault="00033DD7" w:rsidP="00033DD7">
      <w:pPr>
        <w:jc w:val="both"/>
      </w:pPr>
      <w:r w:rsidRPr="00033DD7">
        <w:t xml:space="preserve">El personal administrativo sanitario debe aplicar técnicas de escucha activa, prestando atención a las necesidades del usuario y respondiendo de forma adecuada a sus demandas. </w:t>
      </w:r>
    </w:p>
    <w:p w14:paraId="18FE8C8C" w14:textId="77777777" w:rsidR="00033DD7" w:rsidRPr="00033DD7" w:rsidRDefault="00033DD7" w:rsidP="00033DD7">
      <w:pPr>
        <w:jc w:val="both"/>
      </w:pPr>
      <w:r w:rsidRPr="00033DD7">
        <w:t xml:space="preserve"> </w:t>
      </w:r>
    </w:p>
    <w:p w14:paraId="7A0DF822" w14:textId="5826EB7B" w:rsidR="00033DD7" w:rsidRPr="00033DD7" w:rsidRDefault="00033DD7" w:rsidP="00033DD7">
      <w:pPr>
        <w:jc w:val="both"/>
      </w:pPr>
      <w:r w:rsidRPr="00033DD7">
        <w:lastRenderedPageBreak/>
        <w:t xml:space="preserve">Desde la perspectiva de la prevención de riesgos laborales, una adecuada atención al usuario contribuye a reducir situaciones de conflicto, estrés y desgaste emocional. </w:t>
      </w:r>
    </w:p>
    <w:p w14:paraId="04F51A61" w14:textId="77777777" w:rsidR="00033DD7" w:rsidRPr="00033DD7" w:rsidRDefault="00033DD7" w:rsidP="00033DD7">
      <w:pPr>
        <w:jc w:val="both"/>
      </w:pPr>
      <w:r w:rsidRPr="00033DD7">
        <w:t xml:space="preserve">La gestión de situaciones difíciles, como quejas o reclamaciones, requiere habilidades de control emocional y asertividad para evitar la escalada del conflicto. </w:t>
      </w:r>
    </w:p>
    <w:p w14:paraId="4A01AF9D" w14:textId="77777777" w:rsidR="00033DD7" w:rsidRPr="00033DD7" w:rsidRDefault="00033DD7" w:rsidP="00033DD7">
      <w:pPr>
        <w:jc w:val="both"/>
      </w:pPr>
      <w:r w:rsidRPr="00033DD7">
        <w:t xml:space="preserve"> </w:t>
      </w:r>
    </w:p>
    <w:p w14:paraId="47F9CC3F" w14:textId="5C408791" w:rsidR="00033DD7" w:rsidRPr="00033DD7" w:rsidRDefault="00033DD7" w:rsidP="00033DD7">
      <w:pPr>
        <w:jc w:val="both"/>
      </w:pPr>
      <w:r w:rsidRPr="00033DD7">
        <w:t xml:space="preserve">La empatía es un elemento clave en la atención al usuario, ya que permite comprender la situación del paciente y ofrecer una respuesta más adecuada. </w:t>
      </w:r>
    </w:p>
    <w:p w14:paraId="62E9AB87" w14:textId="14868319" w:rsidR="00033DD7" w:rsidRPr="00033DD7" w:rsidRDefault="00033DD7" w:rsidP="00033DD7">
      <w:pPr>
        <w:jc w:val="both"/>
      </w:pPr>
      <w:r w:rsidRPr="00033DD7">
        <w:t xml:space="preserve">La organización del trabajo también influye en la calidad de la atención, ya que una gestión eficiente de citas y documentación reduce tiempos de espera y mejora la experiencia del usuario. </w:t>
      </w:r>
    </w:p>
    <w:p w14:paraId="39663B4D" w14:textId="77777777" w:rsidR="00033DD7" w:rsidRPr="00033DD7" w:rsidRDefault="00033DD7" w:rsidP="00033DD7">
      <w:pPr>
        <w:jc w:val="both"/>
      </w:pPr>
      <w:r w:rsidRPr="00033DD7">
        <w:t xml:space="preserve">El uso de protocolos de atención permite establecer pautas claras sobre cómo actuar en diferentes situaciones, garantizando una atención homogénea. </w:t>
      </w:r>
    </w:p>
    <w:p w14:paraId="21FDC9F9" w14:textId="77777777" w:rsidR="00033DD7" w:rsidRPr="00033DD7" w:rsidRDefault="00033DD7" w:rsidP="00033DD7">
      <w:pPr>
        <w:jc w:val="both"/>
      </w:pPr>
      <w:r w:rsidRPr="00033DD7">
        <w:t xml:space="preserve"> </w:t>
      </w:r>
    </w:p>
    <w:p w14:paraId="6F7DD316" w14:textId="1D9FF440" w:rsidR="00033DD7" w:rsidRPr="00033DD7" w:rsidRDefault="00033DD7" w:rsidP="00033DD7">
      <w:pPr>
        <w:jc w:val="both"/>
      </w:pPr>
      <w:r w:rsidRPr="00033DD7">
        <w:t xml:space="preserve">La imagen profesional del personal administrativo sanitario, incluyendo la actitud y el trato, influye en la percepción del servicio sanitario. </w:t>
      </w:r>
    </w:p>
    <w:p w14:paraId="4917E1BC" w14:textId="77777777" w:rsidR="00033DD7" w:rsidRPr="00033DD7" w:rsidRDefault="00033DD7" w:rsidP="00033DD7">
      <w:pPr>
        <w:jc w:val="both"/>
      </w:pPr>
      <w:r w:rsidRPr="00033DD7">
        <w:t xml:space="preserve">La formación continua en habilidades comunicativas y atención al usuario es fundamental para mejorar la calidad del servicio. </w:t>
      </w:r>
    </w:p>
    <w:p w14:paraId="343BD51F" w14:textId="77777777" w:rsidR="00033DD7" w:rsidRPr="00033DD7" w:rsidRDefault="00033DD7" w:rsidP="00033DD7">
      <w:pPr>
        <w:jc w:val="both"/>
      </w:pPr>
      <w:r w:rsidRPr="00033DD7">
        <w:t xml:space="preserve"> </w:t>
      </w:r>
    </w:p>
    <w:p w14:paraId="1FF1E01E" w14:textId="249FA9DF" w:rsidR="00033DD7" w:rsidRPr="00033DD7" w:rsidRDefault="00033DD7" w:rsidP="00033DD7">
      <w:pPr>
        <w:jc w:val="both"/>
      </w:pPr>
      <w:r w:rsidRPr="00033DD7">
        <w:t xml:space="preserve">Asimismo, la promoción de un entorno de trabajo organizado y coordinado facilita una atención más eficiente y reduce errores. </w:t>
      </w:r>
    </w:p>
    <w:p w14:paraId="1D2F9406" w14:textId="77777777" w:rsidR="00033DD7" w:rsidRPr="00033DD7" w:rsidRDefault="00033DD7" w:rsidP="00033DD7">
      <w:pPr>
        <w:jc w:val="both"/>
      </w:pPr>
      <w:r w:rsidRPr="00033DD7">
        <w:t xml:space="preserve">Una atención al usuario de calidad no solo mejora la satisfacción del paciente, sino que también contribuye a la eficiencia del sistema sanitario y al buen clima laboral. </w:t>
      </w:r>
    </w:p>
    <w:p w14:paraId="39AB96B7" w14:textId="77777777" w:rsidR="00033DD7" w:rsidRDefault="00033DD7" w:rsidP="00033DD7">
      <w:pPr>
        <w:jc w:val="both"/>
        <w:rPr>
          <w:b/>
        </w:rPr>
      </w:pPr>
    </w:p>
    <w:p w14:paraId="52CBED01" w14:textId="77777777" w:rsidR="00033DD7" w:rsidRDefault="00033DD7" w:rsidP="00033DD7">
      <w:pPr>
        <w:jc w:val="both"/>
        <w:rPr>
          <w:b/>
        </w:rPr>
      </w:pPr>
    </w:p>
    <w:p w14:paraId="454E7BB4" w14:textId="06C1C5BF" w:rsidR="00033DD7" w:rsidRPr="00033DD7" w:rsidRDefault="00033DD7" w:rsidP="00033DD7">
      <w:pPr>
        <w:jc w:val="both"/>
        <w:rPr>
          <w:b/>
        </w:rPr>
      </w:pPr>
      <w:r w:rsidRPr="00033DD7">
        <w:rPr>
          <w:b/>
        </w:rPr>
        <w:t xml:space="preserve">Conclusiones </w:t>
      </w:r>
    </w:p>
    <w:p w14:paraId="67F47790" w14:textId="2868DFFA" w:rsidR="00033DD7" w:rsidRPr="00033DD7" w:rsidRDefault="00033DD7" w:rsidP="00033DD7">
      <w:pPr>
        <w:jc w:val="both"/>
      </w:pPr>
      <w:r w:rsidRPr="00033DD7">
        <w:rPr>
          <w:b/>
        </w:rPr>
        <w:t xml:space="preserve"> </w:t>
      </w:r>
      <w:r w:rsidRPr="00033DD7">
        <w:t xml:space="preserve">La atención al usuario es un elemento clave en la actividad del personal de gestión administrativa sanitaria. La comunicación, la empatía y la gestión adecuada de situaciones difíciles son fundamentales para garantizar una atención de calidad. La formación, la organización del trabajo y la aplicación de protocolos contribuyen a mejorar la experiencia del usuario y a prevenir riesgos laborales. Promover una atención eficaz y respetuosa mejora la calidad del servicio sanitario y la satisfacción de los pacientes. </w:t>
      </w:r>
    </w:p>
    <w:p w14:paraId="289BB930" w14:textId="77777777" w:rsidR="00033DD7" w:rsidRPr="00033DD7" w:rsidRDefault="00033DD7" w:rsidP="00033DD7">
      <w:pPr>
        <w:jc w:val="both"/>
      </w:pPr>
      <w:r w:rsidRPr="00033DD7">
        <w:lastRenderedPageBreak/>
        <w:t xml:space="preserve"> </w:t>
      </w:r>
    </w:p>
    <w:p w14:paraId="3E4E0CD4" w14:textId="5150FE67" w:rsidR="00033DD7" w:rsidRPr="00033DD7" w:rsidRDefault="00033DD7" w:rsidP="00033DD7">
      <w:pPr>
        <w:jc w:val="both"/>
      </w:pPr>
      <w:r w:rsidRPr="00033DD7">
        <w:t xml:space="preserve"> </w:t>
      </w:r>
      <w:r w:rsidRPr="00033DD7">
        <w:rPr>
          <w:b/>
        </w:rPr>
        <w:t xml:space="preserve">Bibliografía  </w:t>
      </w:r>
    </w:p>
    <w:p w14:paraId="534F015F" w14:textId="77777777" w:rsidR="00033DD7" w:rsidRPr="00033DD7" w:rsidRDefault="00033DD7" w:rsidP="00033DD7">
      <w:pPr>
        <w:jc w:val="both"/>
      </w:pPr>
      <w:r w:rsidRPr="00033DD7">
        <w:rPr>
          <w:b/>
        </w:rPr>
        <w:t xml:space="preserve"> </w:t>
      </w:r>
    </w:p>
    <w:p w14:paraId="18F489FB" w14:textId="77777777" w:rsidR="00033DD7" w:rsidRPr="00033DD7" w:rsidRDefault="00033DD7" w:rsidP="00033DD7">
      <w:pPr>
        <w:numPr>
          <w:ilvl w:val="0"/>
          <w:numId w:val="118"/>
        </w:numPr>
        <w:jc w:val="both"/>
      </w:pPr>
      <w:r w:rsidRPr="00033DD7">
        <w:rPr>
          <w:lang w:val="en-GB"/>
        </w:rPr>
        <w:t xml:space="preserve">Zeithaml, V. A., &amp; Bitner, M. J. (2003). </w:t>
      </w:r>
      <w:r w:rsidRPr="00033DD7">
        <w:t>*</w:t>
      </w:r>
      <w:proofErr w:type="spellStart"/>
      <w:r w:rsidRPr="00033DD7">
        <w:t>Services</w:t>
      </w:r>
      <w:proofErr w:type="spellEnd"/>
      <w:r w:rsidRPr="00033DD7">
        <w:t xml:space="preserve"> marketing*. McGraw-Hill. </w:t>
      </w:r>
    </w:p>
    <w:p w14:paraId="785E2E4F" w14:textId="77777777" w:rsidR="00033DD7" w:rsidRPr="00033DD7" w:rsidRDefault="00033DD7" w:rsidP="00033DD7">
      <w:pPr>
        <w:numPr>
          <w:ilvl w:val="0"/>
          <w:numId w:val="118"/>
        </w:numPr>
        <w:jc w:val="both"/>
      </w:pPr>
      <w:r w:rsidRPr="00033DD7">
        <w:rPr>
          <w:lang w:val="en-GB"/>
        </w:rPr>
        <w:t xml:space="preserve">Grönroos, C. (2007). *Service management and marketing*. </w:t>
      </w:r>
      <w:r w:rsidRPr="00033DD7">
        <w:t xml:space="preserve">Wiley. </w:t>
      </w:r>
    </w:p>
    <w:p w14:paraId="50237B84" w14:textId="77777777" w:rsidR="00033DD7" w:rsidRPr="00033DD7" w:rsidRDefault="00033DD7" w:rsidP="00033DD7">
      <w:pPr>
        <w:numPr>
          <w:ilvl w:val="0"/>
          <w:numId w:val="118"/>
        </w:numPr>
        <w:jc w:val="both"/>
      </w:pPr>
      <w:r w:rsidRPr="00033DD7">
        <w:t xml:space="preserve">Instituto Nacional de Seguridad y Salud en el Trabajo. (2022). *Riesgos psicosociales en la atención al público*. </w:t>
      </w:r>
    </w:p>
    <w:p w14:paraId="7C4669AA" w14:textId="77777777" w:rsidR="00033DD7" w:rsidRPr="00033DD7" w:rsidRDefault="00033DD7" w:rsidP="00033DD7">
      <w:pPr>
        <w:numPr>
          <w:ilvl w:val="0"/>
          <w:numId w:val="118"/>
        </w:numPr>
        <w:jc w:val="both"/>
      </w:pPr>
      <w:r w:rsidRPr="00033DD7">
        <w:t xml:space="preserve">Ministerio de Sanidad. (2019). *Calidad en la atención sanitaria*. </w:t>
      </w:r>
    </w:p>
    <w:p w14:paraId="4053477C" w14:textId="77777777" w:rsidR="00033DD7" w:rsidRDefault="00033DD7" w:rsidP="00335D18">
      <w:pPr>
        <w:jc w:val="both"/>
      </w:pPr>
    </w:p>
    <w:p w14:paraId="40A3C282" w14:textId="77777777" w:rsidR="00892906" w:rsidRDefault="00892906" w:rsidP="00335D18">
      <w:pPr>
        <w:jc w:val="both"/>
      </w:pPr>
    </w:p>
    <w:p w14:paraId="266A9A29" w14:textId="77777777" w:rsidR="00892906" w:rsidRDefault="00892906" w:rsidP="00335D18">
      <w:pPr>
        <w:jc w:val="both"/>
      </w:pPr>
    </w:p>
    <w:p w14:paraId="04900056" w14:textId="77777777" w:rsidR="00892906" w:rsidRDefault="00892906" w:rsidP="00335D18">
      <w:pPr>
        <w:jc w:val="both"/>
      </w:pPr>
    </w:p>
    <w:p w14:paraId="262C527B" w14:textId="77777777" w:rsidR="00892906" w:rsidRDefault="00892906" w:rsidP="00335D18">
      <w:pPr>
        <w:jc w:val="both"/>
      </w:pPr>
    </w:p>
    <w:p w14:paraId="779BC655" w14:textId="77777777" w:rsidR="00892906" w:rsidRDefault="00892906" w:rsidP="00335D18">
      <w:pPr>
        <w:jc w:val="both"/>
      </w:pPr>
    </w:p>
    <w:p w14:paraId="6B6405D2" w14:textId="77777777" w:rsidR="00892906" w:rsidRDefault="00892906" w:rsidP="00335D18">
      <w:pPr>
        <w:jc w:val="both"/>
      </w:pPr>
    </w:p>
    <w:p w14:paraId="74FA7F01" w14:textId="77777777" w:rsidR="00892906" w:rsidRDefault="00892906" w:rsidP="00335D18">
      <w:pPr>
        <w:jc w:val="both"/>
      </w:pPr>
    </w:p>
    <w:p w14:paraId="67B9C290" w14:textId="77777777" w:rsidR="00892906" w:rsidRDefault="00892906" w:rsidP="00335D18">
      <w:pPr>
        <w:jc w:val="both"/>
      </w:pPr>
    </w:p>
    <w:p w14:paraId="6BAD5045" w14:textId="77777777" w:rsidR="00892906" w:rsidRDefault="00892906" w:rsidP="00335D18">
      <w:pPr>
        <w:jc w:val="both"/>
      </w:pPr>
    </w:p>
    <w:p w14:paraId="15E5132B" w14:textId="77777777" w:rsidR="00892906" w:rsidRDefault="00892906" w:rsidP="00335D18">
      <w:pPr>
        <w:jc w:val="both"/>
      </w:pPr>
    </w:p>
    <w:p w14:paraId="45EFE68C" w14:textId="77777777" w:rsidR="00892906" w:rsidRDefault="00892906" w:rsidP="00335D18">
      <w:pPr>
        <w:jc w:val="both"/>
      </w:pPr>
    </w:p>
    <w:p w14:paraId="1B1C09D3" w14:textId="77777777" w:rsidR="00892906" w:rsidRDefault="00892906" w:rsidP="00335D18">
      <w:pPr>
        <w:jc w:val="both"/>
      </w:pPr>
    </w:p>
    <w:p w14:paraId="424D0FA9" w14:textId="77777777" w:rsidR="00892906" w:rsidRDefault="00892906" w:rsidP="00335D18">
      <w:pPr>
        <w:jc w:val="both"/>
      </w:pPr>
    </w:p>
    <w:p w14:paraId="437E4EC4" w14:textId="77777777" w:rsidR="00892906" w:rsidRDefault="00892906" w:rsidP="00335D18">
      <w:pPr>
        <w:jc w:val="both"/>
      </w:pPr>
    </w:p>
    <w:p w14:paraId="2D856BB4" w14:textId="77777777" w:rsidR="00892906" w:rsidRDefault="00892906" w:rsidP="00335D18">
      <w:pPr>
        <w:jc w:val="both"/>
      </w:pPr>
    </w:p>
    <w:p w14:paraId="73BF1D31" w14:textId="77777777" w:rsidR="00892906" w:rsidRDefault="00892906" w:rsidP="00335D18">
      <w:pPr>
        <w:jc w:val="both"/>
      </w:pPr>
    </w:p>
    <w:p w14:paraId="0F545F04" w14:textId="77777777" w:rsidR="00892906" w:rsidRDefault="00892906" w:rsidP="00335D18">
      <w:pPr>
        <w:jc w:val="both"/>
      </w:pPr>
    </w:p>
    <w:p w14:paraId="1C8950D1" w14:textId="77777777" w:rsidR="00892906" w:rsidRDefault="00892906" w:rsidP="00335D18">
      <w:pPr>
        <w:jc w:val="both"/>
      </w:pPr>
    </w:p>
    <w:p w14:paraId="7CEE289C" w14:textId="77777777" w:rsidR="00892906" w:rsidRDefault="00892906" w:rsidP="00335D18">
      <w:pPr>
        <w:jc w:val="both"/>
      </w:pPr>
    </w:p>
    <w:p w14:paraId="5FB67C8B" w14:textId="77777777" w:rsidR="00892906" w:rsidRPr="00892906" w:rsidRDefault="00892906" w:rsidP="00892906">
      <w:pPr>
        <w:jc w:val="both"/>
      </w:pPr>
      <w:r w:rsidRPr="00892906">
        <w:rPr>
          <w:b/>
        </w:rPr>
        <w:lastRenderedPageBreak/>
        <w:t xml:space="preserve">LA ATENCIÓN AL USUARIO COMO ELEMENTO CLAVE EN LA CALIDAD DEL SERVICIO DE GESTIÓN ADMINISTRATIVA SANITARIA </w:t>
      </w:r>
    </w:p>
    <w:p w14:paraId="562E1610" w14:textId="78FCD7B1" w:rsidR="00892906" w:rsidRPr="00892906" w:rsidRDefault="00892906" w:rsidP="00892906">
      <w:pPr>
        <w:jc w:val="both"/>
      </w:pPr>
    </w:p>
    <w:p w14:paraId="411142AC" w14:textId="77777777" w:rsidR="00892906" w:rsidRPr="00892906" w:rsidRDefault="00892906" w:rsidP="00892906">
      <w:pPr>
        <w:jc w:val="both"/>
        <w:rPr>
          <w:b/>
        </w:rPr>
      </w:pPr>
      <w:r w:rsidRPr="00892906">
        <w:rPr>
          <w:b/>
        </w:rPr>
        <w:t xml:space="preserve">Introducción </w:t>
      </w:r>
    </w:p>
    <w:p w14:paraId="1BAE32C3" w14:textId="408CB07A" w:rsidR="00892906" w:rsidRPr="00892906" w:rsidRDefault="00892906" w:rsidP="00892906">
      <w:pPr>
        <w:jc w:val="both"/>
      </w:pPr>
      <w:r w:rsidRPr="00892906">
        <w:rPr>
          <w:b/>
        </w:rPr>
        <w:t xml:space="preserve"> </w:t>
      </w:r>
      <w:r w:rsidRPr="00892906">
        <w:t xml:space="preserve">La gestión administrativa en el ámbito sanitario desempeña un papel esencial en la atención al usuario, siendo en muchos casos el primer contacto entre el paciente y el sistema de salud. La calidad de esta atención influye directamente en la percepción del servicio y en la satisfacción del usuario. </w:t>
      </w:r>
    </w:p>
    <w:p w14:paraId="04DE2F58" w14:textId="77777777" w:rsidR="00892906" w:rsidRPr="00892906" w:rsidRDefault="00892906" w:rsidP="00892906">
      <w:pPr>
        <w:jc w:val="both"/>
      </w:pPr>
      <w:r w:rsidRPr="00892906">
        <w:t xml:space="preserve"> </w:t>
      </w:r>
    </w:p>
    <w:p w14:paraId="5ACB07E7" w14:textId="77777777" w:rsidR="00892906" w:rsidRPr="00892906" w:rsidRDefault="00892906" w:rsidP="00892906">
      <w:pPr>
        <w:jc w:val="both"/>
      </w:pPr>
      <w:r w:rsidRPr="00892906">
        <w:t xml:space="preserve">La atención al público en centros sanitarios se desarrolla en un contexto de alta demanda, donde los pacientes pueden encontrarse en situaciones de preocupación, urgencia o estrés. Por ello, es fundamental que este personal administrativo disponga de habilidades que le permitan gestionar estas situaciones de forma adecuada. </w:t>
      </w:r>
    </w:p>
    <w:p w14:paraId="39FB06F4" w14:textId="77777777" w:rsidR="00892906" w:rsidRPr="00892906" w:rsidRDefault="00892906" w:rsidP="00892906">
      <w:pPr>
        <w:jc w:val="both"/>
      </w:pPr>
      <w:r w:rsidRPr="00892906">
        <w:t xml:space="preserve">Analizar la atención al usuario desde la perspectiva de este contacto del personal administrativo y el paciente con el sistema permite mejorar la calidad del servicio y contribuir al buen funcionamiento del sistema sanitario. </w:t>
      </w:r>
    </w:p>
    <w:p w14:paraId="6E4696E7" w14:textId="77777777" w:rsidR="00892906" w:rsidRPr="00892906" w:rsidRDefault="00892906" w:rsidP="00892906">
      <w:pPr>
        <w:jc w:val="both"/>
      </w:pPr>
      <w:r w:rsidRPr="00892906">
        <w:t xml:space="preserve"> </w:t>
      </w:r>
    </w:p>
    <w:p w14:paraId="28D364D2" w14:textId="35E4E345" w:rsidR="00892906" w:rsidRPr="00892906" w:rsidRDefault="00892906" w:rsidP="00892906">
      <w:pPr>
        <w:jc w:val="both"/>
      </w:pPr>
    </w:p>
    <w:p w14:paraId="766FF061" w14:textId="2AE4E0CF" w:rsidR="00892906" w:rsidRPr="00892906" w:rsidRDefault="00892906" w:rsidP="00892906">
      <w:pPr>
        <w:jc w:val="both"/>
        <w:rPr>
          <w:b/>
        </w:rPr>
      </w:pPr>
      <w:r w:rsidRPr="00892906">
        <w:rPr>
          <w:b/>
        </w:rPr>
        <w:t xml:space="preserve">Desarrollo  </w:t>
      </w:r>
    </w:p>
    <w:p w14:paraId="3F65B804" w14:textId="77777777" w:rsidR="00892906" w:rsidRPr="00892906" w:rsidRDefault="00892906" w:rsidP="00892906">
      <w:pPr>
        <w:jc w:val="both"/>
      </w:pPr>
      <w:r w:rsidRPr="00892906">
        <w:t xml:space="preserve">La atención al usuario implica el conjunto de acciones destinadas a informar, orientar y gestionar las necesidades de los pacientes de manera eficaz y respetuosa. </w:t>
      </w:r>
    </w:p>
    <w:p w14:paraId="3C51582E" w14:textId="77777777" w:rsidR="00892906" w:rsidRPr="00892906" w:rsidRDefault="00892906" w:rsidP="00892906">
      <w:pPr>
        <w:jc w:val="both"/>
      </w:pPr>
      <w:r w:rsidRPr="00892906">
        <w:t xml:space="preserve"> </w:t>
      </w:r>
    </w:p>
    <w:p w14:paraId="17B0B7AD" w14:textId="77777777" w:rsidR="00892906" w:rsidRPr="00892906" w:rsidRDefault="00892906" w:rsidP="00892906">
      <w:pPr>
        <w:jc w:val="both"/>
      </w:pPr>
      <w:r w:rsidRPr="00892906">
        <w:t xml:space="preserve">Uno de los aspectos fundamentales es la comunicación clara y comprensible, que permite al usuario entender los procedimientos, citas y gestiones administrativas sin confusión. </w:t>
      </w:r>
    </w:p>
    <w:p w14:paraId="71832EF4" w14:textId="77777777" w:rsidR="00892906" w:rsidRPr="00892906" w:rsidRDefault="00892906" w:rsidP="00892906">
      <w:pPr>
        <w:jc w:val="both"/>
      </w:pPr>
      <w:r w:rsidRPr="00892906">
        <w:t xml:space="preserve"> </w:t>
      </w:r>
    </w:p>
    <w:p w14:paraId="50AD2EF1" w14:textId="77777777" w:rsidR="00892906" w:rsidRPr="00892906" w:rsidRDefault="00892906" w:rsidP="00892906">
      <w:pPr>
        <w:jc w:val="both"/>
      </w:pPr>
      <w:r w:rsidRPr="00892906">
        <w:t xml:space="preserve">El personal administrativo sanitario debe aplicar técnicas de escucha activa, prestando atención a las necesidades del usuario y respondiendo de forma adecuada a sus demandas. </w:t>
      </w:r>
    </w:p>
    <w:p w14:paraId="1EEEA766" w14:textId="77777777" w:rsidR="00892906" w:rsidRPr="00892906" w:rsidRDefault="00892906" w:rsidP="00892906">
      <w:pPr>
        <w:jc w:val="both"/>
      </w:pPr>
      <w:r w:rsidRPr="00892906">
        <w:t xml:space="preserve"> </w:t>
      </w:r>
    </w:p>
    <w:p w14:paraId="30D86D23" w14:textId="2A98BF9B" w:rsidR="00892906" w:rsidRPr="00892906" w:rsidRDefault="00892906" w:rsidP="00892906">
      <w:pPr>
        <w:jc w:val="both"/>
      </w:pPr>
      <w:r w:rsidRPr="00892906">
        <w:lastRenderedPageBreak/>
        <w:t xml:space="preserve">Desde la perspectiva de la prevención de riesgos laborales, una adecuada atención al usuario contribuye a reducir situaciones de conflicto, estrés y desgaste emocional. </w:t>
      </w:r>
    </w:p>
    <w:p w14:paraId="79DFAE54" w14:textId="77777777" w:rsidR="00892906" w:rsidRPr="00892906" w:rsidRDefault="00892906" w:rsidP="00892906">
      <w:pPr>
        <w:jc w:val="both"/>
      </w:pPr>
      <w:r w:rsidRPr="00892906">
        <w:t xml:space="preserve">La gestión de situaciones difíciles, como quejas o reclamaciones, requiere habilidades de control emocional y asertividad para evitar la escalada del conflicto. </w:t>
      </w:r>
    </w:p>
    <w:p w14:paraId="152FCBD2" w14:textId="77777777" w:rsidR="00892906" w:rsidRPr="00892906" w:rsidRDefault="00892906" w:rsidP="00892906">
      <w:pPr>
        <w:jc w:val="both"/>
      </w:pPr>
      <w:r w:rsidRPr="00892906">
        <w:t xml:space="preserve"> </w:t>
      </w:r>
    </w:p>
    <w:p w14:paraId="6C7E0A86" w14:textId="53952593" w:rsidR="00892906" w:rsidRPr="00892906" w:rsidRDefault="00892906" w:rsidP="00892906">
      <w:pPr>
        <w:jc w:val="both"/>
      </w:pPr>
      <w:r w:rsidRPr="00892906">
        <w:t xml:space="preserve">La empatía es un elemento clave en la atención al usuario, ya que permite comprender la situación del paciente y ofrecer una respuesta más adecuada. </w:t>
      </w:r>
    </w:p>
    <w:p w14:paraId="3A66A2A7" w14:textId="77777777" w:rsidR="00892906" w:rsidRPr="00892906" w:rsidRDefault="00892906" w:rsidP="00892906">
      <w:pPr>
        <w:jc w:val="both"/>
      </w:pPr>
      <w:r w:rsidRPr="00892906">
        <w:t xml:space="preserve">La organización del trabajo también influye en la calidad de la atención, ya que una gestión eficiente de citas y documentación reduce tiempos de espera y mejora la experiencia del usuario. </w:t>
      </w:r>
    </w:p>
    <w:p w14:paraId="0E7AB0C5" w14:textId="77777777" w:rsidR="00892906" w:rsidRPr="00892906" w:rsidRDefault="00892906" w:rsidP="00892906">
      <w:pPr>
        <w:jc w:val="both"/>
      </w:pPr>
      <w:r w:rsidRPr="00892906">
        <w:t xml:space="preserve"> </w:t>
      </w:r>
    </w:p>
    <w:p w14:paraId="011F3129" w14:textId="4B2B6641" w:rsidR="00892906" w:rsidRPr="00892906" w:rsidRDefault="00892906" w:rsidP="00892906">
      <w:pPr>
        <w:jc w:val="both"/>
      </w:pPr>
      <w:r w:rsidRPr="00892906">
        <w:t xml:space="preserve">El uso de protocolos de atención permite establecer pautas claras sobre cómo actuar en diferentes situaciones, garantizando una atención homogénea. </w:t>
      </w:r>
    </w:p>
    <w:p w14:paraId="24ADB5C8" w14:textId="77777777" w:rsidR="00892906" w:rsidRPr="00892906" w:rsidRDefault="00892906" w:rsidP="00892906">
      <w:pPr>
        <w:jc w:val="both"/>
      </w:pPr>
      <w:r w:rsidRPr="00892906">
        <w:t xml:space="preserve">La imagen profesional del personal administrativo sanitario, incluyendo la actitud y el trato, influye en la percepción del servicio sanitario. </w:t>
      </w:r>
    </w:p>
    <w:p w14:paraId="372382DD" w14:textId="77777777" w:rsidR="00892906" w:rsidRPr="00892906" w:rsidRDefault="00892906" w:rsidP="00892906">
      <w:pPr>
        <w:jc w:val="both"/>
      </w:pPr>
      <w:r w:rsidRPr="00892906">
        <w:t xml:space="preserve"> </w:t>
      </w:r>
    </w:p>
    <w:p w14:paraId="4C1286F9" w14:textId="49D48590" w:rsidR="00892906" w:rsidRPr="00892906" w:rsidRDefault="00892906" w:rsidP="00892906">
      <w:pPr>
        <w:jc w:val="both"/>
      </w:pPr>
      <w:r w:rsidRPr="00892906">
        <w:t xml:space="preserve">La formación continua en habilidades comunicativas y atención al usuario es fundamental para mejorar la calidad del servicio. </w:t>
      </w:r>
    </w:p>
    <w:p w14:paraId="7DD0D658" w14:textId="77777777" w:rsidR="00892906" w:rsidRPr="00892906" w:rsidRDefault="00892906" w:rsidP="00892906">
      <w:pPr>
        <w:jc w:val="both"/>
      </w:pPr>
      <w:r w:rsidRPr="00892906">
        <w:t xml:space="preserve">Asimismo, la promoción de un entorno de trabajo organizado y coordinado facilita una atención más eficiente y reduce errores. </w:t>
      </w:r>
    </w:p>
    <w:p w14:paraId="4FBBF0A5" w14:textId="77777777" w:rsidR="00892906" w:rsidRPr="00892906" w:rsidRDefault="00892906" w:rsidP="00892906">
      <w:pPr>
        <w:jc w:val="both"/>
      </w:pPr>
      <w:r w:rsidRPr="00892906">
        <w:t xml:space="preserve"> </w:t>
      </w:r>
    </w:p>
    <w:p w14:paraId="780BBB63" w14:textId="77777777" w:rsidR="00892906" w:rsidRPr="00892906" w:rsidRDefault="00892906" w:rsidP="00892906">
      <w:pPr>
        <w:jc w:val="both"/>
      </w:pPr>
      <w:r w:rsidRPr="00892906">
        <w:t xml:space="preserve">Una atención al usuario de calidad no solo mejora la satisfacción del paciente, sino que también contribuye a la eficiencia del sistema sanitario y al buen clima laboral. </w:t>
      </w:r>
    </w:p>
    <w:p w14:paraId="5A43BDC0" w14:textId="77777777" w:rsidR="00892906" w:rsidRDefault="00892906" w:rsidP="00892906">
      <w:pPr>
        <w:jc w:val="both"/>
        <w:rPr>
          <w:b/>
        </w:rPr>
      </w:pPr>
    </w:p>
    <w:p w14:paraId="7520AFCF" w14:textId="5775B8EA" w:rsidR="00892906" w:rsidRPr="00892906" w:rsidRDefault="00892906" w:rsidP="00892906">
      <w:pPr>
        <w:jc w:val="both"/>
        <w:rPr>
          <w:b/>
        </w:rPr>
      </w:pPr>
      <w:r w:rsidRPr="00892906">
        <w:rPr>
          <w:b/>
        </w:rPr>
        <w:t xml:space="preserve">Conclusiones </w:t>
      </w:r>
    </w:p>
    <w:p w14:paraId="4618F0F0" w14:textId="335B7A75" w:rsidR="00892906" w:rsidRPr="00892906" w:rsidRDefault="00892906" w:rsidP="00892906">
      <w:pPr>
        <w:jc w:val="both"/>
      </w:pPr>
      <w:r w:rsidRPr="00892906">
        <w:rPr>
          <w:b/>
        </w:rPr>
        <w:t xml:space="preserve"> </w:t>
      </w:r>
      <w:r w:rsidRPr="00892906">
        <w:t xml:space="preserve">La atención al usuario es un elemento clave en la actividad del personal de gestión administrativa sanitaria. La comunicación, la empatía y la gestión adecuada de situaciones difíciles son fundamentales para garantizar una atención de calidad. La formación, la organización del trabajo y la aplicación de protocolos contribuyen a mejorar la experiencia del usuario y a prevenir riesgos laborales. Promover una atención eficaz y respetuosa mejora la calidad del servicio sanitario y la satisfacción de los pacientes. </w:t>
      </w:r>
    </w:p>
    <w:p w14:paraId="63A0985E" w14:textId="07CBBD46" w:rsidR="00892906" w:rsidRPr="00375205" w:rsidRDefault="00892906" w:rsidP="00892906">
      <w:pPr>
        <w:jc w:val="both"/>
      </w:pPr>
      <w:r w:rsidRPr="00892906">
        <w:lastRenderedPageBreak/>
        <w:t xml:space="preserve"> </w:t>
      </w:r>
      <w:r w:rsidRPr="00892906">
        <w:rPr>
          <w:b/>
        </w:rPr>
        <w:t xml:space="preserve">Bibliografía  </w:t>
      </w:r>
    </w:p>
    <w:p w14:paraId="230233FA" w14:textId="77777777" w:rsidR="00892906" w:rsidRPr="00892906" w:rsidRDefault="00892906" w:rsidP="00892906">
      <w:pPr>
        <w:jc w:val="both"/>
      </w:pPr>
      <w:r w:rsidRPr="00892906">
        <w:rPr>
          <w:b/>
        </w:rPr>
        <w:t xml:space="preserve"> </w:t>
      </w:r>
    </w:p>
    <w:p w14:paraId="2690D1E4" w14:textId="77777777" w:rsidR="00892906" w:rsidRPr="00892906" w:rsidRDefault="00892906" w:rsidP="00892906">
      <w:pPr>
        <w:numPr>
          <w:ilvl w:val="0"/>
          <w:numId w:val="119"/>
        </w:numPr>
        <w:jc w:val="both"/>
      </w:pPr>
      <w:r w:rsidRPr="00892906">
        <w:rPr>
          <w:lang w:val="en-GB"/>
        </w:rPr>
        <w:t xml:space="preserve">Zeithaml, V. A., &amp; Bitner, M. J. (2003). </w:t>
      </w:r>
      <w:r w:rsidRPr="00892906">
        <w:t>*</w:t>
      </w:r>
      <w:proofErr w:type="spellStart"/>
      <w:r w:rsidRPr="00892906">
        <w:t>Services</w:t>
      </w:r>
      <w:proofErr w:type="spellEnd"/>
      <w:r w:rsidRPr="00892906">
        <w:t xml:space="preserve"> marketing*. McGraw-Hill. </w:t>
      </w:r>
    </w:p>
    <w:p w14:paraId="1CD0EA07" w14:textId="77777777" w:rsidR="00892906" w:rsidRPr="00892906" w:rsidRDefault="00892906" w:rsidP="00892906">
      <w:pPr>
        <w:numPr>
          <w:ilvl w:val="0"/>
          <w:numId w:val="119"/>
        </w:numPr>
        <w:jc w:val="both"/>
      </w:pPr>
      <w:r w:rsidRPr="00892906">
        <w:rPr>
          <w:lang w:val="en-GB"/>
        </w:rPr>
        <w:t xml:space="preserve">Grönroos, C. (2007). *Service management and marketing*. </w:t>
      </w:r>
      <w:r w:rsidRPr="00892906">
        <w:t xml:space="preserve">Wiley. </w:t>
      </w:r>
    </w:p>
    <w:p w14:paraId="15AECBFD" w14:textId="77777777" w:rsidR="00892906" w:rsidRPr="00892906" w:rsidRDefault="00892906" w:rsidP="00892906">
      <w:pPr>
        <w:numPr>
          <w:ilvl w:val="0"/>
          <w:numId w:val="119"/>
        </w:numPr>
        <w:jc w:val="both"/>
      </w:pPr>
      <w:r w:rsidRPr="00892906">
        <w:t xml:space="preserve">Instituto Nacional de Seguridad y Salud en el Trabajo. (2022). *Riesgos psicosociales en la atención al público*. </w:t>
      </w:r>
    </w:p>
    <w:p w14:paraId="6DD45A49" w14:textId="77777777" w:rsidR="00892906" w:rsidRPr="00892906" w:rsidRDefault="00892906" w:rsidP="00892906">
      <w:pPr>
        <w:numPr>
          <w:ilvl w:val="0"/>
          <w:numId w:val="119"/>
        </w:numPr>
        <w:jc w:val="both"/>
      </w:pPr>
      <w:r w:rsidRPr="00892906">
        <w:t xml:space="preserve">Ministerio de Sanidad. (2019). *Calidad en la atención sanitaria*. </w:t>
      </w:r>
    </w:p>
    <w:p w14:paraId="1F2AD6B6" w14:textId="77777777" w:rsidR="00892906" w:rsidRDefault="00892906" w:rsidP="00335D18">
      <w:pPr>
        <w:jc w:val="both"/>
      </w:pPr>
    </w:p>
    <w:p w14:paraId="7122609B" w14:textId="77777777" w:rsidR="00375205" w:rsidRDefault="00375205" w:rsidP="00335D18">
      <w:pPr>
        <w:jc w:val="both"/>
      </w:pPr>
    </w:p>
    <w:p w14:paraId="2947CD6E" w14:textId="77777777" w:rsidR="00375205" w:rsidRDefault="00375205" w:rsidP="00335D18">
      <w:pPr>
        <w:jc w:val="both"/>
      </w:pPr>
    </w:p>
    <w:p w14:paraId="2B1F6332" w14:textId="77777777" w:rsidR="00375205" w:rsidRDefault="00375205" w:rsidP="00335D18">
      <w:pPr>
        <w:jc w:val="both"/>
      </w:pPr>
    </w:p>
    <w:p w14:paraId="560F86A7" w14:textId="77777777" w:rsidR="00375205" w:rsidRDefault="00375205" w:rsidP="00335D18">
      <w:pPr>
        <w:jc w:val="both"/>
      </w:pPr>
    </w:p>
    <w:p w14:paraId="1C320104" w14:textId="77777777" w:rsidR="00375205" w:rsidRDefault="00375205" w:rsidP="00335D18">
      <w:pPr>
        <w:jc w:val="both"/>
      </w:pPr>
    </w:p>
    <w:p w14:paraId="3A26A944" w14:textId="77777777" w:rsidR="00375205" w:rsidRDefault="00375205" w:rsidP="00335D18">
      <w:pPr>
        <w:jc w:val="both"/>
      </w:pPr>
    </w:p>
    <w:p w14:paraId="25B4D4D8" w14:textId="77777777" w:rsidR="00375205" w:rsidRDefault="00375205" w:rsidP="00335D18">
      <w:pPr>
        <w:jc w:val="both"/>
      </w:pPr>
    </w:p>
    <w:p w14:paraId="7831F5EB" w14:textId="77777777" w:rsidR="00375205" w:rsidRDefault="00375205" w:rsidP="00335D18">
      <w:pPr>
        <w:jc w:val="both"/>
      </w:pPr>
    </w:p>
    <w:p w14:paraId="31835EC9" w14:textId="77777777" w:rsidR="00375205" w:rsidRDefault="00375205" w:rsidP="00335D18">
      <w:pPr>
        <w:jc w:val="both"/>
      </w:pPr>
    </w:p>
    <w:p w14:paraId="58A91527" w14:textId="77777777" w:rsidR="00375205" w:rsidRDefault="00375205" w:rsidP="00335D18">
      <w:pPr>
        <w:jc w:val="both"/>
      </w:pPr>
    </w:p>
    <w:p w14:paraId="57043D2D" w14:textId="77777777" w:rsidR="00375205" w:rsidRDefault="00375205" w:rsidP="00335D18">
      <w:pPr>
        <w:jc w:val="both"/>
      </w:pPr>
    </w:p>
    <w:p w14:paraId="5374D9B3" w14:textId="77777777" w:rsidR="00375205" w:rsidRDefault="00375205" w:rsidP="00335D18">
      <w:pPr>
        <w:jc w:val="both"/>
      </w:pPr>
    </w:p>
    <w:p w14:paraId="0E8E8DC3" w14:textId="77777777" w:rsidR="00375205" w:rsidRDefault="00375205" w:rsidP="00335D18">
      <w:pPr>
        <w:jc w:val="both"/>
      </w:pPr>
    </w:p>
    <w:p w14:paraId="1380ADA8" w14:textId="77777777" w:rsidR="00375205" w:rsidRDefault="00375205" w:rsidP="00335D18">
      <w:pPr>
        <w:jc w:val="both"/>
      </w:pPr>
    </w:p>
    <w:p w14:paraId="7DD47480" w14:textId="77777777" w:rsidR="00375205" w:rsidRDefault="00375205" w:rsidP="00335D18">
      <w:pPr>
        <w:jc w:val="both"/>
      </w:pPr>
    </w:p>
    <w:p w14:paraId="6FC0624F" w14:textId="77777777" w:rsidR="00375205" w:rsidRDefault="00375205" w:rsidP="00335D18">
      <w:pPr>
        <w:jc w:val="both"/>
      </w:pPr>
    </w:p>
    <w:p w14:paraId="03FEE6AC" w14:textId="77777777" w:rsidR="00375205" w:rsidRDefault="00375205" w:rsidP="00335D18">
      <w:pPr>
        <w:jc w:val="both"/>
      </w:pPr>
    </w:p>
    <w:p w14:paraId="19436EDD" w14:textId="77777777" w:rsidR="00375205" w:rsidRDefault="00375205" w:rsidP="00335D18">
      <w:pPr>
        <w:jc w:val="both"/>
      </w:pPr>
    </w:p>
    <w:p w14:paraId="799D22C2" w14:textId="77777777" w:rsidR="00375205" w:rsidRDefault="00375205" w:rsidP="00335D18">
      <w:pPr>
        <w:jc w:val="both"/>
      </w:pPr>
    </w:p>
    <w:p w14:paraId="1133E7F7" w14:textId="77777777" w:rsidR="00375205" w:rsidRDefault="00375205" w:rsidP="00335D18">
      <w:pPr>
        <w:jc w:val="both"/>
      </w:pPr>
    </w:p>
    <w:p w14:paraId="3B88B338" w14:textId="77777777" w:rsidR="00375205" w:rsidRPr="00375205" w:rsidRDefault="00375205" w:rsidP="00375205">
      <w:pPr>
        <w:jc w:val="both"/>
        <w:rPr>
          <w:b/>
          <w:bCs/>
        </w:rPr>
      </w:pPr>
      <w:r w:rsidRPr="00375205">
        <w:rPr>
          <w:b/>
          <w:bCs/>
        </w:rPr>
        <w:lastRenderedPageBreak/>
        <w:t>LA FALTA DE RECONOCIMIENTO LABORAL EN LOS AUXILIARES ADMINISTRATIVOS DEL ÁMBITO SANITARIO</w:t>
      </w:r>
    </w:p>
    <w:p w14:paraId="06504DCE" w14:textId="77777777" w:rsidR="00375205" w:rsidRPr="00375205" w:rsidRDefault="00375205" w:rsidP="00375205">
      <w:pPr>
        <w:jc w:val="both"/>
        <w:rPr>
          <w:b/>
          <w:bCs/>
        </w:rPr>
      </w:pPr>
      <w:r w:rsidRPr="00375205">
        <w:rPr>
          <w:b/>
          <w:bCs/>
        </w:rPr>
        <w:t>Resumen</w:t>
      </w:r>
    </w:p>
    <w:p w14:paraId="51C57EDF" w14:textId="77777777" w:rsidR="00375205" w:rsidRPr="00375205" w:rsidRDefault="00375205" w:rsidP="00375205">
      <w:pPr>
        <w:jc w:val="both"/>
      </w:pPr>
      <w:r w:rsidRPr="00375205">
        <w:t>Los auxiliares administrativos desempeñan un papel fundamental dentro del sistema sanitario, participando en tareas esenciales relacionadas con la atención al usuario, la gestión documental y la organización administrativa de los distintos servicios. A pesar de su importancia en el funcionamiento diario de los centros sanitarios, su labor no siempre recibe el reconocimiento adecuado dentro de las instituciones. El objetivo de este trabajo es analizar la falta de reconocimiento laboral de los auxiliares administrativos en el entorno sanitario y valorar el impacto de esta situación tanto en los profesionales como en la calidad organizativa de los servicios. Para ello, se realizó un análisis basado en la observación del funcionamiento habitual de los servicios administrativos y en la revisión de aspectos relacionados con las funciones desempeñadas, la carga de trabajo y la participación en procesos de mejora. Los resultados muestran que estos profesionales asumen múltiples responsabilidades y mantienen una relación directa con los usuarios, aunque su aportación suele pasar desapercibida dentro de la estructura sanitaria. Se concluye que es necesario reforzar la valoración profesional de este colectivo e impulsar medidas orientadas a mejorar su reconocimiento y participación dentro de las organizaciones sanitarias.</w:t>
      </w:r>
    </w:p>
    <w:p w14:paraId="20A12334" w14:textId="50710C84" w:rsidR="00375205" w:rsidRPr="00375205" w:rsidRDefault="00375205" w:rsidP="00375205">
      <w:pPr>
        <w:jc w:val="both"/>
      </w:pPr>
    </w:p>
    <w:p w14:paraId="60D054D6" w14:textId="77777777" w:rsidR="00375205" w:rsidRPr="00375205" w:rsidRDefault="00375205" w:rsidP="00375205">
      <w:pPr>
        <w:jc w:val="both"/>
        <w:rPr>
          <w:b/>
          <w:bCs/>
        </w:rPr>
      </w:pPr>
      <w:r w:rsidRPr="00375205">
        <w:rPr>
          <w:b/>
          <w:bCs/>
        </w:rPr>
        <w:t>Palabras clave</w:t>
      </w:r>
    </w:p>
    <w:p w14:paraId="33537281" w14:textId="77777777" w:rsidR="00375205" w:rsidRPr="00375205" w:rsidRDefault="00375205" w:rsidP="00375205">
      <w:pPr>
        <w:jc w:val="both"/>
      </w:pPr>
      <w:r w:rsidRPr="00375205">
        <w:t>Auxiliares administrativos; reconocimiento laboral; atención al usuario; gestión sanitaria; organización administrativa.</w:t>
      </w:r>
    </w:p>
    <w:p w14:paraId="235C93C2" w14:textId="1BF9F70D" w:rsidR="00375205" w:rsidRPr="00375205" w:rsidRDefault="00375205" w:rsidP="00375205">
      <w:pPr>
        <w:jc w:val="both"/>
      </w:pPr>
    </w:p>
    <w:p w14:paraId="319D4B99" w14:textId="77777777" w:rsidR="00375205" w:rsidRPr="00375205" w:rsidRDefault="00375205" w:rsidP="00375205">
      <w:pPr>
        <w:jc w:val="both"/>
        <w:rPr>
          <w:b/>
          <w:bCs/>
        </w:rPr>
      </w:pPr>
      <w:r w:rsidRPr="00375205">
        <w:rPr>
          <w:b/>
          <w:bCs/>
        </w:rPr>
        <w:t>Introducción</w:t>
      </w:r>
    </w:p>
    <w:p w14:paraId="7A6A096A" w14:textId="77777777" w:rsidR="00375205" w:rsidRPr="00375205" w:rsidRDefault="00375205" w:rsidP="00375205">
      <w:pPr>
        <w:jc w:val="both"/>
      </w:pPr>
      <w:r w:rsidRPr="00375205">
        <w:t>Los auxiliares administrativos constituyen un colectivo esencial dentro del funcionamiento del sistema sanitario. Aunque no realizan funciones asistenciales directas, su trabajo resulta imprescindible para garantizar el correcto desarrollo de numerosos procesos administrativos y organizativos que permiten el funcionamiento diario de hospitales, centros de salud y otros servicios sanitarios.</w:t>
      </w:r>
    </w:p>
    <w:p w14:paraId="50F829BC" w14:textId="77777777" w:rsidR="00375205" w:rsidRPr="00375205" w:rsidRDefault="00375205" w:rsidP="00375205">
      <w:pPr>
        <w:jc w:val="both"/>
      </w:pPr>
      <w:r w:rsidRPr="00375205">
        <w:t>Entre sus funciones habituales destacan la gestión de citas, la atención al usuario, la tramitación de documentación clínica y administrativa, la organización de agendas y el apoyo a diferentes profesionales sanitarios. Estas tareas requieren responsabilidad, capacidad organizativa y habilidades de comunicación, ya que los auxiliares administrativos suelen ser el primer contacto entre el ciudadano y el sistema sanitario.</w:t>
      </w:r>
    </w:p>
    <w:p w14:paraId="5B65DF72" w14:textId="77777777" w:rsidR="00375205" w:rsidRPr="00375205" w:rsidRDefault="00375205" w:rsidP="00375205">
      <w:pPr>
        <w:jc w:val="both"/>
      </w:pPr>
      <w:r w:rsidRPr="00375205">
        <w:lastRenderedPageBreak/>
        <w:t>A pesar de la importancia de sus funciones, este colectivo no siempre recibe el reconocimiento profesional que merece. En muchas ocasiones, su labor pasa desapercibida dentro de las organizaciones, generando una sensación de infravaloración y escasa visibilidad profesional.</w:t>
      </w:r>
    </w:p>
    <w:p w14:paraId="6E3A038F" w14:textId="77777777" w:rsidR="00375205" w:rsidRPr="00375205" w:rsidRDefault="00375205" w:rsidP="00375205">
      <w:pPr>
        <w:jc w:val="both"/>
      </w:pPr>
      <w:r w:rsidRPr="00375205">
        <w:t>La falta de reconocimiento laboral puede influir negativamente en la motivación, satisfacción profesional y bienestar emocional de los trabajadores. Asimismo, también puede afectar al funcionamiento organizativo y a la calidad de la atención ofrecida a los usuarios.</w:t>
      </w:r>
    </w:p>
    <w:p w14:paraId="42A77B69" w14:textId="77777777" w:rsidR="00375205" w:rsidRPr="00375205" w:rsidRDefault="00375205" w:rsidP="00375205">
      <w:pPr>
        <w:jc w:val="both"/>
      </w:pPr>
      <w:r w:rsidRPr="00375205">
        <w:t>En los últimos años, la creciente carga administrativa, el aumento de la demanda asistencial y la digitalización de procesos han incrementado las responsabilidades de los auxiliares administrativos. Sin embargo, esta evolución no siempre ha ido acompañada de una mejora proporcional en la valoración de sus funciones.</w:t>
      </w:r>
    </w:p>
    <w:p w14:paraId="2E364BBA" w14:textId="77777777" w:rsidR="00375205" w:rsidRPr="00375205" w:rsidRDefault="00375205" w:rsidP="00375205">
      <w:pPr>
        <w:jc w:val="both"/>
      </w:pPr>
      <w:r w:rsidRPr="00375205">
        <w:t>Por ello, resulta importante analizar la situación actual de este colectivo y reflexionar sobre la necesidad de reforzar su reconocimiento dentro del entorno sanitario.</w:t>
      </w:r>
    </w:p>
    <w:p w14:paraId="7403FD94" w14:textId="77777777" w:rsidR="00375205" w:rsidRPr="00375205" w:rsidRDefault="00375205" w:rsidP="00375205">
      <w:pPr>
        <w:jc w:val="both"/>
      </w:pPr>
      <w:r w:rsidRPr="00375205">
        <w:t>El objetivo de este trabajo es analizar la falta de reconocimiento laboral de los auxiliares administrativos en el ámbito sanitario y valorar la importancia de sus funciones dentro del sistema de salud.</w:t>
      </w:r>
    </w:p>
    <w:p w14:paraId="5823FCE4" w14:textId="5F87720E" w:rsidR="00375205" w:rsidRPr="00375205" w:rsidRDefault="00375205" w:rsidP="00375205">
      <w:pPr>
        <w:jc w:val="both"/>
      </w:pPr>
    </w:p>
    <w:p w14:paraId="77A9A6D8" w14:textId="77777777" w:rsidR="00375205" w:rsidRPr="00375205" w:rsidRDefault="00375205" w:rsidP="00375205">
      <w:pPr>
        <w:jc w:val="both"/>
        <w:rPr>
          <w:b/>
          <w:bCs/>
        </w:rPr>
      </w:pPr>
      <w:r w:rsidRPr="00375205">
        <w:rPr>
          <w:b/>
          <w:bCs/>
        </w:rPr>
        <w:t>Metodología</w:t>
      </w:r>
    </w:p>
    <w:p w14:paraId="42729B83" w14:textId="77777777" w:rsidR="00375205" w:rsidRPr="00375205" w:rsidRDefault="00375205" w:rsidP="00375205">
      <w:pPr>
        <w:jc w:val="both"/>
      </w:pPr>
      <w:r w:rsidRPr="00375205">
        <w:t>El presente trabajo se realizó mediante una metodología descriptiva basada en la observación del funcionamiento habitual de los servicios administrativos en distintos entornos sanitarios.</w:t>
      </w:r>
    </w:p>
    <w:p w14:paraId="41C4D1EC" w14:textId="77777777" w:rsidR="00375205" w:rsidRPr="00375205" w:rsidRDefault="00375205" w:rsidP="00375205">
      <w:pPr>
        <w:jc w:val="both"/>
      </w:pPr>
      <w:r w:rsidRPr="00375205">
        <w:t>Asimismo, se analizaron diferentes aspectos relacionados con la actividad profesional de los auxiliares administrativos y su papel dentro de la organización sanitaria.</w:t>
      </w:r>
    </w:p>
    <w:p w14:paraId="36B622B3" w14:textId="77777777" w:rsidR="00375205" w:rsidRPr="00375205" w:rsidRDefault="00375205" w:rsidP="00375205">
      <w:pPr>
        <w:jc w:val="both"/>
      </w:pPr>
      <w:r w:rsidRPr="00375205">
        <w:t>Los aspectos analizados fueron los siguientes:</w:t>
      </w:r>
    </w:p>
    <w:p w14:paraId="045E1050" w14:textId="77777777" w:rsidR="00375205" w:rsidRPr="00375205" w:rsidRDefault="00375205" w:rsidP="00375205">
      <w:pPr>
        <w:numPr>
          <w:ilvl w:val="0"/>
          <w:numId w:val="120"/>
        </w:numPr>
        <w:jc w:val="both"/>
      </w:pPr>
      <w:r w:rsidRPr="00375205">
        <w:t xml:space="preserve">Funciones habituales desempeñadas. </w:t>
      </w:r>
    </w:p>
    <w:p w14:paraId="27A47407" w14:textId="77777777" w:rsidR="00375205" w:rsidRPr="00375205" w:rsidRDefault="00375205" w:rsidP="00375205">
      <w:pPr>
        <w:numPr>
          <w:ilvl w:val="0"/>
          <w:numId w:val="120"/>
        </w:numPr>
        <w:jc w:val="both"/>
      </w:pPr>
      <w:r w:rsidRPr="00375205">
        <w:t xml:space="preserve">Carga de trabajo asociada. </w:t>
      </w:r>
    </w:p>
    <w:p w14:paraId="6B03F566" w14:textId="77777777" w:rsidR="00375205" w:rsidRPr="00375205" w:rsidRDefault="00375205" w:rsidP="00375205">
      <w:pPr>
        <w:numPr>
          <w:ilvl w:val="0"/>
          <w:numId w:val="120"/>
        </w:numPr>
        <w:jc w:val="both"/>
      </w:pPr>
      <w:r w:rsidRPr="00375205">
        <w:t xml:space="preserve">Nivel de reconocimiento organizativo. </w:t>
      </w:r>
    </w:p>
    <w:p w14:paraId="11EA477D" w14:textId="77777777" w:rsidR="00375205" w:rsidRPr="00375205" w:rsidRDefault="00375205" w:rsidP="00375205">
      <w:pPr>
        <w:numPr>
          <w:ilvl w:val="0"/>
          <w:numId w:val="120"/>
        </w:numPr>
        <w:jc w:val="both"/>
      </w:pPr>
      <w:r w:rsidRPr="00375205">
        <w:t xml:space="preserve">Participación en procesos de mejora. </w:t>
      </w:r>
    </w:p>
    <w:p w14:paraId="63C53C95" w14:textId="77777777" w:rsidR="00375205" w:rsidRPr="00375205" w:rsidRDefault="00375205" w:rsidP="00375205">
      <w:pPr>
        <w:numPr>
          <w:ilvl w:val="0"/>
          <w:numId w:val="120"/>
        </w:numPr>
        <w:jc w:val="both"/>
      </w:pPr>
      <w:r w:rsidRPr="00375205">
        <w:t xml:space="preserve">Relación con usuarios y profesionales sanitarios. </w:t>
      </w:r>
    </w:p>
    <w:p w14:paraId="20B2067C" w14:textId="77777777" w:rsidR="00375205" w:rsidRPr="00375205" w:rsidRDefault="00375205" w:rsidP="00375205">
      <w:pPr>
        <w:numPr>
          <w:ilvl w:val="0"/>
          <w:numId w:val="120"/>
        </w:numPr>
        <w:jc w:val="both"/>
      </w:pPr>
      <w:r w:rsidRPr="00375205">
        <w:t xml:space="preserve">Impacto emocional y profesional derivado de la falta de reconocimiento. </w:t>
      </w:r>
    </w:p>
    <w:p w14:paraId="68AF7B2A" w14:textId="77777777" w:rsidR="00375205" w:rsidRPr="00375205" w:rsidRDefault="00375205" w:rsidP="00375205">
      <w:pPr>
        <w:jc w:val="both"/>
      </w:pPr>
      <w:r w:rsidRPr="00375205">
        <w:lastRenderedPageBreak/>
        <w:t>Además, se revisaron documentos y publicaciones relacionadas con organización sanitaria, gestión administrativa y satisfacción laboral en el ámbito público.</w:t>
      </w:r>
    </w:p>
    <w:p w14:paraId="2F14FC56" w14:textId="77777777" w:rsidR="00375205" w:rsidRPr="00375205" w:rsidRDefault="00375205" w:rsidP="00375205">
      <w:pPr>
        <w:jc w:val="both"/>
      </w:pPr>
      <w:r w:rsidRPr="00375205">
        <w:t>La información recopilada permitió identificar las principales dificultades relacionadas con la visibilidad y valoración profesional de este colectivo.</w:t>
      </w:r>
    </w:p>
    <w:p w14:paraId="53212F4E" w14:textId="6A2F7619" w:rsidR="00375205" w:rsidRPr="00375205" w:rsidRDefault="00375205" w:rsidP="00375205">
      <w:pPr>
        <w:jc w:val="both"/>
      </w:pPr>
    </w:p>
    <w:p w14:paraId="3B20A8CA" w14:textId="77777777" w:rsidR="00375205" w:rsidRPr="00375205" w:rsidRDefault="00375205" w:rsidP="00375205">
      <w:pPr>
        <w:jc w:val="both"/>
        <w:rPr>
          <w:b/>
          <w:bCs/>
        </w:rPr>
      </w:pPr>
      <w:r w:rsidRPr="00375205">
        <w:rPr>
          <w:b/>
          <w:bCs/>
        </w:rPr>
        <w:t>Resultados</w:t>
      </w:r>
    </w:p>
    <w:p w14:paraId="6EF824F9" w14:textId="77777777" w:rsidR="00375205" w:rsidRPr="00375205" w:rsidRDefault="00375205" w:rsidP="00375205">
      <w:pPr>
        <w:jc w:val="both"/>
        <w:rPr>
          <w:b/>
          <w:bCs/>
        </w:rPr>
      </w:pPr>
      <w:r w:rsidRPr="00375205">
        <w:rPr>
          <w:b/>
          <w:bCs/>
        </w:rPr>
        <w:t>Carga y diversidad de funciones</w:t>
      </w:r>
    </w:p>
    <w:p w14:paraId="40AF4B42" w14:textId="77777777" w:rsidR="00375205" w:rsidRPr="00375205" w:rsidRDefault="00375205" w:rsidP="00375205">
      <w:pPr>
        <w:jc w:val="both"/>
      </w:pPr>
      <w:r w:rsidRPr="00375205">
        <w:t>Los auxiliares administrativos desarrollan una actividad laboral muy amplia y diversa. Entre sus funciones más frecuentes se encuentran:</w:t>
      </w:r>
    </w:p>
    <w:p w14:paraId="1FE704E9" w14:textId="77777777" w:rsidR="00375205" w:rsidRPr="00375205" w:rsidRDefault="00375205" w:rsidP="00375205">
      <w:pPr>
        <w:numPr>
          <w:ilvl w:val="0"/>
          <w:numId w:val="121"/>
        </w:numPr>
        <w:jc w:val="both"/>
      </w:pPr>
      <w:r w:rsidRPr="00375205">
        <w:t xml:space="preserve">Gestión y programación de citas. </w:t>
      </w:r>
    </w:p>
    <w:p w14:paraId="7CB421A1" w14:textId="77777777" w:rsidR="00375205" w:rsidRPr="00375205" w:rsidRDefault="00375205" w:rsidP="00375205">
      <w:pPr>
        <w:numPr>
          <w:ilvl w:val="0"/>
          <w:numId w:val="121"/>
        </w:numPr>
        <w:jc w:val="both"/>
      </w:pPr>
      <w:r w:rsidRPr="00375205">
        <w:t xml:space="preserve">Atención presencial y telefónica al usuario. </w:t>
      </w:r>
    </w:p>
    <w:p w14:paraId="257B062A" w14:textId="77777777" w:rsidR="00375205" w:rsidRPr="00375205" w:rsidRDefault="00375205" w:rsidP="00375205">
      <w:pPr>
        <w:numPr>
          <w:ilvl w:val="0"/>
          <w:numId w:val="121"/>
        </w:numPr>
        <w:jc w:val="both"/>
      </w:pPr>
      <w:r w:rsidRPr="00375205">
        <w:t xml:space="preserve">Tramitación de documentación clínica y administrativa. </w:t>
      </w:r>
    </w:p>
    <w:p w14:paraId="7BA849A7" w14:textId="77777777" w:rsidR="00375205" w:rsidRPr="00375205" w:rsidRDefault="00375205" w:rsidP="00375205">
      <w:pPr>
        <w:numPr>
          <w:ilvl w:val="0"/>
          <w:numId w:val="121"/>
        </w:numPr>
        <w:jc w:val="both"/>
      </w:pPr>
      <w:r w:rsidRPr="00375205">
        <w:t xml:space="preserve">Actualización de bases de datos. </w:t>
      </w:r>
    </w:p>
    <w:p w14:paraId="021E880E" w14:textId="77777777" w:rsidR="00375205" w:rsidRPr="00375205" w:rsidRDefault="00375205" w:rsidP="00375205">
      <w:pPr>
        <w:numPr>
          <w:ilvl w:val="0"/>
          <w:numId w:val="121"/>
        </w:numPr>
        <w:jc w:val="both"/>
      </w:pPr>
      <w:r w:rsidRPr="00375205">
        <w:t xml:space="preserve">Gestión de agendas sanitarias. </w:t>
      </w:r>
    </w:p>
    <w:p w14:paraId="68562247" w14:textId="77777777" w:rsidR="00375205" w:rsidRPr="00375205" w:rsidRDefault="00375205" w:rsidP="00375205">
      <w:pPr>
        <w:numPr>
          <w:ilvl w:val="0"/>
          <w:numId w:val="121"/>
        </w:numPr>
        <w:jc w:val="both"/>
      </w:pPr>
      <w:r w:rsidRPr="00375205">
        <w:t xml:space="preserve">Apoyo organizativo a consultas y servicios. </w:t>
      </w:r>
    </w:p>
    <w:p w14:paraId="4B6DE98B" w14:textId="77777777" w:rsidR="00375205" w:rsidRPr="00375205" w:rsidRDefault="00375205" w:rsidP="00375205">
      <w:pPr>
        <w:numPr>
          <w:ilvl w:val="0"/>
          <w:numId w:val="121"/>
        </w:numPr>
        <w:jc w:val="both"/>
      </w:pPr>
      <w:r w:rsidRPr="00375205">
        <w:t xml:space="preserve">Coordinación de documentación entre diferentes unidades. </w:t>
      </w:r>
    </w:p>
    <w:p w14:paraId="52A54B9E" w14:textId="77777777" w:rsidR="00375205" w:rsidRPr="00375205" w:rsidRDefault="00375205" w:rsidP="00375205">
      <w:pPr>
        <w:jc w:val="both"/>
      </w:pPr>
      <w:r w:rsidRPr="00375205">
        <w:t>Estas tareas requieren atención constante, capacidad organizativa y habilidades comunicativas, especialmente en situaciones de elevada presión asistencial.</w:t>
      </w:r>
    </w:p>
    <w:p w14:paraId="2A52C93C" w14:textId="77777777" w:rsidR="00375205" w:rsidRPr="00375205" w:rsidRDefault="00375205" w:rsidP="00375205">
      <w:pPr>
        <w:jc w:val="both"/>
      </w:pPr>
      <w:r w:rsidRPr="00375205">
        <w:t>Además, la incorporación de nuevas herramientas informáticas y sistemas digitales ha incrementado la complejidad de algunas funciones administrativas.</w:t>
      </w:r>
    </w:p>
    <w:p w14:paraId="44FEDEA9" w14:textId="39D29651" w:rsidR="00375205" w:rsidRPr="00375205" w:rsidRDefault="00375205" w:rsidP="00375205">
      <w:pPr>
        <w:jc w:val="both"/>
      </w:pPr>
    </w:p>
    <w:p w14:paraId="00B0C766" w14:textId="77777777" w:rsidR="00375205" w:rsidRPr="00375205" w:rsidRDefault="00375205" w:rsidP="00375205">
      <w:pPr>
        <w:jc w:val="both"/>
        <w:rPr>
          <w:b/>
          <w:bCs/>
        </w:rPr>
      </w:pPr>
      <w:r w:rsidRPr="00375205">
        <w:rPr>
          <w:b/>
          <w:bCs/>
        </w:rPr>
        <w:t>Papel esencial en el funcionamiento diario</w:t>
      </w:r>
    </w:p>
    <w:p w14:paraId="18DE4AE8" w14:textId="77777777" w:rsidR="00375205" w:rsidRPr="00375205" w:rsidRDefault="00375205" w:rsidP="00375205">
      <w:pPr>
        <w:jc w:val="both"/>
      </w:pPr>
      <w:r w:rsidRPr="00375205">
        <w:t>Los resultados muestran que los auxiliares administrativos desempeñan un papel imprescindible dentro del sistema sanitario.</w:t>
      </w:r>
    </w:p>
    <w:p w14:paraId="22EC5843" w14:textId="77777777" w:rsidR="00375205" w:rsidRPr="00375205" w:rsidRDefault="00375205" w:rsidP="00375205">
      <w:pPr>
        <w:jc w:val="both"/>
      </w:pPr>
      <w:r w:rsidRPr="00375205">
        <w:t>Su actividad permite mantener el correcto funcionamiento de los circuitos administrativos y facilita la coordinación entre usuarios y profesionales sanitarios.</w:t>
      </w:r>
    </w:p>
    <w:p w14:paraId="6002C73C" w14:textId="77777777" w:rsidR="00375205" w:rsidRPr="00375205" w:rsidRDefault="00375205" w:rsidP="00375205">
      <w:pPr>
        <w:jc w:val="both"/>
      </w:pPr>
      <w:r w:rsidRPr="00375205">
        <w:t>Sin su participación, numerosos procesos relacionados con citaciones, documentación o atención al usuario resultarían más lentos e ineficaces.</w:t>
      </w:r>
    </w:p>
    <w:p w14:paraId="65A23687" w14:textId="77777777" w:rsidR="00375205" w:rsidRPr="00375205" w:rsidRDefault="00375205" w:rsidP="00375205">
      <w:pPr>
        <w:jc w:val="both"/>
      </w:pPr>
      <w:r w:rsidRPr="00375205">
        <w:t>Asimismo, los auxiliares administrativos contribuyen a mejorar la organización interna de los servicios y ayudan a optimizar tiempos y recursos.</w:t>
      </w:r>
    </w:p>
    <w:p w14:paraId="1B12C697" w14:textId="5EDD7738" w:rsidR="00375205" w:rsidRPr="00375205" w:rsidRDefault="00375205" w:rsidP="00375205">
      <w:pPr>
        <w:jc w:val="both"/>
      </w:pPr>
    </w:p>
    <w:p w14:paraId="3A5957C3" w14:textId="77777777" w:rsidR="00375205" w:rsidRPr="00375205" w:rsidRDefault="00375205" w:rsidP="00375205">
      <w:pPr>
        <w:jc w:val="both"/>
        <w:rPr>
          <w:b/>
          <w:bCs/>
        </w:rPr>
      </w:pPr>
      <w:r w:rsidRPr="00375205">
        <w:rPr>
          <w:b/>
          <w:bCs/>
        </w:rPr>
        <w:lastRenderedPageBreak/>
        <w:t>Reconocimiento y visibilidad profesional</w:t>
      </w:r>
    </w:p>
    <w:p w14:paraId="1088A391" w14:textId="77777777" w:rsidR="00375205" w:rsidRPr="00375205" w:rsidRDefault="00375205" w:rsidP="00375205">
      <w:pPr>
        <w:jc w:val="both"/>
      </w:pPr>
      <w:r w:rsidRPr="00375205">
        <w:t>A pesar de su importancia, muchos auxiliares administrativos consideran que su labor no recibe el reconocimiento adecuado dentro de la organización sanitaria.</w:t>
      </w:r>
    </w:p>
    <w:p w14:paraId="64F7AF57" w14:textId="77777777" w:rsidR="00375205" w:rsidRPr="00375205" w:rsidRDefault="00375205" w:rsidP="00375205">
      <w:pPr>
        <w:jc w:val="both"/>
      </w:pPr>
      <w:r w:rsidRPr="00375205">
        <w:t>En numerosas ocasiones, su trabajo es percibido como una función secundaria frente a otros perfiles profesionales, a pesar de la elevada responsabilidad que implica.</w:t>
      </w:r>
    </w:p>
    <w:p w14:paraId="0D0E8941" w14:textId="77777777" w:rsidR="00375205" w:rsidRPr="00375205" w:rsidRDefault="00375205" w:rsidP="00375205">
      <w:pPr>
        <w:jc w:val="both"/>
      </w:pPr>
      <w:r w:rsidRPr="00375205">
        <w:t>La falta de reconocimiento puede manifestarse en diferentes aspectos:</w:t>
      </w:r>
    </w:p>
    <w:p w14:paraId="01B444A1" w14:textId="77777777" w:rsidR="00375205" w:rsidRPr="00375205" w:rsidRDefault="00375205" w:rsidP="00375205">
      <w:pPr>
        <w:numPr>
          <w:ilvl w:val="0"/>
          <w:numId w:val="122"/>
        </w:numPr>
        <w:jc w:val="both"/>
      </w:pPr>
      <w:r w:rsidRPr="00375205">
        <w:t xml:space="preserve">Escasa visibilidad dentro de los equipos de trabajo. </w:t>
      </w:r>
    </w:p>
    <w:p w14:paraId="7BB988EF" w14:textId="77777777" w:rsidR="00375205" w:rsidRPr="00375205" w:rsidRDefault="00375205" w:rsidP="00375205">
      <w:pPr>
        <w:numPr>
          <w:ilvl w:val="0"/>
          <w:numId w:val="122"/>
        </w:numPr>
        <w:jc w:val="both"/>
      </w:pPr>
      <w:r w:rsidRPr="00375205">
        <w:t xml:space="preserve">Limitadas oportunidades de participación en decisiones organizativas. </w:t>
      </w:r>
    </w:p>
    <w:p w14:paraId="17C73EBA" w14:textId="77777777" w:rsidR="00375205" w:rsidRPr="00375205" w:rsidRDefault="00375205" w:rsidP="00375205">
      <w:pPr>
        <w:numPr>
          <w:ilvl w:val="0"/>
          <w:numId w:val="122"/>
        </w:numPr>
        <w:jc w:val="both"/>
      </w:pPr>
      <w:r w:rsidRPr="00375205">
        <w:t xml:space="preserve">Falta de valoración institucional. </w:t>
      </w:r>
    </w:p>
    <w:p w14:paraId="51BE2063" w14:textId="77777777" w:rsidR="00375205" w:rsidRPr="00375205" w:rsidRDefault="00375205" w:rsidP="00375205">
      <w:pPr>
        <w:numPr>
          <w:ilvl w:val="0"/>
          <w:numId w:val="122"/>
        </w:numPr>
        <w:jc w:val="both"/>
      </w:pPr>
      <w:r w:rsidRPr="00375205">
        <w:t xml:space="preserve">Escasas posibilidades de desarrollo profesional. </w:t>
      </w:r>
    </w:p>
    <w:p w14:paraId="05ED665C" w14:textId="77777777" w:rsidR="00375205" w:rsidRPr="00375205" w:rsidRDefault="00375205" w:rsidP="00375205">
      <w:pPr>
        <w:numPr>
          <w:ilvl w:val="0"/>
          <w:numId w:val="122"/>
        </w:numPr>
        <w:jc w:val="both"/>
      </w:pPr>
      <w:r w:rsidRPr="00375205">
        <w:t xml:space="preserve">Sobrecarga laboral sin reconocimiento proporcional. </w:t>
      </w:r>
    </w:p>
    <w:p w14:paraId="7F7C9C94" w14:textId="77777777" w:rsidR="00375205" w:rsidRPr="00375205" w:rsidRDefault="00375205" w:rsidP="00375205">
      <w:pPr>
        <w:jc w:val="both"/>
      </w:pPr>
      <w:r w:rsidRPr="00375205">
        <w:t>Esta situación puede generar desmotivación y afectar al bienestar emocional de los trabajadores.</w:t>
      </w:r>
    </w:p>
    <w:p w14:paraId="6A8FCCB4" w14:textId="401180C5" w:rsidR="00375205" w:rsidRPr="00375205" w:rsidRDefault="00375205" w:rsidP="00375205">
      <w:pPr>
        <w:jc w:val="both"/>
      </w:pPr>
    </w:p>
    <w:p w14:paraId="29AD07CF" w14:textId="77777777" w:rsidR="00375205" w:rsidRPr="00375205" w:rsidRDefault="00375205" w:rsidP="00375205">
      <w:pPr>
        <w:jc w:val="both"/>
        <w:rPr>
          <w:b/>
          <w:bCs/>
        </w:rPr>
      </w:pPr>
      <w:r w:rsidRPr="00375205">
        <w:rPr>
          <w:b/>
          <w:bCs/>
        </w:rPr>
        <w:t>Atención al usuario</w:t>
      </w:r>
    </w:p>
    <w:p w14:paraId="6E1151AF" w14:textId="77777777" w:rsidR="00375205" w:rsidRPr="00375205" w:rsidRDefault="00375205" w:rsidP="00375205">
      <w:pPr>
        <w:jc w:val="both"/>
      </w:pPr>
      <w:r w:rsidRPr="00375205">
        <w:t>Los auxiliares administrativos constituyen habitualmente el primer contacto entre el ciudadano y el sistema sanitario.</w:t>
      </w:r>
    </w:p>
    <w:p w14:paraId="29779D56" w14:textId="77777777" w:rsidR="00375205" w:rsidRPr="00375205" w:rsidRDefault="00375205" w:rsidP="00375205">
      <w:pPr>
        <w:jc w:val="both"/>
      </w:pPr>
      <w:r w:rsidRPr="00375205">
        <w:t>Por ello, desempeñan una función importante relacionada con la atención, orientación e información al usuario.</w:t>
      </w:r>
    </w:p>
    <w:p w14:paraId="6CDBC255" w14:textId="77777777" w:rsidR="00375205" w:rsidRPr="00375205" w:rsidRDefault="00375205" w:rsidP="00375205">
      <w:pPr>
        <w:jc w:val="both"/>
      </w:pPr>
      <w:r w:rsidRPr="00375205">
        <w:t>La calidad de esta atención influye directamente en la percepción que los ciudadanos tienen del funcionamiento del centro sanitario.</w:t>
      </w:r>
    </w:p>
    <w:p w14:paraId="45BB2BC4" w14:textId="77777777" w:rsidR="00375205" w:rsidRPr="00375205" w:rsidRDefault="00375205" w:rsidP="00375205">
      <w:pPr>
        <w:jc w:val="both"/>
      </w:pPr>
      <w:r w:rsidRPr="00375205">
        <w:t>Además, estos profesionales deben gestionar situaciones complejas relacionadas con demoras, incidencias administrativas o conflictos derivados de la presión asistencial.</w:t>
      </w:r>
    </w:p>
    <w:p w14:paraId="388AE5D4" w14:textId="77777777" w:rsidR="00375205" w:rsidRPr="00375205" w:rsidRDefault="00375205" w:rsidP="00375205">
      <w:pPr>
        <w:jc w:val="both"/>
      </w:pPr>
      <w:r w:rsidRPr="00375205">
        <w:t>Todo ello requiere habilidades comunicativas, empatía y capacidad para resolver problemas de manera eficaz.</w:t>
      </w:r>
    </w:p>
    <w:p w14:paraId="439FD7DF" w14:textId="7A85E698" w:rsidR="00375205" w:rsidRPr="00375205" w:rsidRDefault="00375205" w:rsidP="00375205">
      <w:pPr>
        <w:jc w:val="both"/>
      </w:pPr>
    </w:p>
    <w:p w14:paraId="66296864" w14:textId="77777777" w:rsidR="00375205" w:rsidRPr="00375205" w:rsidRDefault="00375205" w:rsidP="00375205">
      <w:pPr>
        <w:jc w:val="both"/>
        <w:rPr>
          <w:b/>
          <w:bCs/>
        </w:rPr>
      </w:pPr>
      <w:r w:rsidRPr="00375205">
        <w:rPr>
          <w:b/>
          <w:bCs/>
        </w:rPr>
        <w:t>Participación en procesos de mejora</w:t>
      </w:r>
    </w:p>
    <w:p w14:paraId="5D96B11F" w14:textId="77777777" w:rsidR="00375205" w:rsidRPr="00375205" w:rsidRDefault="00375205" w:rsidP="00375205">
      <w:pPr>
        <w:jc w:val="both"/>
      </w:pPr>
      <w:r w:rsidRPr="00375205">
        <w:t>Los auxiliares administrativos poseen un conocimiento práctico y detallado del funcionamiento diario de los servicios sanitarios.</w:t>
      </w:r>
    </w:p>
    <w:p w14:paraId="7915E892" w14:textId="77777777" w:rsidR="00375205" w:rsidRPr="00375205" w:rsidRDefault="00375205" w:rsidP="00375205">
      <w:pPr>
        <w:jc w:val="both"/>
      </w:pPr>
      <w:r w:rsidRPr="00375205">
        <w:lastRenderedPageBreak/>
        <w:t>Su experiencia les permite identificar dificultades organizativas y proponer mejoras relacionadas con la gestión de procesos administrativos.</w:t>
      </w:r>
    </w:p>
    <w:p w14:paraId="588821F9" w14:textId="77777777" w:rsidR="00375205" w:rsidRPr="00375205" w:rsidRDefault="00375205" w:rsidP="00375205">
      <w:pPr>
        <w:jc w:val="both"/>
      </w:pPr>
      <w:r w:rsidRPr="00375205">
        <w:t>Sin embargo, los resultados muestran que su participación en iniciativas de mejora y toma de decisiones suele ser limitada.</w:t>
      </w:r>
    </w:p>
    <w:p w14:paraId="798C2DE3" w14:textId="77777777" w:rsidR="00375205" w:rsidRPr="00375205" w:rsidRDefault="00375205" w:rsidP="00375205">
      <w:pPr>
        <w:jc w:val="both"/>
      </w:pPr>
      <w:r w:rsidRPr="00375205">
        <w:t>Una mayor integración de este colectivo en los procesos organizativos podría favorecer una gestión más eficiente y adaptada a las necesidades reales de los servicios.</w:t>
      </w:r>
    </w:p>
    <w:p w14:paraId="11C954E7" w14:textId="7133785B" w:rsidR="00375205" w:rsidRPr="00375205" w:rsidRDefault="00375205" w:rsidP="00375205">
      <w:pPr>
        <w:jc w:val="both"/>
      </w:pPr>
    </w:p>
    <w:p w14:paraId="73CAEA12" w14:textId="77777777" w:rsidR="00375205" w:rsidRPr="00375205" w:rsidRDefault="00375205" w:rsidP="00375205">
      <w:pPr>
        <w:jc w:val="both"/>
        <w:rPr>
          <w:b/>
          <w:bCs/>
        </w:rPr>
      </w:pPr>
      <w:r w:rsidRPr="00375205">
        <w:rPr>
          <w:b/>
          <w:bCs/>
        </w:rPr>
        <w:t>Discusión</w:t>
      </w:r>
    </w:p>
    <w:p w14:paraId="4A82B1AB" w14:textId="77777777" w:rsidR="00375205" w:rsidRPr="00375205" w:rsidRDefault="00375205" w:rsidP="00375205">
      <w:pPr>
        <w:jc w:val="both"/>
      </w:pPr>
      <w:r w:rsidRPr="00375205">
        <w:t>La evidencia observada pone de manifiesto que los auxiliares administrativos desempeñan funciones esenciales para el correcto funcionamiento del sistema sanitario.</w:t>
      </w:r>
    </w:p>
    <w:p w14:paraId="12E6D427" w14:textId="77777777" w:rsidR="00375205" w:rsidRPr="00375205" w:rsidRDefault="00375205" w:rsidP="00375205">
      <w:pPr>
        <w:jc w:val="both"/>
      </w:pPr>
      <w:r w:rsidRPr="00375205">
        <w:t>A pesar de ello, continúan existiendo importantes carencias relacionadas con el reconocimiento profesional y la visibilidad organizativa de este colectivo.</w:t>
      </w:r>
    </w:p>
    <w:p w14:paraId="3C658647" w14:textId="77777777" w:rsidR="00375205" w:rsidRPr="00375205" w:rsidRDefault="00375205" w:rsidP="00375205">
      <w:pPr>
        <w:jc w:val="both"/>
      </w:pPr>
      <w:r w:rsidRPr="00375205">
        <w:t>La falta de reconocimiento laboral no solo afecta al bienestar de los trabajadores, sino que también puede influir negativamente en la motivación, el clima laboral y la eficiencia organizativa.</w:t>
      </w:r>
    </w:p>
    <w:p w14:paraId="1DDD2EC8" w14:textId="77777777" w:rsidR="00375205" w:rsidRPr="00375205" w:rsidRDefault="00375205" w:rsidP="00375205">
      <w:pPr>
        <w:jc w:val="both"/>
      </w:pPr>
      <w:r w:rsidRPr="00375205">
        <w:t>Diversos estudios relacionados con satisfacción laboral indican que el reconocimiento profesional constituye un factor fundamental para mejorar el compromiso y rendimiento de los trabajadores.</w:t>
      </w:r>
    </w:p>
    <w:p w14:paraId="49587217" w14:textId="77777777" w:rsidR="00375205" w:rsidRPr="00375205" w:rsidRDefault="00375205" w:rsidP="00375205">
      <w:pPr>
        <w:jc w:val="both"/>
      </w:pPr>
      <w:r w:rsidRPr="00375205">
        <w:t>En el caso de los auxiliares administrativos, resulta especialmente importante valorar su papel dentro de la atención sanitaria, ya que su actividad tiene un impacto directo sobre la experiencia del usuario y la organización de los servicios.</w:t>
      </w:r>
    </w:p>
    <w:p w14:paraId="611DC87A" w14:textId="77777777" w:rsidR="00375205" w:rsidRPr="00375205" w:rsidRDefault="00375205" w:rsidP="00375205">
      <w:pPr>
        <w:jc w:val="both"/>
      </w:pPr>
      <w:r w:rsidRPr="00375205">
        <w:t>Además, el aumento de la carga administrativa y la transformación digital han incrementado las responsabilidades asociadas a este perfil profesional.</w:t>
      </w:r>
    </w:p>
    <w:p w14:paraId="4EA0CE48" w14:textId="77777777" w:rsidR="00375205" w:rsidRPr="00375205" w:rsidRDefault="00375205" w:rsidP="00375205">
      <w:pPr>
        <w:jc w:val="both"/>
      </w:pPr>
      <w:r w:rsidRPr="00375205">
        <w:t>Por ello, resulta necesario desarrollar estrategias orientadas a mejorar la valoración institucional de este colectivo y favorecer su participación en procesos de mejora organizativa.</w:t>
      </w:r>
    </w:p>
    <w:p w14:paraId="0A167175" w14:textId="77777777" w:rsidR="00375205" w:rsidRPr="00375205" w:rsidRDefault="00375205" w:rsidP="00375205">
      <w:pPr>
        <w:jc w:val="both"/>
      </w:pPr>
      <w:r w:rsidRPr="00375205">
        <w:t>La promoción de medidas relacionadas con formación continuada, desarrollo profesional y reconocimiento institucional podría contribuir a mejorar la satisfacción laboral y fortalecer el funcionamiento de los servicios administrativos sanitarios.</w:t>
      </w:r>
    </w:p>
    <w:p w14:paraId="1A0B4C0E" w14:textId="5E9D332B" w:rsidR="00375205" w:rsidRPr="00375205" w:rsidRDefault="00375205" w:rsidP="00375205">
      <w:pPr>
        <w:jc w:val="both"/>
      </w:pPr>
    </w:p>
    <w:p w14:paraId="3E71718E" w14:textId="77777777" w:rsidR="00375205" w:rsidRPr="00375205" w:rsidRDefault="00375205" w:rsidP="00375205">
      <w:pPr>
        <w:jc w:val="both"/>
        <w:rPr>
          <w:b/>
          <w:bCs/>
        </w:rPr>
      </w:pPr>
      <w:r w:rsidRPr="00375205">
        <w:rPr>
          <w:b/>
          <w:bCs/>
        </w:rPr>
        <w:t>Conclusiones</w:t>
      </w:r>
    </w:p>
    <w:p w14:paraId="211E1E78" w14:textId="77777777" w:rsidR="00375205" w:rsidRPr="00375205" w:rsidRDefault="00375205" w:rsidP="00375205">
      <w:pPr>
        <w:jc w:val="both"/>
      </w:pPr>
      <w:r w:rsidRPr="00375205">
        <w:lastRenderedPageBreak/>
        <w:t>Los auxiliares administrativos son un colectivo esencial dentro del sistema sanitario, ya que garantizan el correcto desarrollo de múltiples procesos organizativos y de atención al usuario.</w:t>
      </w:r>
    </w:p>
    <w:p w14:paraId="1B8398D2" w14:textId="77777777" w:rsidR="00375205" w:rsidRPr="00375205" w:rsidRDefault="00375205" w:rsidP="00375205">
      <w:pPr>
        <w:jc w:val="both"/>
      </w:pPr>
      <w:r w:rsidRPr="00375205">
        <w:t>Su trabajo tiene un impacto directo sobre el funcionamiento diario de los centros sanitarios y sobre la calidad percibida por los ciudadanos.</w:t>
      </w:r>
    </w:p>
    <w:p w14:paraId="228A5EBF" w14:textId="77777777" w:rsidR="00375205" w:rsidRPr="00375205" w:rsidRDefault="00375205" w:rsidP="00375205">
      <w:pPr>
        <w:jc w:val="both"/>
      </w:pPr>
      <w:r w:rsidRPr="00375205">
        <w:t>A pesar de ello, su labor no siempre recibe el reconocimiento proporcional a la importancia de sus funciones, lo que puede generar desmotivación y sensación de infravaloración profesional.</w:t>
      </w:r>
    </w:p>
    <w:p w14:paraId="3161908A" w14:textId="77777777" w:rsidR="00375205" w:rsidRPr="00375205" w:rsidRDefault="00375205" w:rsidP="00375205">
      <w:pPr>
        <w:jc w:val="both"/>
      </w:pPr>
      <w:r w:rsidRPr="00375205">
        <w:t>La creciente complejidad de las tareas administrativas y el aumento de la carga laboral hacen necesario reforzar la valoración de este colectivo dentro de las organizaciones sanitarias.</w:t>
      </w:r>
    </w:p>
    <w:p w14:paraId="06F2DF18" w14:textId="77777777" w:rsidR="00375205" w:rsidRPr="00375205" w:rsidRDefault="00375205" w:rsidP="00375205">
      <w:pPr>
        <w:jc w:val="both"/>
      </w:pPr>
      <w:r w:rsidRPr="00375205">
        <w:t>Asimismo, resulta importante fomentar su participación en procesos de mejora y reconocer la experiencia práctica que aportan al funcionamiento de los servicios.</w:t>
      </w:r>
    </w:p>
    <w:p w14:paraId="2E6550D8" w14:textId="77777777" w:rsidR="00375205" w:rsidRPr="00375205" w:rsidRDefault="00375205" w:rsidP="00375205">
      <w:pPr>
        <w:jc w:val="both"/>
      </w:pPr>
      <w:r w:rsidRPr="00375205">
        <w:t>Finalmente, mejorar el reconocimiento profesional de los auxiliares administrativos contribuiría tanto a su desarrollo laboral como a la eficiencia y calidad del sistema sanitario.</w:t>
      </w:r>
    </w:p>
    <w:p w14:paraId="7FDB3FFD" w14:textId="4FC0D90E" w:rsidR="00375205" w:rsidRPr="00375205" w:rsidRDefault="00375205" w:rsidP="00375205">
      <w:pPr>
        <w:jc w:val="both"/>
      </w:pPr>
    </w:p>
    <w:p w14:paraId="1932BEBB" w14:textId="0BD94FE7" w:rsidR="00375205" w:rsidRPr="00375205" w:rsidRDefault="00375205" w:rsidP="00375205">
      <w:pPr>
        <w:jc w:val="both"/>
        <w:rPr>
          <w:b/>
          <w:bCs/>
        </w:rPr>
      </w:pPr>
      <w:r w:rsidRPr="00375205">
        <w:rPr>
          <w:b/>
          <w:bCs/>
        </w:rPr>
        <w:t xml:space="preserve">Bibliografía </w:t>
      </w:r>
    </w:p>
    <w:p w14:paraId="4ACBBC1D" w14:textId="77777777" w:rsidR="00375205" w:rsidRPr="00375205" w:rsidRDefault="00375205" w:rsidP="00375205">
      <w:pPr>
        <w:numPr>
          <w:ilvl w:val="0"/>
          <w:numId w:val="123"/>
        </w:numPr>
        <w:jc w:val="both"/>
      </w:pPr>
      <w:r w:rsidRPr="00375205">
        <w:t xml:space="preserve">Organización Mundial de la Salud. (2023). </w:t>
      </w:r>
      <w:r w:rsidRPr="00375205">
        <w:rPr>
          <w:i/>
          <w:iCs/>
        </w:rPr>
        <w:t>Fortalecimiento de los sistemas sanitarios y gestión organizativa</w:t>
      </w:r>
      <w:r w:rsidRPr="00375205">
        <w:t xml:space="preserve">. OMS. </w:t>
      </w:r>
    </w:p>
    <w:p w14:paraId="04FC7683" w14:textId="77777777" w:rsidR="00375205" w:rsidRPr="00375205" w:rsidRDefault="00375205" w:rsidP="00375205">
      <w:pPr>
        <w:numPr>
          <w:ilvl w:val="0"/>
          <w:numId w:val="123"/>
        </w:numPr>
        <w:jc w:val="both"/>
      </w:pPr>
      <w:r w:rsidRPr="00375205">
        <w:t xml:space="preserve">Ministerio de Sanidad. (2022). </w:t>
      </w:r>
      <w:r w:rsidRPr="00375205">
        <w:rPr>
          <w:i/>
          <w:iCs/>
        </w:rPr>
        <w:t>Organización y funcionamiento de los servicios administrativos sanitarios</w:t>
      </w:r>
      <w:r w:rsidRPr="00375205">
        <w:t xml:space="preserve">. Gobierno de España. </w:t>
      </w:r>
    </w:p>
    <w:p w14:paraId="645B2820" w14:textId="77777777" w:rsidR="00375205" w:rsidRPr="00375205" w:rsidRDefault="00375205" w:rsidP="00375205">
      <w:pPr>
        <w:numPr>
          <w:ilvl w:val="0"/>
          <w:numId w:val="123"/>
        </w:numPr>
        <w:jc w:val="both"/>
      </w:pPr>
      <w:r w:rsidRPr="00375205">
        <w:t xml:space="preserve">Chiavenato, I. (2020). </w:t>
      </w:r>
      <w:r w:rsidRPr="00375205">
        <w:rPr>
          <w:i/>
          <w:iCs/>
        </w:rPr>
        <w:t>Gestión del talento humano</w:t>
      </w:r>
      <w:r w:rsidRPr="00375205">
        <w:t xml:space="preserve">. McGraw-Hill. </w:t>
      </w:r>
    </w:p>
    <w:p w14:paraId="181F37BB" w14:textId="77777777" w:rsidR="00375205" w:rsidRPr="00375205" w:rsidRDefault="00375205" w:rsidP="00375205">
      <w:pPr>
        <w:numPr>
          <w:ilvl w:val="0"/>
          <w:numId w:val="123"/>
        </w:numPr>
        <w:jc w:val="both"/>
      </w:pPr>
      <w:r w:rsidRPr="00375205">
        <w:rPr>
          <w:lang w:val="en-GB"/>
        </w:rPr>
        <w:t xml:space="preserve">Robbins, S. P., &amp; Judge, T. A. (2021). </w:t>
      </w:r>
      <w:r w:rsidRPr="00375205">
        <w:rPr>
          <w:i/>
          <w:iCs/>
        </w:rPr>
        <w:t>Comportamiento organizacional</w:t>
      </w:r>
      <w:r w:rsidRPr="00375205">
        <w:t xml:space="preserve">. Pearson Educación. </w:t>
      </w:r>
    </w:p>
    <w:p w14:paraId="00A9CE30" w14:textId="77777777" w:rsidR="00375205" w:rsidRPr="00375205" w:rsidRDefault="00375205" w:rsidP="00375205">
      <w:pPr>
        <w:numPr>
          <w:ilvl w:val="0"/>
          <w:numId w:val="123"/>
        </w:numPr>
        <w:jc w:val="both"/>
      </w:pPr>
      <w:r w:rsidRPr="00375205">
        <w:t xml:space="preserve">Organización Internacional del Trabajo. (2022). </w:t>
      </w:r>
      <w:r w:rsidRPr="00375205">
        <w:rPr>
          <w:i/>
          <w:iCs/>
        </w:rPr>
        <w:t>Bienestar laboral y reconocimiento profesional</w:t>
      </w:r>
      <w:r w:rsidRPr="00375205">
        <w:t>. OIT.</w:t>
      </w:r>
    </w:p>
    <w:p w14:paraId="07CAD1C0" w14:textId="77777777" w:rsidR="00375205" w:rsidRDefault="00375205" w:rsidP="00335D18">
      <w:pPr>
        <w:jc w:val="both"/>
      </w:pPr>
    </w:p>
    <w:p w14:paraId="3277A382" w14:textId="77777777" w:rsidR="00375205" w:rsidRDefault="00375205" w:rsidP="00335D18">
      <w:pPr>
        <w:jc w:val="both"/>
      </w:pPr>
    </w:p>
    <w:p w14:paraId="4F17835C" w14:textId="77777777" w:rsidR="00375205" w:rsidRDefault="00375205" w:rsidP="00335D18">
      <w:pPr>
        <w:jc w:val="both"/>
      </w:pPr>
    </w:p>
    <w:p w14:paraId="1CD7AED9" w14:textId="77777777" w:rsidR="00375205" w:rsidRDefault="00375205" w:rsidP="00335D18">
      <w:pPr>
        <w:jc w:val="both"/>
      </w:pPr>
    </w:p>
    <w:p w14:paraId="0A75157D" w14:textId="77777777" w:rsidR="00375205" w:rsidRDefault="00375205" w:rsidP="00335D18">
      <w:pPr>
        <w:jc w:val="both"/>
      </w:pPr>
    </w:p>
    <w:p w14:paraId="629696E7" w14:textId="77777777" w:rsidR="003814EF" w:rsidRPr="003814EF" w:rsidRDefault="003814EF" w:rsidP="003814EF">
      <w:pPr>
        <w:jc w:val="both"/>
        <w:rPr>
          <w:b/>
          <w:bCs/>
        </w:rPr>
      </w:pPr>
      <w:r w:rsidRPr="003814EF">
        <w:rPr>
          <w:b/>
          <w:bCs/>
        </w:rPr>
        <w:lastRenderedPageBreak/>
        <w:t>LA COMUNICACIÓN EN EL ENTORNO SANITARIO</w:t>
      </w:r>
    </w:p>
    <w:p w14:paraId="46281048" w14:textId="77777777" w:rsidR="003814EF" w:rsidRPr="003814EF" w:rsidRDefault="003814EF" w:rsidP="003814EF">
      <w:pPr>
        <w:jc w:val="both"/>
        <w:rPr>
          <w:b/>
          <w:bCs/>
        </w:rPr>
      </w:pPr>
      <w:r w:rsidRPr="003814EF">
        <w:rPr>
          <w:b/>
          <w:bCs/>
        </w:rPr>
        <w:t>Resumen</w:t>
      </w:r>
    </w:p>
    <w:p w14:paraId="0A05775F" w14:textId="77777777" w:rsidR="003814EF" w:rsidRPr="003814EF" w:rsidRDefault="003814EF" w:rsidP="003814EF">
      <w:pPr>
        <w:jc w:val="both"/>
      </w:pPr>
      <w:r w:rsidRPr="003814EF">
        <w:t>La comunicación constituye uno de los pilares fundamentales del funcionamiento del sistema sanitario, ya que influye directamente en la coordinación entre profesionales, la seguridad del paciente y la calidad asistencial. En un entorno caracterizado por la elevada presión asistencial y la necesidad de trabajo multidisciplinar, los procesos comunicativos adquieren una gran relevancia organizativa y clínica. El objetivo de este trabajo es analizar la importancia de la comunicación en el entorno sanitario y valorar los principales factores que condicionan su eficacia entre profesionales, servicios y pacientes. Para ello, se realizó un análisis cualitativo basado en la revisión de publicaciones relacionadas con comunicación sanitaria y en la observación del funcionamiento habitual del entorno asistencial. Los resultados muestran que, aunque la comunicación sanitaria suele ser funcional y orientada a la resolución de tareas, existen áreas susceptibles de mejora relacionadas con la coordinación entre servicios, la comunicación bidireccional y la atención centrada en el paciente. Se concluye que una comunicación clara, estructurada y eficiente contribuye significativamente a mejorar la organización del trabajo y la calidad global de la atención sanitaria.</w:t>
      </w:r>
    </w:p>
    <w:p w14:paraId="0EC1297E" w14:textId="286FE190" w:rsidR="003814EF" w:rsidRPr="003814EF" w:rsidRDefault="003814EF" w:rsidP="003814EF">
      <w:pPr>
        <w:jc w:val="both"/>
      </w:pPr>
    </w:p>
    <w:p w14:paraId="2361802C" w14:textId="77777777" w:rsidR="003814EF" w:rsidRPr="003814EF" w:rsidRDefault="003814EF" w:rsidP="003814EF">
      <w:pPr>
        <w:jc w:val="both"/>
        <w:rPr>
          <w:b/>
          <w:bCs/>
        </w:rPr>
      </w:pPr>
      <w:r w:rsidRPr="003814EF">
        <w:rPr>
          <w:b/>
          <w:bCs/>
        </w:rPr>
        <w:t>Palabras clave</w:t>
      </w:r>
    </w:p>
    <w:p w14:paraId="6E7ED0B4" w14:textId="77777777" w:rsidR="003814EF" w:rsidRPr="003814EF" w:rsidRDefault="003814EF" w:rsidP="003814EF">
      <w:pPr>
        <w:jc w:val="both"/>
      </w:pPr>
      <w:r w:rsidRPr="003814EF">
        <w:t>Comunicación sanitaria; coordinación asistencial; comunicación clínica; trabajo en equipo; calidad asistencial.</w:t>
      </w:r>
    </w:p>
    <w:p w14:paraId="1219767D" w14:textId="672D0948" w:rsidR="003814EF" w:rsidRPr="003814EF" w:rsidRDefault="003814EF" w:rsidP="003814EF">
      <w:pPr>
        <w:jc w:val="both"/>
      </w:pPr>
    </w:p>
    <w:p w14:paraId="75E35EDE" w14:textId="77777777" w:rsidR="003814EF" w:rsidRPr="003814EF" w:rsidRDefault="003814EF" w:rsidP="003814EF">
      <w:pPr>
        <w:jc w:val="both"/>
        <w:rPr>
          <w:b/>
          <w:bCs/>
        </w:rPr>
      </w:pPr>
      <w:r w:rsidRPr="003814EF">
        <w:rPr>
          <w:b/>
          <w:bCs/>
        </w:rPr>
        <w:t>Introducción</w:t>
      </w:r>
    </w:p>
    <w:p w14:paraId="2EBB531A" w14:textId="77777777" w:rsidR="003814EF" w:rsidRPr="003814EF" w:rsidRDefault="003814EF" w:rsidP="003814EF">
      <w:pPr>
        <w:jc w:val="both"/>
      </w:pPr>
      <w:r w:rsidRPr="003814EF">
        <w:t>La comunicación es un elemento esencial dentro de cualquier organización y adquiere una especial importancia en el ámbito sanitario debido a la complejidad de los procesos asistenciales y la necesidad de coordinación constante entre profesionales.</w:t>
      </w:r>
    </w:p>
    <w:p w14:paraId="636FC803" w14:textId="77777777" w:rsidR="003814EF" w:rsidRPr="003814EF" w:rsidRDefault="003814EF" w:rsidP="003814EF">
      <w:pPr>
        <w:jc w:val="both"/>
      </w:pPr>
      <w:r w:rsidRPr="003814EF">
        <w:t>El funcionamiento diario de hospitales, centros de salud y servicios sanitarios depende en gran medida de la capacidad de transmitir información de forma clara, rápida y eficaz. Una comunicación adecuada favorece la continuidad asistencial, mejora la organización del trabajo y contribuye a garantizar la seguridad del paciente.</w:t>
      </w:r>
    </w:p>
    <w:p w14:paraId="52590470" w14:textId="77777777" w:rsidR="003814EF" w:rsidRPr="003814EF" w:rsidRDefault="003814EF" w:rsidP="003814EF">
      <w:pPr>
        <w:jc w:val="both"/>
      </w:pPr>
      <w:r w:rsidRPr="003814EF">
        <w:t>En el entorno sanitario intervienen numerosos profesionales de diferentes categorías y niveles jerárquicos, lo que hace necesaria una comunicación estructurada y coordinada entre servicios y unidades.</w:t>
      </w:r>
    </w:p>
    <w:p w14:paraId="3C0C255D" w14:textId="77777777" w:rsidR="003814EF" w:rsidRPr="003814EF" w:rsidRDefault="003814EF" w:rsidP="003814EF">
      <w:pPr>
        <w:jc w:val="both"/>
      </w:pPr>
      <w:r w:rsidRPr="003814EF">
        <w:lastRenderedPageBreak/>
        <w:t>Además, la relación con pacientes y familiares constituye otro aspecto fundamental de la comunicación sanitaria, ya que influye directamente en la confianza, la comprensión de la información clínica y la experiencia asistencial.</w:t>
      </w:r>
    </w:p>
    <w:p w14:paraId="3902311C" w14:textId="77777777" w:rsidR="003814EF" w:rsidRPr="003814EF" w:rsidRDefault="003814EF" w:rsidP="003814EF">
      <w:pPr>
        <w:jc w:val="both"/>
      </w:pPr>
      <w:r w:rsidRPr="003814EF">
        <w:t>La creciente presión asistencial, la falta de tiempo y la elevada carga de trabajo pueden dificultar los procesos comunicativos y favorecer errores relacionados con la transmisión de información.</w:t>
      </w:r>
    </w:p>
    <w:p w14:paraId="2422CE39" w14:textId="77777777" w:rsidR="003814EF" w:rsidRPr="003814EF" w:rsidRDefault="003814EF" w:rsidP="003814EF">
      <w:pPr>
        <w:jc w:val="both"/>
      </w:pPr>
      <w:r w:rsidRPr="003814EF">
        <w:t>Por ello, la mejora de la comunicación se considera actualmente una prioridad dentro de las estrategias orientadas a aumentar la calidad asistencial y la eficiencia organizativa.</w:t>
      </w:r>
    </w:p>
    <w:p w14:paraId="664E2C62" w14:textId="77777777" w:rsidR="003814EF" w:rsidRPr="003814EF" w:rsidRDefault="003814EF" w:rsidP="003814EF">
      <w:pPr>
        <w:jc w:val="both"/>
      </w:pPr>
      <w:r w:rsidRPr="003814EF">
        <w:t>El objetivo de este trabajo es analizar la comunicación en el entorno sanitario y valorar los principales aspectos relacionados con la coordinación entre profesionales, niveles jerárquicos, servicios y pacientes.</w:t>
      </w:r>
    </w:p>
    <w:p w14:paraId="600996F9" w14:textId="45CA034C" w:rsidR="003814EF" w:rsidRPr="003814EF" w:rsidRDefault="003814EF" w:rsidP="003814EF">
      <w:pPr>
        <w:jc w:val="both"/>
      </w:pPr>
    </w:p>
    <w:p w14:paraId="6AF1B375" w14:textId="77777777" w:rsidR="003814EF" w:rsidRPr="003814EF" w:rsidRDefault="003814EF" w:rsidP="003814EF">
      <w:pPr>
        <w:jc w:val="both"/>
        <w:rPr>
          <w:b/>
          <w:bCs/>
        </w:rPr>
      </w:pPr>
      <w:r w:rsidRPr="003814EF">
        <w:rPr>
          <w:b/>
          <w:bCs/>
        </w:rPr>
        <w:t>Metodología</w:t>
      </w:r>
    </w:p>
    <w:p w14:paraId="557E8A03" w14:textId="77777777" w:rsidR="003814EF" w:rsidRPr="003814EF" w:rsidRDefault="003814EF" w:rsidP="003814EF">
      <w:pPr>
        <w:jc w:val="both"/>
      </w:pPr>
      <w:r w:rsidRPr="003814EF">
        <w:t>Se realizó un análisis cualitativo basado en la revisión de publicaciones relacionadas con comunicación sanitaria, coordinación asistencial y organización del trabajo en el ámbito sanitario.</w:t>
      </w:r>
    </w:p>
    <w:p w14:paraId="72816E54" w14:textId="77777777" w:rsidR="003814EF" w:rsidRPr="003814EF" w:rsidRDefault="003814EF" w:rsidP="003814EF">
      <w:pPr>
        <w:jc w:val="both"/>
      </w:pPr>
      <w:r w:rsidRPr="003814EF">
        <w:t>Asimismo, se tuvieron en cuenta aspectos observados en el funcionamiento habitual del entorno asistencial y organizativo de los servicios sanitarios.</w:t>
      </w:r>
    </w:p>
    <w:p w14:paraId="6A72732A" w14:textId="77777777" w:rsidR="003814EF" w:rsidRPr="003814EF" w:rsidRDefault="003814EF" w:rsidP="003814EF">
      <w:pPr>
        <w:jc w:val="both"/>
      </w:pPr>
      <w:r w:rsidRPr="003814EF">
        <w:t>El análisis se centró en cuatro aspectos fundamentales:</w:t>
      </w:r>
    </w:p>
    <w:p w14:paraId="43B90CC4" w14:textId="77777777" w:rsidR="003814EF" w:rsidRPr="003814EF" w:rsidRDefault="003814EF" w:rsidP="003814EF">
      <w:pPr>
        <w:numPr>
          <w:ilvl w:val="0"/>
          <w:numId w:val="124"/>
        </w:numPr>
        <w:jc w:val="both"/>
      </w:pPr>
      <w:r w:rsidRPr="003814EF">
        <w:t xml:space="preserve">Comunicación entre profesionales del mismo nivel. </w:t>
      </w:r>
    </w:p>
    <w:p w14:paraId="2D2B945F" w14:textId="77777777" w:rsidR="003814EF" w:rsidRPr="003814EF" w:rsidRDefault="003814EF" w:rsidP="003814EF">
      <w:pPr>
        <w:numPr>
          <w:ilvl w:val="0"/>
          <w:numId w:val="124"/>
        </w:numPr>
        <w:jc w:val="both"/>
      </w:pPr>
      <w:r w:rsidRPr="003814EF">
        <w:t xml:space="preserve">Comunicación entre distintos niveles jerárquicos. </w:t>
      </w:r>
    </w:p>
    <w:p w14:paraId="7BE7B9D4" w14:textId="77777777" w:rsidR="003814EF" w:rsidRPr="003814EF" w:rsidRDefault="003814EF" w:rsidP="003814EF">
      <w:pPr>
        <w:numPr>
          <w:ilvl w:val="0"/>
          <w:numId w:val="124"/>
        </w:numPr>
        <w:jc w:val="both"/>
      </w:pPr>
      <w:r w:rsidRPr="003814EF">
        <w:t xml:space="preserve">Comunicación entre unidades y servicios. </w:t>
      </w:r>
    </w:p>
    <w:p w14:paraId="03D0F880" w14:textId="77777777" w:rsidR="003814EF" w:rsidRPr="003814EF" w:rsidRDefault="003814EF" w:rsidP="003814EF">
      <w:pPr>
        <w:numPr>
          <w:ilvl w:val="0"/>
          <w:numId w:val="124"/>
        </w:numPr>
        <w:jc w:val="both"/>
      </w:pPr>
      <w:r w:rsidRPr="003814EF">
        <w:t xml:space="preserve">Comunicación con pacientes y familiares. </w:t>
      </w:r>
    </w:p>
    <w:p w14:paraId="02D9EAFF" w14:textId="77777777" w:rsidR="003814EF" w:rsidRPr="003814EF" w:rsidRDefault="003814EF" w:rsidP="003814EF">
      <w:pPr>
        <w:jc w:val="both"/>
      </w:pPr>
      <w:r w:rsidRPr="003814EF">
        <w:t>Además, se revisaron publicaciones relacionadas con seguridad del paciente, trabajo multidisciplinar y calidad asistencial.</w:t>
      </w:r>
    </w:p>
    <w:p w14:paraId="7D18D75B" w14:textId="77777777" w:rsidR="003814EF" w:rsidRPr="003814EF" w:rsidRDefault="003814EF" w:rsidP="003814EF">
      <w:pPr>
        <w:jc w:val="both"/>
      </w:pPr>
      <w:r w:rsidRPr="003814EF">
        <w:t>La información recopilada permitió identificar fortalezas y dificultades presentes en los procesos comunicativos dentro del entorno sanitario.</w:t>
      </w:r>
    </w:p>
    <w:p w14:paraId="3D0AAA08" w14:textId="71ED42EA" w:rsidR="003814EF" w:rsidRPr="003814EF" w:rsidRDefault="003814EF" w:rsidP="003814EF">
      <w:pPr>
        <w:jc w:val="both"/>
      </w:pPr>
    </w:p>
    <w:p w14:paraId="5D29DBEE" w14:textId="77777777" w:rsidR="003814EF" w:rsidRPr="003814EF" w:rsidRDefault="003814EF" w:rsidP="003814EF">
      <w:pPr>
        <w:jc w:val="both"/>
        <w:rPr>
          <w:b/>
          <w:bCs/>
        </w:rPr>
      </w:pPr>
      <w:r w:rsidRPr="003814EF">
        <w:rPr>
          <w:b/>
          <w:bCs/>
        </w:rPr>
        <w:t>Resultados</w:t>
      </w:r>
    </w:p>
    <w:p w14:paraId="29E7304D" w14:textId="77777777" w:rsidR="003814EF" w:rsidRPr="003814EF" w:rsidRDefault="003814EF" w:rsidP="003814EF">
      <w:pPr>
        <w:jc w:val="both"/>
        <w:rPr>
          <w:b/>
          <w:bCs/>
        </w:rPr>
      </w:pPr>
      <w:r w:rsidRPr="003814EF">
        <w:rPr>
          <w:b/>
          <w:bCs/>
        </w:rPr>
        <w:t>Comunicación entre compañeros</w:t>
      </w:r>
    </w:p>
    <w:p w14:paraId="2534B099" w14:textId="77777777" w:rsidR="003814EF" w:rsidRPr="003814EF" w:rsidRDefault="003814EF" w:rsidP="003814EF">
      <w:pPr>
        <w:jc w:val="both"/>
      </w:pPr>
      <w:r w:rsidRPr="003814EF">
        <w:lastRenderedPageBreak/>
        <w:t>La comunicación entre profesionales del mismo nivel suele estar orientada principalmente a la actividad asistencial y a la resolución inmediata de tareas relacionadas con la atención sanitaria.</w:t>
      </w:r>
    </w:p>
    <w:p w14:paraId="7167A104" w14:textId="77777777" w:rsidR="003814EF" w:rsidRPr="003814EF" w:rsidRDefault="003814EF" w:rsidP="003814EF">
      <w:pPr>
        <w:jc w:val="both"/>
      </w:pPr>
      <w:r w:rsidRPr="003814EF">
        <w:t>Los intercambios de información entre compañeros permiten coordinar actividades, transmitir incidencias y garantizar la continuidad asistencial.</w:t>
      </w:r>
    </w:p>
    <w:p w14:paraId="2F990293" w14:textId="77777777" w:rsidR="003814EF" w:rsidRPr="003814EF" w:rsidRDefault="003814EF" w:rsidP="003814EF">
      <w:pPr>
        <w:jc w:val="both"/>
      </w:pPr>
      <w:r w:rsidRPr="003814EF">
        <w:t>Sin embargo, la elevada carga asistencial y la falta de tiempo pueden favorecer comunicaciones breves y poco estructuradas, especialmente en situaciones de presión organizativa.</w:t>
      </w:r>
    </w:p>
    <w:p w14:paraId="1C049F71" w14:textId="77777777" w:rsidR="003814EF" w:rsidRPr="003814EF" w:rsidRDefault="003814EF" w:rsidP="003814EF">
      <w:pPr>
        <w:jc w:val="both"/>
      </w:pPr>
      <w:r w:rsidRPr="003814EF">
        <w:t>Asimismo, en algunos contextos pueden aparecer dificultades relacionadas con:</w:t>
      </w:r>
    </w:p>
    <w:p w14:paraId="786563F3" w14:textId="77777777" w:rsidR="003814EF" w:rsidRPr="003814EF" w:rsidRDefault="003814EF" w:rsidP="003814EF">
      <w:pPr>
        <w:numPr>
          <w:ilvl w:val="0"/>
          <w:numId w:val="125"/>
        </w:numPr>
        <w:jc w:val="both"/>
      </w:pPr>
      <w:r w:rsidRPr="003814EF">
        <w:t xml:space="preserve">Falta de tiempo para intercambiar información detallada. </w:t>
      </w:r>
    </w:p>
    <w:p w14:paraId="64B8606E" w14:textId="77777777" w:rsidR="003814EF" w:rsidRPr="003814EF" w:rsidRDefault="003814EF" w:rsidP="003814EF">
      <w:pPr>
        <w:numPr>
          <w:ilvl w:val="0"/>
          <w:numId w:val="125"/>
        </w:numPr>
        <w:jc w:val="both"/>
      </w:pPr>
      <w:r w:rsidRPr="003814EF">
        <w:t xml:space="preserve">Sobrecarga de tareas administrativas y asistenciales. </w:t>
      </w:r>
    </w:p>
    <w:p w14:paraId="10583F3F" w14:textId="77777777" w:rsidR="003814EF" w:rsidRPr="003814EF" w:rsidRDefault="003814EF" w:rsidP="003814EF">
      <w:pPr>
        <w:numPr>
          <w:ilvl w:val="0"/>
          <w:numId w:val="125"/>
        </w:numPr>
        <w:jc w:val="both"/>
      </w:pPr>
      <w:r w:rsidRPr="003814EF">
        <w:t xml:space="preserve">Interrupciones constantes durante la jornada laboral. </w:t>
      </w:r>
    </w:p>
    <w:p w14:paraId="247EFADA" w14:textId="77777777" w:rsidR="003814EF" w:rsidRPr="003814EF" w:rsidRDefault="003814EF" w:rsidP="003814EF">
      <w:pPr>
        <w:numPr>
          <w:ilvl w:val="0"/>
          <w:numId w:val="125"/>
        </w:numPr>
        <w:jc w:val="both"/>
      </w:pPr>
      <w:r w:rsidRPr="003814EF">
        <w:t xml:space="preserve">Diferencias en la interpretación de indicaciones. </w:t>
      </w:r>
    </w:p>
    <w:p w14:paraId="366A420E" w14:textId="77777777" w:rsidR="003814EF" w:rsidRPr="003814EF" w:rsidRDefault="003814EF" w:rsidP="003814EF">
      <w:pPr>
        <w:jc w:val="both"/>
      </w:pPr>
      <w:r w:rsidRPr="003814EF">
        <w:t>A pesar de ello, el trabajo colaborativo y la comunicación funcional permiten mantener la operatividad diaria de los servicios sanitarios.</w:t>
      </w:r>
    </w:p>
    <w:p w14:paraId="2574EA28" w14:textId="362CEFB6" w:rsidR="003814EF" w:rsidRPr="003814EF" w:rsidRDefault="003814EF" w:rsidP="003814EF">
      <w:pPr>
        <w:jc w:val="both"/>
      </w:pPr>
    </w:p>
    <w:p w14:paraId="1147B68F" w14:textId="77777777" w:rsidR="003814EF" w:rsidRPr="003814EF" w:rsidRDefault="003814EF" w:rsidP="003814EF">
      <w:pPr>
        <w:jc w:val="both"/>
        <w:rPr>
          <w:b/>
          <w:bCs/>
        </w:rPr>
      </w:pPr>
      <w:r w:rsidRPr="003814EF">
        <w:rPr>
          <w:b/>
          <w:bCs/>
        </w:rPr>
        <w:t>Comunicación entre niveles jerárquicos</w:t>
      </w:r>
    </w:p>
    <w:p w14:paraId="07333E01" w14:textId="77777777" w:rsidR="003814EF" w:rsidRPr="003814EF" w:rsidRDefault="003814EF" w:rsidP="003814EF">
      <w:pPr>
        <w:jc w:val="both"/>
      </w:pPr>
      <w:r w:rsidRPr="003814EF">
        <w:t>La comunicación entre diferentes niveles jerárquicos presenta características variables según la organización y el funcionamiento interno de cada centro sanitario.</w:t>
      </w:r>
    </w:p>
    <w:p w14:paraId="53DE6CBA" w14:textId="77777777" w:rsidR="003814EF" w:rsidRPr="003814EF" w:rsidRDefault="003814EF" w:rsidP="003814EF">
      <w:pPr>
        <w:jc w:val="both"/>
      </w:pPr>
      <w:r w:rsidRPr="003814EF">
        <w:t>En muchos casos predomina una comunicación descendente, basada en la transmisión de instrucciones, cambios organizativos o directrices asistenciales.</w:t>
      </w:r>
    </w:p>
    <w:p w14:paraId="16FDF689" w14:textId="77777777" w:rsidR="003814EF" w:rsidRPr="003814EF" w:rsidRDefault="003814EF" w:rsidP="003814EF">
      <w:pPr>
        <w:jc w:val="both"/>
      </w:pPr>
      <w:r w:rsidRPr="003814EF">
        <w:t xml:space="preserve">Sin embargo, la comunicación ascendente no siempre dispone de canales suficientemente estructurados para facilitar la </w:t>
      </w:r>
      <w:proofErr w:type="gramStart"/>
      <w:r w:rsidRPr="003814EF">
        <w:t>participación activa</w:t>
      </w:r>
      <w:proofErr w:type="gramEnd"/>
      <w:r w:rsidRPr="003814EF">
        <w:t xml:space="preserve"> de los profesionales.</w:t>
      </w:r>
    </w:p>
    <w:p w14:paraId="27E7ACE1" w14:textId="77777777" w:rsidR="003814EF" w:rsidRPr="003814EF" w:rsidRDefault="003814EF" w:rsidP="003814EF">
      <w:pPr>
        <w:jc w:val="both"/>
      </w:pPr>
      <w:r w:rsidRPr="003814EF">
        <w:t>Los resultados muestran que la claridad en las indicaciones organizativas y la anticipación de cambios favorecen una mejor adaptación de los equipos de trabajo.</w:t>
      </w:r>
    </w:p>
    <w:p w14:paraId="7DDFF5AC" w14:textId="77777777" w:rsidR="003814EF" w:rsidRPr="003814EF" w:rsidRDefault="003814EF" w:rsidP="003814EF">
      <w:pPr>
        <w:jc w:val="both"/>
      </w:pPr>
      <w:r w:rsidRPr="003814EF">
        <w:t>Entre las principales dificultades observadas destacan:</w:t>
      </w:r>
    </w:p>
    <w:p w14:paraId="13E0C1B2" w14:textId="77777777" w:rsidR="003814EF" w:rsidRPr="003814EF" w:rsidRDefault="003814EF" w:rsidP="003814EF">
      <w:pPr>
        <w:numPr>
          <w:ilvl w:val="0"/>
          <w:numId w:val="126"/>
        </w:numPr>
        <w:jc w:val="both"/>
      </w:pPr>
      <w:r w:rsidRPr="003814EF">
        <w:t xml:space="preserve">Escasa retroalimentación bidireccional. </w:t>
      </w:r>
    </w:p>
    <w:p w14:paraId="30738708" w14:textId="77777777" w:rsidR="003814EF" w:rsidRPr="003814EF" w:rsidRDefault="003814EF" w:rsidP="003814EF">
      <w:pPr>
        <w:numPr>
          <w:ilvl w:val="0"/>
          <w:numId w:val="126"/>
        </w:numPr>
        <w:jc w:val="both"/>
      </w:pPr>
      <w:r w:rsidRPr="003814EF">
        <w:t xml:space="preserve">Limitada participación en la toma de decisiones. </w:t>
      </w:r>
    </w:p>
    <w:p w14:paraId="5B100EAD" w14:textId="77777777" w:rsidR="003814EF" w:rsidRPr="003814EF" w:rsidRDefault="003814EF" w:rsidP="003814EF">
      <w:pPr>
        <w:numPr>
          <w:ilvl w:val="0"/>
          <w:numId w:val="126"/>
        </w:numPr>
        <w:jc w:val="both"/>
      </w:pPr>
      <w:r w:rsidRPr="003814EF">
        <w:t xml:space="preserve">Retrasos en la transmisión de información organizativa. </w:t>
      </w:r>
    </w:p>
    <w:p w14:paraId="120FFBB6" w14:textId="77777777" w:rsidR="003814EF" w:rsidRPr="003814EF" w:rsidRDefault="003814EF" w:rsidP="003814EF">
      <w:pPr>
        <w:numPr>
          <w:ilvl w:val="0"/>
          <w:numId w:val="126"/>
        </w:numPr>
        <w:jc w:val="both"/>
      </w:pPr>
      <w:r w:rsidRPr="003814EF">
        <w:t xml:space="preserve">Diferencias en la interpretación de protocolos. </w:t>
      </w:r>
    </w:p>
    <w:p w14:paraId="0A382812" w14:textId="77777777" w:rsidR="003814EF" w:rsidRPr="003814EF" w:rsidRDefault="003814EF" w:rsidP="003814EF">
      <w:pPr>
        <w:jc w:val="both"/>
      </w:pPr>
      <w:r w:rsidRPr="003814EF">
        <w:lastRenderedPageBreak/>
        <w:t>La mejora de la comunicación jerárquica favorece un ambiente laboral más participativo y facilita la coordinación interna.</w:t>
      </w:r>
    </w:p>
    <w:p w14:paraId="276601CC" w14:textId="74F4F7C0" w:rsidR="003814EF" w:rsidRPr="003814EF" w:rsidRDefault="003814EF" w:rsidP="003814EF">
      <w:pPr>
        <w:jc w:val="both"/>
      </w:pPr>
    </w:p>
    <w:p w14:paraId="0F5FBEFC" w14:textId="77777777" w:rsidR="003814EF" w:rsidRPr="003814EF" w:rsidRDefault="003814EF" w:rsidP="003814EF">
      <w:pPr>
        <w:jc w:val="both"/>
        <w:rPr>
          <w:b/>
          <w:bCs/>
        </w:rPr>
      </w:pPr>
      <w:r w:rsidRPr="003814EF">
        <w:rPr>
          <w:b/>
          <w:bCs/>
        </w:rPr>
        <w:t>Comunicación entre diferentes servicios y unidades</w:t>
      </w:r>
    </w:p>
    <w:p w14:paraId="672E9526" w14:textId="77777777" w:rsidR="003814EF" w:rsidRPr="003814EF" w:rsidRDefault="003814EF" w:rsidP="003814EF">
      <w:pPr>
        <w:jc w:val="both"/>
      </w:pPr>
      <w:r w:rsidRPr="003814EF">
        <w:t>La coordinación entre servicios constituye un aspecto fundamental dentro del funcionamiento sanitario, especialmente en centros con elevada complejidad asistencial.</w:t>
      </w:r>
    </w:p>
    <w:p w14:paraId="011CB736" w14:textId="77777777" w:rsidR="003814EF" w:rsidRPr="003814EF" w:rsidRDefault="003814EF" w:rsidP="003814EF">
      <w:pPr>
        <w:jc w:val="both"/>
      </w:pPr>
      <w:r w:rsidRPr="003814EF">
        <w:t>La transmisión de información entre unidades permite organizar ingresos, pruebas diagnósticas, traslados y continuidad de cuidados.</w:t>
      </w:r>
    </w:p>
    <w:p w14:paraId="45AD5561" w14:textId="77777777" w:rsidR="003814EF" w:rsidRPr="003814EF" w:rsidRDefault="003814EF" w:rsidP="003814EF">
      <w:pPr>
        <w:jc w:val="both"/>
      </w:pPr>
      <w:r w:rsidRPr="003814EF">
        <w:t>Los resultados muestran que la existencia de protocolos y circuitos de comunicación definidos mejora considerablemente la coordinación entre servicios.</w:t>
      </w:r>
    </w:p>
    <w:p w14:paraId="25B13E03" w14:textId="77777777" w:rsidR="003814EF" w:rsidRPr="003814EF" w:rsidRDefault="003814EF" w:rsidP="003814EF">
      <w:pPr>
        <w:jc w:val="both"/>
      </w:pPr>
      <w:r w:rsidRPr="003814EF">
        <w:t>No obstante, la heterogeneidad en los procedimientos puede generar dificultades relacionadas con:</w:t>
      </w:r>
    </w:p>
    <w:p w14:paraId="1BA4BAE1" w14:textId="77777777" w:rsidR="003814EF" w:rsidRPr="003814EF" w:rsidRDefault="003814EF" w:rsidP="003814EF">
      <w:pPr>
        <w:numPr>
          <w:ilvl w:val="0"/>
          <w:numId w:val="127"/>
        </w:numPr>
        <w:jc w:val="both"/>
      </w:pPr>
      <w:r w:rsidRPr="003814EF">
        <w:t xml:space="preserve">Diferencias en la organización interna de las unidades. </w:t>
      </w:r>
    </w:p>
    <w:p w14:paraId="19A20FA6" w14:textId="77777777" w:rsidR="003814EF" w:rsidRPr="003814EF" w:rsidRDefault="003814EF" w:rsidP="003814EF">
      <w:pPr>
        <w:numPr>
          <w:ilvl w:val="0"/>
          <w:numId w:val="127"/>
        </w:numPr>
        <w:jc w:val="both"/>
      </w:pPr>
      <w:r w:rsidRPr="003814EF">
        <w:t xml:space="preserve">Interpretación variable de instrucciones. </w:t>
      </w:r>
    </w:p>
    <w:p w14:paraId="793F18D6" w14:textId="77777777" w:rsidR="003814EF" w:rsidRPr="003814EF" w:rsidRDefault="003814EF" w:rsidP="003814EF">
      <w:pPr>
        <w:numPr>
          <w:ilvl w:val="0"/>
          <w:numId w:val="127"/>
        </w:numPr>
        <w:jc w:val="both"/>
      </w:pPr>
      <w:r w:rsidRPr="003814EF">
        <w:t xml:space="preserve">Duplicidad de información. </w:t>
      </w:r>
    </w:p>
    <w:p w14:paraId="04A8B92A" w14:textId="77777777" w:rsidR="003814EF" w:rsidRPr="003814EF" w:rsidRDefault="003814EF" w:rsidP="003814EF">
      <w:pPr>
        <w:numPr>
          <w:ilvl w:val="0"/>
          <w:numId w:val="127"/>
        </w:numPr>
        <w:jc w:val="both"/>
      </w:pPr>
      <w:r w:rsidRPr="003814EF">
        <w:t xml:space="preserve">Retrasos en la comunicación de incidencias. </w:t>
      </w:r>
    </w:p>
    <w:p w14:paraId="57D437A1" w14:textId="77777777" w:rsidR="003814EF" w:rsidRPr="003814EF" w:rsidRDefault="003814EF" w:rsidP="003814EF">
      <w:pPr>
        <w:jc w:val="both"/>
      </w:pPr>
      <w:r w:rsidRPr="003814EF">
        <w:t>Asimismo, el uso de herramientas digitales y sistemas informáticos ha mejorado algunos procesos comunicativos, aunque también ha generado nuevas necesidades de coordinación tecnológica.</w:t>
      </w:r>
    </w:p>
    <w:p w14:paraId="0366FE3F" w14:textId="74D16A65" w:rsidR="003814EF" w:rsidRPr="003814EF" w:rsidRDefault="003814EF" w:rsidP="003814EF">
      <w:pPr>
        <w:jc w:val="both"/>
      </w:pPr>
    </w:p>
    <w:p w14:paraId="213479CD" w14:textId="77777777" w:rsidR="003814EF" w:rsidRPr="003814EF" w:rsidRDefault="003814EF" w:rsidP="003814EF">
      <w:pPr>
        <w:jc w:val="both"/>
        <w:rPr>
          <w:b/>
          <w:bCs/>
        </w:rPr>
      </w:pPr>
      <w:r w:rsidRPr="003814EF">
        <w:rPr>
          <w:b/>
          <w:bCs/>
        </w:rPr>
        <w:t>Comunicación con pacientes y familiares</w:t>
      </w:r>
    </w:p>
    <w:p w14:paraId="753168D0" w14:textId="77777777" w:rsidR="003814EF" w:rsidRPr="003814EF" w:rsidRDefault="003814EF" w:rsidP="003814EF">
      <w:pPr>
        <w:jc w:val="both"/>
      </w:pPr>
      <w:r w:rsidRPr="003814EF">
        <w:t>La comunicación clínica constituye uno de los componentes más importantes de la atención sanitaria.</w:t>
      </w:r>
    </w:p>
    <w:p w14:paraId="038EEE60" w14:textId="77777777" w:rsidR="003814EF" w:rsidRPr="003814EF" w:rsidRDefault="003814EF" w:rsidP="003814EF">
      <w:pPr>
        <w:jc w:val="both"/>
      </w:pPr>
      <w:r w:rsidRPr="003814EF">
        <w:t>Una información clara, comprensible y adaptada a las necesidades del paciente contribuye a mejorar la confianza y favorecer la adherencia terapéutica.</w:t>
      </w:r>
    </w:p>
    <w:p w14:paraId="1D5B8144" w14:textId="77777777" w:rsidR="003814EF" w:rsidRPr="003814EF" w:rsidRDefault="003814EF" w:rsidP="003814EF">
      <w:pPr>
        <w:jc w:val="both"/>
      </w:pPr>
      <w:r w:rsidRPr="003814EF">
        <w:t>Los pacientes valoran especialmente aspectos relacionados con:</w:t>
      </w:r>
    </w:p>
    <w:p w14:paraId="5A7ABD82" w14:textId="77777777" w:rsidR="003814EF" w:rsidRPr="003814EF" w:rsidRDefault="003814EF" w:rsidP="003814EF">
      <w:pPr>
        <w:numPr>
          <w:ilvl w:val="0"/>
          <w:numId w:val="128"/>
        </w:numPr>
        <w:jc w:val="both"/>
      </w:pPr>
      <w:r w:rsidRPr="003814EF">
        <w:t xml:space="preserve">Claridad en la información recibida. </w:t>
      </w:r>
    </w:p>
    <w:p w14:paraId="31C4F9B9" w14:textId="77777777" w:rsidR="003814EF" w:rsidRPr="003814EF" w:rsidRDefault="003814EF" w:rsidP="003814EF">
      <w:pPr>
        <w:numPr>
          <w:ilvl w:val="0"/>
          <w:numId w:val="128"/>
        </w:numPr>
        <w:jc w:val="both"/>
      </w:pPr>
      <w:r w:rsidRPr="003814EF">
        <w:t xml:space="preserve">Trato respetuoso y empático. </w:t>
      </w:r>
    </w:p>
    <w:p w14:paraId="6CACEB59" w14:textId="77777777" w:rsidR="003814EF" w:rsidRPr="003814EF" w:rsidRDefault="003814EF" w:rsidP="003814EF">
      <w:pPr>
        <w:numPr>
          <w:ilvl w:val="0"/>
          <w:numId w:val="128"/>
        </w:numPr>
        <w:jc w:val="both"/>
      </w:pPr>
      <w:r w:rsidRPr="003814EF">
        <w:t xml:space="preserve">Capacidad de escucha. </w:t>
      </w:r>
    </w:p>
    <w:p w14:paraId="40CD9790" w14:textId="77777777" w:rsidR="003814EF" w:rsidRPr="003814EF" w:rsidRDefault="003814EF" w:rsidP="003814EF">
      <w:pPr>
        <w:numPr>
          <w:ilvl w:val="0"/>
          <w:numId w:val="128"/>
        </w:numPr>
        <w:jc w:val="both"/>
      </w:pPr>
      <w:r w:rsidRPr="003814EF">
        <w:lastRenderedPageBreak/>
        <w:t xml:space="preserve">Resolución de dudas. </w:t>
      </w:r>
    </w:p>
    <w:p w14:paraId="2A3C4E40" w14:textId="77777777" w:rsidR="003814EF" w:rsidRPr="003814EF" w:rsidRDefault="003814EF" w:rsidP="003814EF">
      <w:pPr>
        <w:numPr>
          <w:ilvl w:val="0"/>
          <w:numId w:val="128"/>
        </w:numPr>
        <w:jc w:val="both"/>
      </w:pPr>
      <w:r w:rsidRPr="003814EF">
        <w:t xml:space="preserve">Participación en decisiones relacionadas con su salud. </w:t>
      </w:r>
    </w:p>
    <w:p w14:paraId="6692A60B" w14:textId="77777777" w:rsidR="003814EF" w:rsidRPr="003814EF" w:rsidRDefault="003814EF" w:rsidP="003814EF">
      <w:pPr>
        <w:jc w:val="both"/>
      </w:pPr>
      <w:r w:rsidRPr="003814EF">
        <w:t>Sin embargo, la elevada presión asistencial y las limitaciones de tiempo pueden dificultar una comunicación más individualizada y centrada en el paciente.</w:t>
      </w:r>
    </w:p>
    <w:p w14:paraId="22F8E810" w14:textId="77777777" w:rsidR="003814EF" w:rsidRPr="003814EF" w:rsidRDefault="003814EF" w:rsidP="003814EF">
      <w:pPr>
        <w:jc w:val="both"/>
      </w:pPr>
      <w:r w:rsidRPr="003814EF">
        <w:t>Asimismo, la comunicación con familiares adquiere una gran importancia en situaciones de hospitalización, dependencia o enfermedad grave.</w:t>
      </w:r>
    </w:p>
    <w:p w14:paraId="41EB6F26" w14:textId="77777777" w:rsidR="003814EF" w:rsidRPr="003814EF" w:rsidRDefault="003814EF" w:rsidP="003814EF">
      <w:pPr>
        <w:jc w:val="both"/>
      </w:pPr>
      <w:r w:rsidRPr="003814EF">
        <w:t>La adecuada atención emocional y la correcta transmisión de información mejoran significativamente la experiencia asistencial.</w:t>
      </w:r>
    </w:p>
    <w:p w14:paraId="0013EDA2" w14:textId="20EBA964" w:rsidR="003814EF" w:rsidRPr="003814EF" w:rsidRDefault="003814EF" w:rsidP="003814EF">
      <w:pPr>
        <w:jc w:val="both"/>
      </w:pPr>
    </w:p>
    <w:p w14:paraId="179017C0" w14:textId="77777777" w:rsidR="003814EF" w:rsidRPr="003814EF" w:rsidRDefault="003814EF" w:rsidP="003814EF">
      <w:pPr>
        <w:jc w:val="both"/>
        <w:rPr>
          <w:b/>
          <w:bCs/>
        </w:rPr>
      </w:pPr>
      <w:r w:rsidRPr="003814EF">
        <w:rPr>
          <w:b/>
          <w:bCs/>
        </w:rPr>
        <w:t>Discusión</w:t>
      </w:r>
    </w:p>
    <w:p w14:paraId="0DEBE790" w14:textId="77777777" w:rsidR="003814EF" w:rsidRPr="003814EF" w:rsidRDefault="003814EF" w:rsidP="003814EF">
      <w:pPr>
        <w:jc w:val="both"/>
      </w:pPr>
      <w:r w:rsidRPr="003814EF">
        <w:t>La comunicación sanitaria constituye un elemento esencial para garantizar la calidad asistencial y el correcto funcionamiento organizativo de los centros sanitarios.</w:t>
      </w:r>
    </w:p>
    <w:p w14:paraId="2E1F3308" w14:textId="77777777" w:rsidR="003814EF" w:rsidRPr="003814EF" w:rsidRDefault="003814EF" w:rsidP="003814EF">
      <w:pPr>
        <w:jc w:val="both"/>
      </w:pPr>
      <w:r w:rsidRPr="003814EF">
        <w:t>La evidencia observada muestra que una comunicación eficaz mejora la coordinación entre profesionales, reduce errores y favorece la seguridad del paciente.</w:t>
      </w:r>
    </w:p>
    <w:p w14:paraId="7DF598A2" w14:textId="77777777" w:rsidR="003814EF" w:rsidRPr="003814EF" w:rsidRDefault="003814EF" w:rsidP="003814EF">
      <w:pPr>
        <w:jc w:val="both"/>
      </w:pPr>
      <w:r w:rsidRPr="003814EF">
        <w:t>En términos generales, los procesos comunicativos permiten mantener la operatividad diaria de los servicios, aunque todavía existen áreas susceptibles de mejora.</w:t>
      </w:r>
    </w:p>
    <w:p w14:paraId="51ED679A" w14:textId="77777777" w:rsidR="003814EF" w:rsidRPr="003814EF" w:rsidRDefault="003814EF" w:rsidP="003814EF">
      <w:pPr>
        <w:jc w:val="both"/>
      </w:pPr>
      <w:r w:rsidRPr="003814EF">
        <w:t>La elevada presión asistencial y la falta de tiempo representan algunas de las principales dificultades para desarrollar una comunicación más estructurada y participativa.</w:t>
      </w:r>
    </w:p>
    <w:p w14:paraId="1BAC5664" w14:textId="77777777" w:rsidR="003814EF" w:rsidRPr="003814EF" w:rsidRDefault="003814EF" w:rsidP="003814EF">
      <w:pPr>
        <w:jc w:val="both"/>
      </w:pPr>
      <w:r w:rsidRPr="003814EF">
        <w:t>Asimismo, la creciente complejidad organizativa del sistema sanitario hace necesaria la implantación de estrategias orientadas a mejorar la coordinación entre servicios y niveles jerárquicos.</w:t>
      </w:r>
    </w:p>
    <w:p w14:paraId="3D7AECD5" w14:textId="77777777" w:rsidR="003814EF" w:rsidRPr="003814EF" w:rsidRDefault="003814EF" w:rsidP="003814EF">
      <w:pPr>
        <w:jc w:val="both"/>
      </w:pPr>
      <w:r w:rsidRPr="003814EF">
        <w:t>La comunicación bidireccional resulta especialmente importante para favorecer la participación de los profesionales y mejorar el clima laboral.</w:t>
      </w:r>
    </w:p>
    <w:p w14:paraId="2FDC6B31" w14:textId="77777777" w:rsidR="003814EF" w:rsidRPr="003814EF" w:rsidRDefault="003814EF" w:rsidP="003814EF">
      <w:pPr>
        <w:jc w:val="both"/>
      </w:pPr>
      <w:r w:rsidRPr="003814EF">
        <w:t>Además, la atención centrada en el paciente requiere potenciar habilidades relacionadas con la escucha activa, la empatía y la claridad en la transmisión de información.</w:t>
      </w:r>
    </w:p>
    <w:p w14:paraId="3608F90A" w14:textId="77777777" w:rsidR="003814EF" w:rsidRPr="003814EF" w:rsidRDefault="003814EF" w:rsidP="003814EF">
      <w:pPr>
        <w:jc w:val="both"/>
      </w:pPr>
      <w:r w:rsidRPr="003814EF">
        <w:t>La estandarización de procedimientos comunicativos y el desarrollo de espacios de intercambio profesional podrían contribuir a mejorar la eficiencia organizativa y la calidad asistencial.</w:t>
      </w:r>
    </w:p>
    <w:p w14:paraId="1146BDFE" w14:textId="0BCE2F2F" w:rsidR="003814EF" w:rsidRPr="003814EF" w:rsidRDefault="003814EF" w:rsidP="003814EF">
      <w:pPr>
        <w:jc w:val="both"/>
      </w:pPr>
    </w:p>
    <w:p w14:paraId="61F36614" w14:textId="77777777" w:rsidR="003814EF" w:rsidRPr="003814EF" w:rsidRDefault="003814EF" w:rsidP="003814EF">
      <w:pPr>
        <w:jc w:val="both"/>
        <w:rPr>
          <w:b/>
          <w:bCs/>
        </w:rPr>
      </w:pPr>
      <w:r w:rsidRPr="003814EF">
        <w:rPr>
          <w:b/>
          <w:bCs/>
        </w:rPr>
        <w:lastRenderedPageBreak/>
        <w:t>Conclusiones</w:t>
      </w:r>
    </w:p>
    <w:p w14:paraId="519FFEEE" w14:textId="77777777" w:rsidR="003814EF" w:rsidRPr="003814EF" w:rsidRDefault="003814EF" w:rsidP="003814EF">
      <w:pPr>
        <w:jc w:val="both"/>
      </w:pPr>
      <w:r w:rsidRPr="003814EF">
        <w:t>La comunicación en el entorno sanitario constituye un factor fundamental para garantizar la coordinación interna, la continuidad asistencial y la calidad de la atención prestada.</w:t>
      </w:r>
    </w:p>
    <w:p w14:paraId="0203DF5C" w14:textId="77777777" w:rsidR="003814EF" w:rsidRPr="003814EF" w:rsidRDefault="003814EF" w:rsidP="003814EF">
      <w:pPr>
        <w:jc w:val="both"/>
      </w:pPr>
      <w:r w:rsidRPr="003814EF">
        <w:t>Aunque el funcionamiento comunicativo suele ser adecuado en términos generales, existen aspectos susceptibles de mejora relacionados con la coordinación entre servicios y la comunicación bidireccional entre niveles jerárquicos.</w:t>
      </w:r>
    </w:p>
    <w:p w14:paraId="699C794D" w14:textId="77777777" w:rsidR="003814EF" w:rsidRPr="003814EF" w:rsidRDefault="003814EF" w:rsidP="003814EF">
      <w:pPr>
        <w:jc w:val="both"/>
      </w:pPr>
      <w:r w:rsidRPr="003814EF">
        <w:t>Entre las principales áreas de mejora destacan:</w:t>
      </w:r>
    </w:p>
    <w:p w14:paraId="32E6779C" w14:textId="77777777" w:rsidR="003814EF" w:rsidRPr="003814EF" w:rsidRDefault="003814EF" w:rsidP="003814EF">
      <w:pPr>
        <w:numPr>
          <w:ilvl w:val="0"/>
          <w:numId w:val="129"/>
        </w:numPr>
        <w:jc w:val="both"/>
      </w:pPr>
      <w:r w:rsidRPr="003814EF">
        <w:t xml:space="preserve">Refuerzo de la comunicación entre servicios y unidades. </w:t>
      </w:r>
    </w:p>
    <w:p w14:paraId="4E877715" w14:textId="77777777" w:rsidR="003814EF" w:rsidRPr="003814EF" w:rsidRDefault="003814EF" w:rsidP="003814EF">
      <w:pPr>
        <w:numPr>
          <w:ilvl w:val="0"/>
          <w:numId w:val="129"/>
        </w:numPr>
        <w:jc w:val="both"/>
      </w:pPr>
      <w:r w:rsidRPr="003814EF">
        <w:t xml:space="preserve">Mejora de la comunicación ascendente y participativa. </w:t>
      </w:r>
    </w:p>
    <w:p w14:paraId="3DF0518C" w14:textId="77777777" w:rsidR="003814EF" w:rsidRPr="003814EF" w:rsidRDefault="003814EF" w:rsidP="003814EF">
      <w:pPr>
        <w:numPr>
          <w:ilvl w:val="0"/>
          <w:numId w:val="129"/>
        </w:numPr>
        <w:jc w:val="both"/>
      </w:pPr>
      <w:r w:rsidRPr="003814EF">
        <w:t xml:space="preserve">Estandarización de procedimientos comunicativos. </w:t>
      </w:r>
    </w:p>
    <w:p w14:paraId="4775376F" w14:textId="77777777" w:rsidR="003814EF" w:rsidRPr="003814EF" w:rsidRDefault="003814EF" w:rsidP="003814EF">
      <w:pPr>
        <w:numPr>
          <w:ilvl w:val="0"/>
          <w:numId w:val="129"/>
        </w:numPr>
        <w:jc w:val="both"/>
      </w:pPr>
      <w:r w:rsidRPr="003814EF">
        <w:t xml:space="preserve">Potenciación de espacios de intercambio profesional. </w:t>
      </w:r>
    </w:p>
    <w:p w14:paraId="76DC736A" w14:textId="77777777" w:rsidR="003814EF" w:rsidRPr="003814EF" w:rsidRDefault="003814EF" w:rsidP="003814EF">
      <w:pPr>
        <w:numPr>
          <w:ilvl w:val="0"/>
          <w:numId w:val="129"/>
        </w:numPr>
        <w:jc w:val="both"/>
      </w:pPr>
      <w:r w:rsidRPr="003814EF">
        <w:t xml:space="preserve">Consolidación de la comunicación clínica centrada en el paciente. </w:t>
      </w:r>
    </w:p>
    <w:p w14:paraId="02449E66" w14:textId="77777777" w:rsidR="003814EF" w:rsidRPr="003814EF" w:rsidRDefault="003814EF" w:rsidP="003814EF">
      <w:pPr>
        <w:jc w:val="both"/>
      </w:pPr>
      <w:r w:rsidRPr="003814EF">
        <w:t>Una comunicación clara, estructurada y coherente favorece la organización del trabajo, mejora la experiencia asistencial y contribuye a aumentar la seguridad y satisfacción tanto de profesionales como de pacientes.</w:t>
      </w:r>
    </w:p>
    <w:p w14:paraId="1D7D7052" w14:textId="7FF4C6FB" w:rsidR="003814EF" w:rsidRPr="003814EF" w:rsidRDefault="003814EF" w:rsidP="003814EF">
      <w:pPr>
        <w:jc w:val="both"/>
      </w:pPr>
    </w:p>
    <w:p w14:paraId="704AB548" w14:textId="682CDB12" w:rsidR="003814EF" w:rsidRPr="003814EF" w:rsidRDefault="003814EF" w:rsidP="003814EF">
      <w:pPr>
        <w:jc w:val="both"/>
        <w:rPr>
          <w:b/>
          <w:bCs/>
        </w:rPr>
      </w:pPr>
      <w:r w:rsidRPr="003814EF">
        <w:rPr>
          <w:b/>
          <w:bCs/>
        </w:rPr>
        <w:t xml:space="preserve">Bibliografía </w:t>
      </w:r>
    </w:p>
    <w:p w14:paraId="7D198489" w14:textId="77777777" w:rsidR="003814EF" w:rsidRPr="003814EF" w:rsidRDefault="003814EF" w:rsidP="003814EF">
      <w:pPr>
        <w:numPr>
          <w:ilvl w:val="0"/>
          <w:numId w:val="130"/>
        </w:numPr>
        <w:jc w:val="both"/>
      </w:pPr>
      <w:r w:rsidRPr="003814EF">
        <w:t xml:space="preserve">Organización Mundial de la Salud. (2023). </w:t>
      </w:r>
      <w:r w:rsidRPr="003814EF">
        <w:rPr>
          <w:i/>
          <w:iCs/>
        </w:rPr>
        <w:t>Comunicación efectiva y seguridad del paciente</w:t>
      </w:r>
      <w:r w:rsidRPr="003814EF">
        <w:t xml:space="preserve">. OMS. </w:t>
      </w:r>
    </w:p>
    <w:p w14:paraId="56FE85DC" w14:textId="77777777" w:rsidR="003814EF" w:rsidRPr="003814EF" w:rsidRDefault="003814EF" w:rsidP="003814EF">
      <w:pPr>
        <w:numPr>
          <w:ilvl w:val="0"/>
          <w:numId w:val="130"/>
        </w:numPr>
        <w:jc w:val="both"/>
      </w:pPr>
      <w:r w:rsidRPr="003814EF">
        <w:t xml:space="preserve">Ministerio de Sanidad. (2022). </w:t>
      </w:r>
      <w:r w:rsidRPr="003814EF">
        <w:rPr>
          <w:i/>
          <w:iCs/>
        </w:rPr>
        <w:t>Calidad asistencial y coordinación sanitaria</w:t>
      </w:r>
      <w:r w:rsidRPr="003814EF">
        <w:t xml:space="preserve">. Gobierno de España. </w:t>
      </w:r>
    </w:p>
    <w:p w14:paraId="7D624021" w14:textId="77777777" w:rsidR="003814EF" w:rsidRPr="003814EF" w:rsidRDefault="003814EF" w:rsidP="003814EF">
      <w:pPr>
        <w:numPr>
          <w:ilvl w:val="0"/>
          <w:numId w:val="130"/>
        </w:numPr>
        <w:jc w:val="both"/>
      </w:pPr>
      <w:r w:rsidRPr="003814EF">
        <w:rPr>
          <w:lang w:val="en-GB"/>
        </w:rPr>
        <w:t xml:space="preserve">Robbins, S. P., &amp; Judge, T. A. (2021). </w:t>
      </w:r>
      <w:r w:rsidRPr="003814EF">
        <w:rPr>
          <w:i/>
          <w:iCs/>
        </w:rPr>
        <w:t>Comportamiento organizacional</w:t>
      </w:r>
      <w:r w:rsidRPr="003814EF">
        <w:t xml:space="preserve">. Pearson Educación. </w:t>
      </w:r>
    </w:p>
    <w:p w14:paraId="3D4331D1" w14:textId="77777777" w:rsidR="003814EF" w:rsidRPr="003814EF" w:rsidRDefault="003814EF" w:rsidP="003814EF">
      <w:pPr>
        <w:numPr>
          <w:ilvl w:val="0"/>
          <w:numId w:val="130"/>
        </w:numPr>
        <w:jc w:val="both"/>
      </w:pPr>
      <w:r w:rsidRPr="003814EF">
        <w:t xml:space="preserve">Organización Internacional del Trabajo. (2022). </w:t>
      </w:r>
      <w:r w:rsidRPr="003814EF">
        <w:rPr>
          <w:i/>
          <w:iCs/>
        </w:rPr>
        <w:t>Comunicación y bienestar laboral</w:t>
      </w:r>
      <w:r w:rsidRPr="003814EF">
        <w:t xml:space="preserve">. OIT. </w:t>
      </w:r>
    </w:p>
    <w:p w14:paraId="55DAF445" w14:textId="77777777" w:rsidR="003814EF" w:rsidRPr="003814EF" w:rsidRDefault="003814EF" w:rsidP="003814EF">
      <w:pPr>
        <w:numPr>
          <w:ilvl w:val="0"/>
          <w:numId w:val="130"/>
        </w:numPr>
        <w:jc w:val="both"/>
      </w:pPr>
      <w:r w:rsidRPr="003814EF">
        <w:rPr>
          <w:lang w:val="en-GB"/>
        </w:rPr>
        <w:t xml:space="preserve">European Observatory on Health Systems and Policies. (2021). </w:t>
      </w:r>
      <w:r w:rsidRPr="003814EF">
        <w:rPr>
          <w:i/>
          <w:iCs/>
          <w:lang w:val="en-GB"/>
        </w:rPr>
        <w:t>Health communication and healthcare quality</w:t>
      </w:r>
      <w:r w:rsidRPr="003814EF">
        <w:rPr>
          <w:lang w:val="en-GB"/>
        </w:rPr>
        <w:t xml:space="preserve">. </w:t>
      </w:r>
      <w:proofErr w:type="spellStart"/>
      <w:r w:rsidRPr="003814EF">
        <w:t>European</w:t>
      </w:r>
      <w:proofErr w:type="spellEnd"/>
      <w:r w:rsidRPr="003814EF">
        <w:t xml:space="preserve"> Union. </w:t>
      </w:r>
    </w:p>
    <w:p w14:paraId="681A0DF6" w14:textId="77777777" w:rsidR="00375205" w:rsidRDefault="00375205" w:rsidP="00335D18">
      <w:pPr>
        <w:jc w:val="both"/>
      </w:pPr>
    </w:p>
    <w:p w14:paraId="63DE7CC5" w14:textId="77777777" w:rsidR="00666D50" w:rsidRDefault="00666D50" w:rsidP="00335D18">
      <w:pPr>
        <w:jc w:val="both"/>
      </w:pPr>
    </w:p>
    <w:p w14:paraId="74CD4FD1" w14:textId="77777777" w:rsidR="00666D50" w:rsidRDefault="00666D50" w:rsidP="00335D18">
      <w:pPr>
        <w:jc w:val="both"/>
      </w:pPr>
    </w:p>
    <w:p w14:paraId="7D22DD44" w14:textId="77777777" w:rsidR="00666D50" w:rsidRPr="00666D50" w:rsidRDefault="00666D50" w:rsidP="00666D50">
      <w:pPr>
        <w:jc w:val="both"/>
        <w:rPr>
          <w:b/>
          <w:bCs/>
        </w:rPr>
      </w:pPr>
      <w:r w:rsidRPr="00666D50">
        <w:rPr>
          <w:b/>
          <w:bCs/>
        </w:rPr>
        <w:lastRenderedPageBreak/>
        <w:t>LA TURNICIDAD EN EL ÁMBITO SANITARIO</w:t>
      </w:r>
    </w:p>
    <w:p w14:paraId="3D8F68BF" w14:textId="77777777" w:rsidR="00666D50" w:rsidRPr="00666D50" w:rsidRDefault="00666D50" w:rsidP="00666D50">
      <w:pPr>
        <w:jc w:val="both"/>
        <w:rPr>
          <w:b/>
          <w:bCs/>
        </w:rPr>
      </w:pPr>
      <w:r w:rsidRPr="00666D50">
        <w:rPr>
          <w:b/>
          <w:bCs/>
        </w:rPr>
        <w:t>Resumen</w:t>
      </w:r>
    </w:p>
    <w:p w14:paraId="41B248B8" w14:textId="77777777" w:rsidR="00666D50" w:rsidRPr="00666D50" w:rsidRDefault="00666D50" w:rsidP="00666D50">
      <w:pPr>
        <w:jc w:val="both"/>
      </w:pPr>
      <w:r w:rsidRPr="00666D50">
        <w:t>La turnicidad constituye un elemento fundamental en la organización de los servicios sanitarios, ya que permite garantizar la continuidad asistencial durante las 24 horas del día. En el caso del Servicio de Salud del Principado de Asturias (SESPA), este modelo organizativo resulta imprescindible para asegurar una atención sanitaria continuada y responder a las necesidades de la población. Sin embargo, la organización por turnos también puede generar repercusiones sobre la salud física y mental de los profesionales, así como sobre la conciliación laboral y la calidad asistencial. El objetivo de este trabajo es analizar el impacto de la turnicidad en el ámbito sanitario y valorar los principales factores relacionados con la organización de los turnos y el bienestar profesional. Para ello, se realizó un análisis cualitativo basado en la revisión de evidencia científica y en la experiencia habitual de profesionales del entorno sanitario. Los resultados muestran que la turnicidad puede influir en la calidad del sueño, la fatiga, la organización personal y la percepción de carga laboral. Se concluye que una adecuada planificación de los turnos y el refuerzo de medidas relacionadas con salud laboral son fundamentales para mejorar el bienestar de los profesionales y favorecer una atención sanitaria segura y eficiente.</w:t>
      </w:r>
    </w:p>
    <w:p w14:paraId="6F9C92CF" w14:textId="2B622539" w:rsidR="00666D50" w:rsidRPr="00666D50" w:rsidRDefault="00666D50" w:rsidP="00666D50">
      <w:pPr>
        <w:jc w:val="both"/>
      </w:pPr>
    </w:p>
    <w:p w14:paraId="64B8F27A" w14:textId="77777777" w:rsidR="00666D50" w:rsidRPr="00666D50" w:rsidRDefault="00666D50" w:rsidP="00666D50">
      <w:pPr>
        <w:jc w:val="both"/>
        <w:rPr>
          <w:b/>
          <w:bCs/>
        </w:rPr>
      </w:pPr>
      <w:r w:rsidRPr="00666D50">
        <w:rPr>
          <w:b/>
          <w:bCs/>
        </w:rPr>
        <w:t>Palabras clave</w:t>
      </w:r>
    </w:p>
    <w:p w14:paraId="263B2616" w14:textId="77777777" w:rsidR="00666D50" w:rsidRPr="00666D50" w:rsidRDefault="00666D50" w:rsidP="00666D50">
      <w:pPr>
        <w:jc w:val="both"/>
      </w:pPr>
      <w:r w:rsidRPr="00666D50">
        <w:t>Turnicidad; organización sanitaria; salud laboral; conciliación; carga asistencial.</w:t>
      </w:r>
    </w:p>
    <w:p w14:paraId="4630E5D2" w14:textId="6F3AB8C5" w:rsidR="00666D50" w:rsidRPr="00666D50" w:rsidRDefault="00666D50" w:rsidP="00666D50">
      <w:pPr>
        <w:jc w:val="both"/>
      </w:pPr>
    </w:p>
    <w:p w14:paraId="5CED7C3C" w14:textId="77777777" w:rsidR="00666D50" w:rsidRPr="00666D50" w:rsidRDefault="00666D50" w:rsidP="00666D50">
      <w:pPr>
        <w:jc w:val="both"/>
        <w:rPr>
          <w:b/>
          <w:bCs/>
        </w:rPr>
      </w:pPr>
      <w:r w:rsidRPr="00666D50">
        <w:rPr>
          <w:b/>
          <w:bCs/>
        </w:rPr>
        <w:t>Introducción</w:t>
      </w:r>
    </w:p>
    <w:p w14:paraId="1DC3E68F" w14:textId="77777777" w:rsidR="00666D50" w:rsidRPr="00666D50" w:rsidRDefault="00666D50" w:rsidP="00666D50">
      <w:pPr>
        <w:jc w:val="both"/>
      </w:pPr>
      <w:r w:rsidRPr="00666D50">
        <w:t>La organización del trabajo por turnos constituye uno de los pilares fundamentales del funcionamiento del sistema sanitario público. La necesidad de mantener una atención continuada durante las 24 horas del día obliga a los servicios sanitarios a desarrollar modelos organizativos basados en la turnicidad y la cobertura permanente de los diferentes dispositivos asistenciales.</w:t>
      </w:r>
    </w:p>
    <w:p w14:paraId="7F70D0D7" w14:textId="77777777" w:rsidR="00666D50" w:rsidRPr="00666D50" w:rsidRDefault="00666D50" w:rsidP="00666D50">
      <w:pPr>
        <w:jc w:val="both"/>
      </w:pPr>
      <w:r w:rsidRPr="00666D50">
        <w:t>En el Servicio de Salud del Principado de Asturias (SESPA), la turnicidad resulta imprescindible para garantizar la continuidad asistencial y asegurar el acceso de la población a la atención sanitaria en cualquier momento del día.</w:t>
      </w:r>
    </w:p>
    <w:p w14:paraId="2608C098" w14:textId="77777777" w:rsidR="00666D50" w:rsidRPr="00666D50" w:rsidRDefault="00666D50" w:rsidP="00666D50">
      <w:pPr>
        <w:jc w:val="both"/>
      </w:pPr>
      <w:r w:rsidRPr="00666D50">
        <w:t>Los profesionales sanitarios desarrollan su actividad en turnos de mañana, tarde y noche, así como en sistemas rotatorios que permiten cubrir las necesidades asistenciales de hospitales, centros de salud y servicios de urgencias.</w:t>
      </w:r>
    </w:p>
    <w:p w14:paraId="38D13DB1" w14:textId="77777777" w:rsidR="00666D50" w:rsidRPr="00666D50" w:rsidRDefault="00666D50" w:rsidP="00666D50">
      <w:pPr>
        <w:jc w:val="both"/>
      </w:pPr>
      <w:r w:rsidRPr="00666D50">
        <w:lastRenderedPageBreak/>
        <w:t>Aunque este modelo organizativo resulta esencial para el funcionamiento del sistema sanitario, también presenta importantes desafíos relacionados con la salud laboral, la conciliación personal y la organización del trabajo.</w:t>
      </w:r>
    </w:p>
    <w:p w14:paraId="4E388B2A" w14:textId="77777777" w:rsidR="00666D50" w:rsidRPr="00666D50" w:rsidRDefault="00666D50" w:rsidP="00666D50">
      <w:pPr>
        <w:jc w:val="both"/>
      </w:pPr>
      <w:r w:rsidRPr="00666D50">
        <w:t>Diversos estudios científicos han demostrado que la alteración de los ritmos biológicos y los cambios frecuentes de horarios pueden afectar al descanso, provocar fatiga acumulada y generar repercusiones sobre la salud física y emocional de los trabajadores.</w:t>
      </w:r>
    </w:p>
    <w:p w14:paraId="6A3F9842" w14:textId="77777777" w:rsidR="00666D50" w:rsidRPr="00666D50" w:rsidRDefault="00666D50" w:rsidP="00666D50">
      <w:pPr>
        <w:jc w:val="both"/>
      </w:pPr>
      <w:r w:rsidRPr="00666D50">
        <w:t>Asimismo, la elevada presión asistencial y las modificaciones frecuentes en la planificación de turnos pueden influir en la percepción de carga laboral y en la estabilidad organizativa de los profesionales.</w:t>
      </w:r>
    </w:p>
    <w:p w14:paraId="24C0F930" w14:textId="77777777" w:rsidR="00666D50" w:rsidRPr="00666D50" w:rsidRDefault="00666D50" w:rsidP="00666D50">
      <w:pPr>
        <w:jc w:val="both"/>
      </w:pPr>
      <w:r w:rsidRPr="00666D50">
        <w:t>La correcta gestión de la turnicidad resulta, por tanto, un aspecto fundamental para garantizar tanto el bienestar laboral como la calidad de la atención sanitaria.</w:t>
      </w:r>
    </w:p>
    <w:p w14:paraId="1A247EC8" w14:textId="77777777" w:rsidR="00666D50" w:rsidRPr="00666D50" w:rsidRDefault="00666D50" w:rsidP="00666D50">
      <w:pPr>
        <w:jc w:val="both"/>
      </w:pPr>
      <w:r w:rsidRPr="00666D50">
        <w:t>El objetivo de este trabajo es analizar la turnicidad en el ámbito sanitario y valorar su impacto sobre la organización de los servicios, la salud de los profesionales y la calidad asistencial.</w:t>
      </w:r>
    </w:p>
    <w:p w14:paraId="0520780E" w14:textId="3ACF5F31" w:rsidR="00666D50" w:rsidRPr="00666D50" w:rsidRDefault="00666D50" w:rsidP="00666D50">
      <w:pPr>
        <w:jc w:val="both"/>
      </w:pPr>
    </w:p>
    <w:p w14:paraId="49AA69CE" w14:textId="77777777" w:rsidR="00666D50" w:rsidRPr="00666D50" w:rsidRDefault="00666D50" w:rsidP="00666D50">
      <w:pPr>
        <w:jc w:val="both"/>
        <w:rPr>
          <w:b/>
          <w:bCs/>
        </w:rPr>
      </w:pPr>
      <w:r w:rsidRPr="00666D50">
        <w:rPr>
          <w:b/>
          <w:bCs/>
        </w:rPr>
        <w:t>Metodología</w:t>
      </w:r>
    </w:p>
    <w:p w14:paraId="29A9F0EF" w14:textId="77777777" w:rsidR="00666D50" w:rsidRPr="00666D50" w:rsidRDefault="00666D50" w:rsidP="00666D50">
      <w:pPr>
        <w:jc w:val="both"/>
      </w:pPr>
      <w:r w:rsidRPr="00666D50">
        <w:t>El presente análisis se realizó mediante una metodología cualitativa basada en la revisión de evidencia científica relacionada con los efectos de la turnicidad en el entorno sanitario.</w:t>
      </w:r>
    </w:p>
    <w:p w14:paraId="778CC648" w14:textId="77777777" w:rsidR="00666D50" w:rsidRPr="00666D50" w:rsidRDefault="00666D50" w:rsidP="00666D50">
      <w:pPr>
        <w:jc w:val="both"/>
      </w:pPr>
      <w:r w:rsidRPr="00666D50">
        <w:t>Asimismo, se tuvieron en cuenta aspectos observados en la práctica habitual y experiencia profesional dentro del ámbito sanitario del SESPA.</w:t>
      </w:r>
    </w:p>
    <w:p w14:paraId="6E9FA09B" w14:textId="77777777" w:rsidR="00666D50" w:rsidRPr="00666D50" w:rsidRDefault="00666D50" w:rsidP="00666D50">
      <w:pPr>
        <w:jc w:val="both"/>
      </w:pPr>
      <w:r w:rsidRPr="00666D50">
        <w:t>Las variables analizadas fueron las siguientes:</w:t>
      </w:r>
    </w:p>
    <w:p w14:paraId="7CE13C3D" w14:textId="77777777" w:rsidR="00666D50" w:rsidRPr="00666D50" w:rsidRDefault="00666D50" w:rsidP="00666D50">
      <w:pPr>
        <w:numPr>
          <w:ilvl w:val="0"/>
          <w:numId w:val="131"/>
        </w:numPr>
        <w:jc w:val="both"/>
      </w:pPr>
      <w:r w:rsidRPr="00666D50">
        <w:t xml:space="preserve">Carga asistencial. </w:t>
      </w:r>
    </w:p>
    <w:p w14:paraId="67D0D995" w14:textId="77777777" w:rsidR="00666D50" w:rsidRPr="00666D50" w:rsidRDefault="00666D50" w:rsidP="00666D50">
      <w:pPr>
        <w:numPr>
          <w:ilvl w:val="0"/>
          <w:numId w:val="131"/>
        </w:numPr>
        <w:jc w:val="both"/>
      </w:pPr>
      <w:r w:rsidRPr="00666D50">
        <w:t xml:space="preserve">Organización y estabilidad de los turnos. </w:t>
      </w:r>
    </w:p>
    <w:p w14:paraId="523818D9" w14:textId="77777777" w:rsidR="00666D50" w:rsidRPr="00666D50" w:rsidRDefault="00666D50" w:rsidP="00666D50">
      <w:pPr>
        <w:numPr>
          <w:ilvl w:val="0"/>
          <w:numId w:val="131"/>
        </w:numPr>
        <w:jc w:val="both"/>
      </w:pPr>
      <w:r w:rsidRPr="00666D50">
        <w:t xml:space="preserve">Respeto a los tiempos de descanso. </w:t>
      </w:r>
    </w:p>
    <w:p w14:paraId="4D1E1001" w14:textId="77777777" w:rsidR="00666D50" w:rsidRPr="00666D50" w:rsidRDefault="00666D50" w:rsidP="00666D50">
      <w:pPr>
        <w:numPr>
          <w:ilvl w:val="0"/>
          <w:numId w:val="131"/>
        </w:numPr>
        <w:jc w:val="both"/>
      </w:pPr>
      <w:r w:rsidRPr="00666D50">
        <w:t xml:space="preserve">Conciliación de la vida personal y laboral. </w:t>
      </w:r>
    </w:p>
    <w:p w14:paraId="1558C1AB" w14:textId="77777777" w:rsidR="00666D50" w:rsidRPr="00666D50" w:rsidRDefault="00666D50" w:rsidP="00666D50">
      <w:pPr>
        <w:numPr>
          <w:ilvl w:val="0"/>
          <w:numId w:val="131"/>
        </w:numPr>
        <w:jc w:val="both"/>
      </w:pPr>
      <w:r w:rsidRPr="00666D50">
        <w:t xml:space="preserve">Impacto sobre la salud física y mental. </w:t>
      </w:r>
    </w:p>
    <w:p w14:paraId="090A85A8" w14:textId="77777777" w:rsidR="00666D50" w:rsidRPr="00666D50" w:rsidRDefault="00666D50" w:rsidP="00666D50">
      <w:pPr>
        <w:numPr>
          <w:ilvl w:val="0"/>
          <w:numId w:val="131"/>
        </w:numPr>
        <w:jc w:val="both"/>
      </w:pPr>
      <w:r w:rsidRPr="00666D50">
        <w:t xml:space="preserve">Influencia sobre la calidad asistencial. </w:t>
      </w:r>
    </w:p>
    <w:p w14:paraId="73B62AE9" w14:textId="77777777" w:rsidR="00666D50" w:rsidRPr="00666D50" w:rsidRDefault="00666D50" w:rsidP="00666D50">
      <w:pPr>
        <w:numPr>
          <w:ilvl w:val="0"/>
          <w:numId w:val="131"/>
        </w:numPr>
        <w:jc w:val="both"/>
      </w:pPr>
      <w:r w:rsidRPr="00666D50">
        <w:t xml:space="preserve">Participación profesional en la planificación organizativa. </w:t>
      </w:r>
    </w:p>
    <w:p w14:paraId="2E992548" w14:textId="77777777" w:rsidR="00666D50" w:rsidRPr="00666D50" w:rsidRDefault="00666D50" w:rsidP="00666D50">
      <w:pPr>
        <w:jc w:val="both"/>
      </w:pPr>
      <w:r w:rsidRPr="00666D50">
        <w:t>También se revisaron publicaciones relacionadas con salud laboral, cronobiología, organización sanitaria y prevención de riesgos psicosociales.</w:t>
      </w:r>
    </w:p>
    <w:p w14:paraId="4437FFB7" w14:textId="77777777" w:rsidR="00666D50" w:rsidRPr="00666D50" w:rsidRDefault="00666D50" w:rsidP="00666D50">
      <w:pPr>
        <w:jc w:val="both"/>
      </w:pPr>
      <w:r w:rsidRPr="00666D50">
        <w:lastRenderedPageBreak/>
        <w:t>La información recopilada permitió identificar diferentes factores relacionados con la turnicidad y sus repercusiones sobre el entorno sanitario.</w:t>
      </w:r>
    </w:p>
    <w:p w14:paraId="3359F10A" w14:textId="4083BDEE" w:rsidR="00666D50" w:rsidRPr="00666D50" w:rsidRDefault="00666D50" w:rsidP="00666D50">
      <w:pPr>
        <w:jc w:val="both"/>
      </w:pPr>
    </w:p>
    <w:p w14:paraId="1C80D325" w14:textId="77777777" w:rsidR="00666D50" w:rsidRPr="00666D50" w:rsidRDefault="00666D50" w:rsidP="00666D50">
      <w:pPr>
        <w:jc w:val="both"/>
        <w:rPr>
          <w:b/>
          <w:bCs/>
        </w:rPr>
      </w:pPr>
      <w:r w:rsidRPr="00666D50">
        <w:rPr>
          <w:b/>
          <w:bCs/>
        </w:rPr>
        <w:t>Resultados</w:t>
      </w:r>
    </w:p>
    <w:p w14:paraId="1530E2FF" w14:textId="77777777" w:rsidR="00666D50" w:rsidRPr="00666D50" w:rsidRDefault="00666D50" w:rsidP="00666D50">
      <w:pPr>
        <w:jc w:val="both"/>
        <w:rPr>
          <w:b/>
          <w:bCs/>
        </w:rPr>
      </w:pPr>
      <w:r w:rsidRPr="00666D50">
        <w:rPr>
          <w:b/>
          <w:bCs/>
        </w:rPr>
        <w:t>Impacto sobre la salud de los profesionales</w:t>
      </w:r>
    </w:p>
    <w:p w14:paraId="0F811F17" w14:textId="77777777" w:rsidR="00666D50" w:rsidRPr="00666D50" w:rsidRDefault="00666D50" w:rsidP="00666D50">
      <w:pPr>
        <w:jc w:val="both"/>
      </w:pPr>
      <w:r w:rsidRPr="00666D50">
        <w:t>Los resultados obtenidos muestran que la turnicidad puede influir de manera significativa sobre la salud física y mental de los profesionales sanitarios.</w:t>
      </w:r>
    </w:p>
    <w:p w14:paraId="67926FA6" w14:textId="77777777" w:rsidR="00666D50" w:rsidRPr="00666D50" w:rsidRDefault="00666D50" w:rsidP="00666D50">
      <w:pPr>
        <w:jc w:val="both"/>
      </w:pPr>
      <w:r w:rsidRPr="00666D50">
        <w:t>Uno de los aspectos más destacados es la alteración del ritmo circadiano, especialmente en trabajadores que realizan turnos nocturnos o sistemas rotatorios frecuentes.</w:t>
      </w:r>
    </w:p>
    <w:p w14:paraId="77D21947" w14:textId="77777777" w:rsidR="00666D50" w:rsidRPr="00666D50" w:rsidRDefault="00666D50" w:rsidP="00666D50">
      <w:pPr>
        <w:jc w:val="both"/>
      </w:pPr>
      <w:r w:rsidRPr="00666D50">
        <w:t>Entre las principales consecuencias identificadas destacan:</w:t>
      </w:r>
    </w:p>
    <w:p w14:paraId="5220C129" w14:textId="77777777" w:rsidR="00666D50" w:rsidRPr="00666D50" w:rsidRDefault="00666D50" w:rsidP="00666D50">
      <w:pPr>
        <w:numPr>
          <w:ilvl w:val="0"/>
          <w:numId w:val="132"/>
        </w:numPr>
        <w:jc w:val="both"/>
      </w:pPr>
      <w:r w:rsidRPr="00666D50">
        <w:t xml:space="preserve">Dificultades para conciliar el sueño. </w:t>
      </w:r>
    </w:p>
    <w:p w14:paraId="4D9F3236" w14:textId="77777777" w:rsidR="00666D50" w:rsidRPr="00666D50" w:rsidRDefault="00666D50" w:rsidP="00666D50">
      <w:pPr>
        <w:numPr>
          <w:ilvl w:val="0"/>
          <w:numId w:val="132"/>
        </w:numPr>
        <w:jc w:val="both"/>
      </w:pPr>
      <w:r w:rsidRPr="00666D50">
        <w:t xml:space="preserve">Fatiga acumulada. </w:t>
      </w:r>
    </w:p>
    <w:p w14:paraId="6F56262B" w14:textId="77777777" w:rsidR="00666D50" w:rsidRPr="00666D50" w:rsidRDefault="00666D50" w:rsidP="00666D50">
      <w:pPr>
        <w:numPr>
          <w:ilvl w:val="0"/>
          <w:numId w:val="132"/>
        </w:numPr>
        <w:jc w:val="both"/>
      </w:pPr>
      <w:r w:rsidRPr="00666D50">
        <w:t xml:space="preserve">Alteraciones del descanso. </w:t>
      </w:r>
    </w:p>
    <w:p w14:paraId="570336AE" w14:textId="77777777" w:rsidR="00666D50" w:rsidRPr="00666D50" w:rsidRDefault="00666D50" w:rsidP="00666D50">
      <w:pPr>
        <w:numPr>
          <w:ilvl w:val="0"/>
          <w:numId w:val="132"/>
        </w:numPr>
        <w:jc w:val="both"/>
      </w:pPr>
      <w:r w:rsidRPr="00666D50">
        <w:t xml:space="preserve">Somnolencia diurna. </w:t>
      </w:r>
    </w:p>
    <w:p w14:paraId="3155A32E" w14:textId="77777777" w:rsidR="00666D50" w:rsidRPr="00666D50" w:rsidRDefault="00666D50" w:rsidP="00666D50">
      <w:pPr>
        <w:numPr>
          <w:ilvl w:val="0"/>
          <w:numId w:val="132"/>
        </w:numPr>
        <w:jc w:val="both"/>
      </w:pPr>
      <w:r w:rsidRPr="00666D50">
        <w:t xml:space="preserve">Sensación de agotamiento físico y mental. </w:t>
      </w:r>
    </w:p>
    <w:p w14:paraId="3D61D9C1" w14:textId="77777777" w:rsidR="00666D50" w:rsidRPr="00666D50" w:rsidRDefault="00666D50" w:rsidP="00666D50">
      <w:pPr>
        <w:jc w:val="both"/>
      </w:pPr>
      <w:r w:rsidRPr="00666D50">
        <w:t>La repetición continuada de turnos nocturnos puede dificultar la recuperación física y aumentar la sensación de cansancio prolongado.</w:t>
      </w:r>
    </w:p>
    <w:p w14:paraId="6DEB83DF" w14:textId="77777777" w:rsidR="00666D50" w:rsidRPr="00666D50" w:rsidRDefault="00666D50" w:rsidP="00666D50">
      <w:pPr>
        <w:jc w:val="both"/>
      </w:pPr>
      <w:r w:rsidRPr="00666D50">
        <w:t>Asimismo, algunos estudios relacionan la turnicidad mantenida con un mayor riesgo de estrés, ansiedad y desgaste profesional.</w:t>
      </w:r>
    </w:p>
    <w:p w14:paraId="7F2EFC24" w14:textId="191A3937" w:rsidR="00666D50" w:rsidRPr="00666D50" w:rsidRDefault="00666D50" w:rsidP="00666D50">
      <w:pPr>
        <w:jc w:val="both"/>
      </w:pPr>
    </w:p>
    <w:p w14:paraId="488BF447" w14:textId="77777777" w:rsidR="00666D50" w:rsidRPr="00666D50" w:rsidRDefault="00666D50" w:rsidP="00666D50">
      <w:pPr>
        <w:jc w:val="both"/>
        <w:rPr>
          <w:b/>
          <w:bCs/>
        </w:rPr>
      </w:pPr>
      <w:r w:rsidRPr="00666D50">
        <w:rPr>
          <w:b/>
          <w:bCs/>
        </w:rPr>
        <w:t>Carga asistencial y presión laboral</w:t>
      </w:r>
    </w:p>
    <w:p w14:paraId="3C2723BB" w14:textId="77777777" w:rsidR="00666D50" w:rsidRPr="00666D50" w:rsidRDefault="00666D50" w:rsidP="00666D50">
      <w:pPr>
        <w:jc w:val="both"/>
      </w:pPr>
      <w:r w:rsidRPr="00666D50">
        <w:t>Otro aspecto relevante identificado en el análisis es la elevada carga asistencial presente en determinados contextos sanitarios.</w:t>
      </w:r>
    </w:p>
    <w:p w14:paraId="449291E7" w14:textId="77777777" w:rsidR="00666D50" w:rsidRPr="00666D50" w:rsidRDefault="00666D50" w:rsidP="00666D50">
      <w:pPr>
        <w:jc w:val="both"/>
      </w:pPr>
      <w:r w:rsidRPr="00666D50">
        <w:t>La presión derivada del aumento de la demanda asistencial y la disponibilidad limitada de recursos humanos puede generar una mayor percepción de exigencia laboral.</w:t>
      </w:r>
    </w:p>
    <w:p w14:paraId="45F42402" w14:textId="77777777" w:rsidR="00666D50" w:rsidRPr="00666D50" w:rsidRDefault="00666D50" w:rsidP="00666D50">
      <w:pPr>
        <w:jc w:val="both"/>
      </w:pPr>
      <w:r w:rsidRPr="00666D50">
        <w:t>Esta situación resulta especialmente significativa en servicios de urgencias, hospitalización y unidades con alta complejidad asistencial.</w:t>
      </w:r>
    </w:p>
    <w:p w14:paraId="42163971" w14:textId="77777777" w:rsidR="00666D50" w:rsidRPr="00666D50" w:rsidRDefault="00666D50" w:rsidP="00666D50">
      <w:pPr>
        <w:jc w:val="both"/>
      </w:pPr>
      <w:r w:rsidRPr="00666D50">
        <w:t>Los profesionales pueden experimentar:</w:t>
      </w:r>
    </w:p>
    <w:p w14:paraId="69A68049" w14:textId="77777777" w:rsidR="00666D50" w:rsidRPr="00666D50" w:rsidRDefault="00666D50" w:rsidP="00666D50">
      <w:pPr>
        <w:numPr>
          <w:ilvl w:val="0"/>
          <w:numId w:val="133"/>
        </w:numPr>
        <w:jc w:val="both"/>
      </w:pPr>
      <w:r w:rsidRPr="00666D50">
        <w:t xml:space="preserve">Sobrecarga de tareas. </w:t>
      </w:r>
    </w:p>
    <w:p w14:paraId="3394615D" w14:textId="77777777" w:rsidR="00666D50" w:rsidRPr="00666D50" w:rsidRDefault="00666D50" w:rsidP="00666D50">
      <w:pPr>
        <w:numPr>
          <w:ilvl w:val="0"/>
          <w:numId w:val="133"/>
        </w:numPr>
        <w:jc w:val="both"/>
      </w:pPr>
      <w:r w:rsidRPr="00666D50">
        <w:lastRenderedPageBreak/>
        <w:t xml:space="preserve">Incremento del ritmo de trabajo. </w:t>
      </w:r>
    </w:p>
    <w:p w14:paraId="5E67F564" w14:textId="77777777" w:rsidR="00666D50" w:rsidRPr="00666D50" w:rsidRDefault="00666D50" w:rsidP="00666D50">
      <w:pPr>
        <w:numPr>
          <w:ilvl w:val="0"/>
          <w:numId w:val="133"/>
        </w:numPr>
        <w:jc w:val="both"/>
      </w:pPr>
      <w:r w:rsidRPr="00666D50">
        <w:t xml:space="preserve">Mayor exigencia física y emocional. </w:t>
      </w:r>
    </w:p>
    <w:p w14:paraId="553DD78A" w14:textId="77777777" w:rsidR="00666D50" w:rsidRPr="00666D50" w:rsidRDefault="00666D50" w:rsidP="00666D50">
      <w:pPr>
        <w:numPr>
          <w:ilvl w:val="0"/>
          <w:numId w:val="133"/>
        </w:numPr>
        <w:jc w:val="both"/>
      </w:pPr>
      <w:r w:rsidRPr="00666D50">
        <w:t xml:space="preserve">Reducción de tiempos de descanso durante la jornada. </w:t>
      </w:r>
    </w:p>
    <w:p w14:paraId="4082BDA6" w14:textId="77777777" w:rsidR="00666D50" w:rsidRPr="00666D50" w:rsidRDefault="00666D50" w:rsidP="00666D50">
      <w:pPr>
        <w:jc w:val="both"/>
      </w:pPr>
      <w:r w:rsidRPr="00666D50">
        <w:t>La combinación de turnicidad y elevada presión asistencial puede favorecer la aparición de fatiga y afectar al bienestar laboral.</w:t>
      </w:r>
    </w:p>
    <w:p w14:paraId="72B24E16" w14:textId="1E11C016" w:rsidR="00666D50" w:rsidRPr="00666D50" w:rsidRDefault="00666D50" w:rsidP="00666D50">
      <w:pPr>
        <w:jc w:val="both"/>
      </w:pPr>
    </w:p>
    <w:p w14:paraId="3D6A9874" w14:textId="77777777" w:rsidR="00666D50" w:rsidRPr="00666D50" w:rsidRDefault="00666D50" w:rsidP="00666D50">
      <w:pPr>
        <w:jc w:val="both"/>
        <w:rPr>
          <w:b/>
          <w:bCs/>
        </w:rPr>
      </w:pPr>
      <w:r w:rsidRPr="00666D50">
        <w:rPr>
          <w:b/>
          <w:bCs/>
        </w:rPr>
        <w:t>Variabilidad en la planificación de turnos</w:t>
      </w:r>
    </w:p>
    <w:p w14:paraId="3D677AB9" w14:textId="77777777" w:rsidR="00666D50" w:rsidRPr="00666D50" w:rsidRDefault="00666D50" w:rsidP="00666D50">
      <w:pPr>
        <w:jc w:val="both"/>
      </w:pPr>
      <w:r w:rsidRPr="00666D50">
        <w:t>El análisis realizado muestra que existe cierta variabilidad en la organización y planificación de los turnos.</w:t>
      </w:r>
    </w:p>
    <w:p w14:paraId="45DBEA37" w14:textId="77777777" w:rsidR="00666D50" w:rsidRPr="00666D50" w:rsidRDefault="00666D50" w:rsidP="00666D50">
      <w:pPr>
        <w:jc w:val="both"/>
      </w:pPr>
      <w:r w:rsidRPr="00666D50">
        <w:t>En algunos casos, las modificaciones frecuentes de horarios y cambios no planificados pueden afectar a la previsibilidad y organización personal de los profesionales.</w:t>
      </w:r>
    </w:p>
    <w:p w14:paraId="20B5261C" w14:textId="77777777" w:rsidR="00666D50" w:rsidRPr="00666D50" w:rsidRDefault="00666D50" w:rsidP="00666D50">
      <w:pPr>
        <w:jc w:val="both"/>
      </w:pPr>
      <w:r w:rsidRPr="00666D50">
        <w:t>Entre las principales dificultades observadas destacan:</w:t>
      </w:r>
    </w:p>
    <w:p w14:paraId="6083C9C0" w14:textId="77777777" w:rsidR="00666D50" w:rsidRPr="00666D50" w:rsidRDefault="00666D50" w:rsidP="00666D50">
      <w:pPr>
        <w:numPr>
          <w:ilvl w:val="0"/>
          <w:numId w:val="134"/>
        </w:numPr>
        <w:jc w:val="both"/>
      </w:pPr>
      <w:r w:rsidRPr="00666D50">
        <w:t xml:space="preserve">Cambios de turnos con escasa antelación. </w:t>
      </w:r>
    </w:p>
    <w:p w14:paraId="3ADFB2D3" w14:textId="77777777" w:rsidR="00666D50" w:rsidRPr="00666D50" w:rsidRDefault="00666D50" w:rsidP="00666D50">
      <w:pPr>
        <w:numPr>
          <w:ilvl w:val="0"/>
          <w:numId w:val="134"/>
        </w:numPr>
        <w:jc w:val="both"/>
      </w:pPr>
      <w:r w:rsidRPr="00666D50">
        <w:t xml:space="preserve">Rotaciones frecuentes. </w:t>
      </w:r>
    </w:p>
    <w:p w14:paraId="32DC2DF5" w14:textId="77777777" w:rsidR="00666D50" w:rsidRPr="00666D50" w:rsidRDefault="00666D50" w:rsidP="00666D50">
      <w:pPr>
        <w:numPr>
          <w:ilvl w:val="0"/>
          <w:numId w:val="134"/>
        </w:numPr>
        <w:jc w:val="both"/>
      </w:pPr>
      <w:r w:rsidRPr="00666D50">
        <w:t xml:space="preserve">Dificultad para planificar actividades personales. </w:t>
      </w:r>
    </w:p>
    <w:p w14:paraId="43DBD9A9" w14:textId="77777777" w:rsidR="00666D50" w:rsidRPr="00666D50" w:rsidRDefault="00666D50" w:rsidP="00666D50">
      <w:pPr>
        <w:numPr>
          <w:ilvl w:val="0"/>
          <w:numId w:val="134"/>
        </w:numPr>
        <w:jc w:val="both"/>
      </w:pPr>
      <w:r w:rsidRPr="00666D50">
        <w:t xml:space="preserve">Sensación de inestabilidad organizativa. </w:t>
      </w:r>
    </w:p>
    <w:p w14:paraId="6439F113" w14:textId="77777777" w:rsidR="00666D50" w:rsidRPr="00666D50" w:rsidRDefault="00666D50" w:rsidP="00666D50">
      <w:pPr>
        <w:jc w:val="both"/>
      </w:pPr>
      <w:r w:rsidRPr="00666D50">
        <w:t>La falta de estabilidad en los horarios puede dificultar el descanso adecuado y afectar a la conciliación de la vida personal y laboral.</w:t>
      </w:r>
    </w:p>
    <w:p w14:paraId="1DE24716" w14:textId="2A02BBF3" w:rsidR="00666D50" w:rsidRPr="00666D50" w:rsidRDefault="00666D50" w:rsidP="00666D50">
      <w:pPr>
        <w:jc w:val="both"/>
      </w:pPr>
    </w:p>
    <w:p w14:paraId="0CCDE106" w14:textId="77777777" w:rsidR="00666D50" w:rsidRPr="00666D50" w:rsidRDefault="00666D50" w:rsidP="00666D50">
      <w:pPr>
        <w:jc w:val="both"/>
        <w:rPr>
          <w:b/>
          <w:bCs/>
        </w:rPr>
      </w:pPr>
      <w:r w:rsidRPr="00666D50">
        <w:rPr>
          <w:b/>
          <w:bCs/>
        </w:rPr>
        <w:t>Conciliación laboral y personal</w:t>
      </w:r>
    </w:p>
    <w:p w14:paraId="513E6856" w14:textId="77777777" w:rsidR="00666D50" w:rsidRPr="00666D50" w:rsidRDefault="00666D50" w:rsidP="00666D50">
      <w:pPr>
        <w:jc w:val="both"/>
      </w:pPr>
      <w:r w:rsidRPr="00666D50">
        <w:t>La organización en turnos constituye uno de los factores que más influye sobre la conciliación familiar y social de los profesionales sanitarios.</w:t>
      </w:r>
    </w:p>
    <w:p w14:paraId="62359E2E" w14:textId="77777777" w:rsidR="00666D50" w:rsidRPr="00666D50" w:rsidRDefault="00666D50" w:rsidP="00666D50">
      <w:pPr>
        <w:jc w:val="both"/>
      </w:pPr>
      <w:r w:rsidRPr="00666D50">
        <w:t>Los turnos nocturnos, fines de semana y festivos pueden limitar la participación en actividades familiares y dificultar la organización de la vida personal.</w:t>
      </w:r>
    </w:p>
    <w:p w14:paraId="3E023CFA" w14:textId="77777777" w:rsidR="00666D50" w:rsidRPr="00666D50" w:rsidRDefault="00666D50" w:rsidP="00666D50">
      <w:pPr>
        <w:jc w:val="both"/>
      </w:pPr>
      <w:r w:rsidRPr="00666D50">
        <w:t>Asimismo, los cambios frecuentes de horarios generan dificultades relacionadas con:</w:t>
      </w:r>
    </w:p>
    <w:p w14:paraId="76EA1CBB" w14:textId="77777777" w:rsidR="00666D50" w:rsidRPr="00666D50" w:rsidRDefault="00666D50" w:rsidP="00666D50">
      <w:pPr>
        <w:numPr>
          <w:ilvl w:val="0"/>
          <w:numId w:val="135"/>
        </w:numPr>
        <w:jc w:val="both"/>
      </w:pPr>
      <w:r w:rsidRPr="00666D50">
        <w:t xml:space="preserve">Organización familiar. </w:t>
      </w:r>
    </w:p>
    <w:p w14:paraId="0E5D30F1" w14:textId="77777777" w:rsidR="00666D50" w:rsidRPr="00666D50" w:rsidRDefault="00666D50" w:rsidP="00666D50">
      <w:pPr>
        <w:numPr>
          <w:ilvl w:val="0"/>
          <w:numId w:val="135"/>
        </w:numPr>
        <w:jc w:val="both"/>
      </w:pPr>
      <w:r w:rsidRPr="00666D50">
        <w:t xml:space="preserve">Descanso y tiempo libre. </w:t>
      </w:r>
    </w:p>
    <w:p w14:paraId="282B3C88" w14:textId="77777777" w:rsidR="00666D50" w:rsidRPr="00666D50" w:rsidRDefault="00666D50" w:rsidP="00666D50">
      <w:pPr>
        <w:numPr>
          <w:ilvl w:val="0"/>
          <w:numId w:val="135"/>
        </w:numPr>
        <w:jc w:val="both"/>
      </w:pPr>
      <w:r w:rsidRPr="00666D50">
        <w:t xml:space="preserve">Actividades sociales. </w:t>
      </w:r>
    </w:p>
    <w:p w14:paraId="1DBE02FA" w14:textId="77777777" w:rsidR="00666D50" w:rsidRPr="00666D50" w:rsidRDefault="00666D50" w:rsidP="00666D50">
      <w:pPr>
        <w:numPr>
          <w:ilvl w:val="0"/>
          <w:numId w:val="135"/>
        </w:numPr>
        <w:jc w:val="both"/>
      </w:pPr>
      <w:r w:rsidRPr="00666D50">
        <w:t xml:space="preserve">Atención a responsabilidades personales. </w:t>
      </w:r>
    </w:p>
    <w:p w14:paraId="1D84F4EF" w14:textId="77777777" w:rsidR="00666D50" w:rsidRPr="00666D50" w:rsidRDefault="00666D50" w:rsidP="00666D50">
      <w:pPr>
        <w:jc w:val="both"/>
      </w:pPr>
      <w:r w:rsidRPr="00666D50">
        <w:lastRenderedPageBreak/>
        <w:t>La conciliación se convierte en un aspecto especialmente importante para mantener el bienestar emocional y reducir el desgaste profesional.</w:t>
      </w:r>
    </w:p>
    <w:p w14:paraId="10B52C93" w14:textId="45F11658" w:rsidR="00666D50" w:rsidRPr="00666D50" w:rsidRDefault="00666D50" w:rsidP="00666D50">
      <w:pPr>
        <w:jc w:val="both"/>
      </w:pPr>
    </w:p>
    <w:p w14:paraId="117BBC47" w14:textId="77777777" w:rsidR="00666D50" w:rsidRPr="00666D50" w:rsidRDefault="00666D50" w:rsidP="00666D50">
      <w:pPr>
        <w:jc w:val="both"/>
        <w:rPr>
          <w:b/>
          <w:bCs/>
        </w:rPr>
      </w:pPr>
      <w:r w:rsidRPr="00666D50">
        <w:rPr>
          <w:b/>
          <w:bCs/>
        </w:rPr>
        <w:t>Repercusión sobre la calidad asistencial</w:t>
      </w:r>
    </w:p>
    <w:p w14:paraId="52F29E19" w14:textId="77777777" w:rsidR="00666D50" w:rsidRPr="00666D50" w:rsidRDefault="00666D50" w:rsidP="00666D50">
      <w:pPr>
        <w:jc w:val="both"/>
      </w:pPr>
      <w:r w:rsidRPr="00666D50">
        <w:t>Los resultados también indican que la acumulación de fatiga y la falta de recuperación adecuada pueden influir indirectamente sobre la calidad asistencial.</w:t>
      </w:r>
    </w:p>
    <w:p w14:paraId="40A808A9" w14:textId="77777777" w:rsidR="00666D50" w:rsidRPr="00666D50" w:rsidRDefault="00666D50" w:rsidP="00666D50">
      <w:pPr>
        <w:jc w:val="both"/>
      </w:pPr>
      <w:r w:rsidRPr="00666D50">
        <w:t>La disminución del descanso y el agotamiento físico o mental pueden afectar:</w:t>
      </w:r>
    </w:p>
    <w:p w14:paraId="09612499" w14:textId="77777777" w:rsidR="00666D50" w:rsidRPr="00666D50" w:rsidRDefault="00666D50" w:rsidP="00666D50">
      <w:pPr>
        <w:numPr>
          <w:ilvl w:val="0"/>
          <w:numId w:val="136"/>
        </w:numPr>
        <w:jc w:val="both"/>
      </w:pPr>
      <w:r w:rsidRPr="00666D50">
        <w:t xml:space="preserve">La capacidad de concentración. </w:t>
      </w:r>
    </w:p>
    <w:p w14:paraId="6EC5B5F4" w14:textId="77777777" w:rsidR="00666D50" w:rsidRPr="00666D50" w:rsidRDefault="00666D50" w:rsidP="00666D50">
      <w:pPr>
        <w:numPr>
          <w:ilvl w:val="0"/>
          <w:numId w:val="136"/>
        </w:numPr>
        <w:jc w:val="both"/>
      </w:pPr>
      <w:r w:rsidRPr="00666D50">
        <w:t xml:space="preserve">La toma de decisiones. </w:t>
      </w:r>
    </w:p>
    <w:p w14:paraId="31E25092" w14:textId="77777777" w:rsidR="00666D50" w:rsidRPr="00666D50" w:rsidRDefault="00666D50" w:rsidP="00666D50">
      <w:pPr>
        <w:numPr>
          <w:ilvl w:val="0"/>
          <w:numId w:val="136"/>
        </w:numPr>
        <w:jc w:val="both"/>
      </w:pPr>
      <w:r w:rsidRPr="00666D50">
        <w:t xml:space="preserve">La coordinación entre profesionales. </w:t>
      </w:r>
    </w:p>
    <w:p w14:paraId="5239BF7D" w14:textId="77777777" w:rsidR="00666D50" w:rsidRPr="00666D50" w:rsidRDefault="00666D50" w:rsidP="00666D50">
      <w:pPr>
        <w:numPr>
          <w:ilvl w:val="0"/>
          <w:numId w:val="136"/>
        </w:numPr>
        <w:jc w:val="both"/>
      </w:pPr>
      <w:r w:rsidRPr="00666D50">
        <w:t xml:space="preserve">La seguridad del paciente. </w:t>
      </w:r>
    </w:p>
    <w:p w14:paraId="0C73FF12" w14:textId="77777777" w:rsidR="00666D50" w:rsidRPr="00666D50" w:rsidRDefault="00666D50" w:rsidP="00666D50">
      <w:pPr>
        <w:jc w:val="both"/>
      </w:pPr>
      <w:r w:rsidRPr="00666D50">
        <w:t>Aunque los profesionales sanitarios mantienen habitualmente un elevado nivel de compromiso y responsabilidad, la sobrecarga mantenida puede aumentar el riesgo de errores y afectar al rendimiento laboral.</w:t>
      </w:r>
    </w:p>
    <w:p w14:paraId="590D1527" w14:textId="4CF3093B" w:rsidR="00666D50" w:rsidRPr="00666D50" w:rsidRDefault="00666D50" w:rsidP="00666D50">
      <w:pPr>
        <w:jc w:val="both"/>
      </w:pPr>
    </w:p>
    <w:p w14:paraId="65F15B2C" w14:textId="77777777" w:rsidR="00666D50" w:rsidRPr="00666D50" w:rsidRDefault="00666D50" w:rsidP="00666D50">
      <w:pPr>
        <w:jc w:val="both"/>
        <w:rPr>
          <w:b/>
          <w:bCs/>
        </w:rPr>
      </w:pPr>
      <w:r w:rsidRPr="00666D50">
        <w:rPr>
          <w:b/>
          <w:bCs/>
        </w:rPr>
        <w:t>Discusión</w:t>
      </w:r>
    </w:p>
    <w:p w14:paraId="7743974D" w14:textId="77777777" w:rsidR="00666D50" w:rsidRPr="00666D50" w:rsidRDefault="00666D50" w:rsidP="00666D50">
      <w:pPr>
        <w:jc w:val="both"/>
      </w:pPr>
      <w:r w:rsidRPr="00666D50">
        <w:t>La turnicidad constituye un componente imprescindible dentro del sistema sanitario, ya que permite garantizar la continuidad asistencial y el funcionamiento permanente de los servicios.</w:t>
      </w:r>
    </w:p>
    <w:p w14:paraId="77104986" w14:textId="77777777" w:rsidR="00666D50" w:rsidRPr="00666D50" w:rsidRDefault="00666D50" w:rsidP="00666D50">
      <w:pPr>
        <w:jc w:val="both"/>
      </w:pPr>
      <w:r w:rsidRPr="00666D50">
        <w:t>Sin embargo, la evidencia científica muestra que este modelo organizativo también puede generar repercusiones importantes sobre la salud laboral y el bienestar de los profesionales.</w:t>
      </w:r>
    </w:p>
    <w:p w14:paraId="46E190E4" w14:textId="77777777" w:rsidR="00666D50" w:rsidRPr="00666D50" w:rsidRDefault="00666D50" w:rsidP="00666D50">
      <w:pPr>
        <w:jc w:val="both"/>
      </w:pPr>
      <w:r w:rsidRPr="00666D50">
        <w:t>La alteración de los ritmos circadianos, la fatiga acumulada y la dificultad para conciliar la vida personal representan algunos de los principales desafíos asociados a la organización por turnos.</w:t>
      </w:r>
    </w:p>
    <w:p w14:paraId="5680545E" w14:textId="77777777" w:rsidR="00666D50" w:rsidRPr="00666D50" w:rsidRDefault="00666D50" w:rsidP="00666D50">
      <w:pPr>
        <w:jc w:val="both"/>
      </w:pPr>
      <w:r w:rsidRPr="00666D50">
        <w:t>Asimismo, la elevada presión asistencial y la escasez de recursos humanos pueden incrementar la percepción de carga laboral y favorecer situaciones de desgaste profesional.</w:t>
      </w:r>
    </w:p>
    <w:p w14:paraId="14317650" w14:textId="77777777" w:rsidR="00666D50" w:rsidRPr="00666D50" w:rsidRDefault="00666D50" w:rsidP="00666D50">
      <w:pPr>
        <w:jc w:val="both"/>
      </w:pPr>
      <w:r w:rsidRPr="00666D50">
        <w:t>La adecuada planificación de los turnos resulta esencial para minimizar estos efectos y favorecer un entorno de trabajo más estable y saludable.</w:t>
      </w:r>
    </w:p>
    <w:p w14:paraId="48949E93" w14:textId="77777777" w:rsidR="00666D50" w:rsidRPr="00666D50" w:rsidRDefault="00666D50" w:rsidP="00666D50">
      <w:pPr>
        <w:jc w:val="both"/>
      </w:pPr>
      <w:r w:rsidRPr="00666D50">
        <w:t>Diversos estudios destacan la importancia de respetar los tiempos de descanso, reducir la variabilidad organizativa y promover medidas relacionadas con la salud laboral.</w:t>
      </w:r>
    </w:p>
    <w:p w14:paraId="08943A22" w14:textId="77777777" w:rsidR="00666D50" w:rsidRPr="00666D50" w:rsidRDefault="00666D50" w:rsidP="00666D50">
      <w:pPr>
        <w:jc w:val="both"/>
      </w:pPr>
      <w:r w:rsidRPr="00666D50">
        <w:lastRenderedPageBreak/>
        <w:t xml:space="preserve">La </w:t>
      </w:r>
      <w:proofErr w:type="gramStart"/>
      <w:r w:rsidRPr="00666D50">
        <w:t>participación activa</w:t>
      </w:r>
      <w:proofErr w:type="gramEnd"/>
      <w:r w:rsidRPr="00666D50">
        <w:t xml:space="preserve"> de los profesionales en la planificación de turnos también puede favorecer una mayor adaptación organizativa y mejorar la satisfacción laboral.</w:t>
      </w:r>
    </w:p>
    <w:p w14:paraId="3986DDD4" w14:textId="77777777" w:rsidR="00666D50" w:rsidRPr="00666D50" w:rsidRDefault="00666D50" w:rsidP="00666D50">
      <w:pPr>
        <w:jc w:val="both"/>
      </w:pPr>
      <w:r w:rsidRPr="00666D50">
        <w:t>Además, la mejora de las condiciones relacionadas con la turnicidad no solo beneficia a los trabajadores, sino que también puede influir positivamente sobre la calidad y seguridad de la atención sanitaria.</w:t>
      </w:r>
    </w:p>
    <w:p w14:paraId="05F8DFB1" w14:textId="22B5FF6A" w:rsidR="00666D50" w:rsidRPr="00666D50" w:rsidRDefault="00666D50" w:rsidP="00666D50">
      <w:pPr>
        <w:jc w:val="both"/>
      </w:pPr>
    </w:p>
    <w:p w14:paraId="37AA3C54" w14:textId="77777777" w:rsidR="00666D50" w:rsidRPr="00666D50" w:rsidRDefault="00666D50" w:rsidP="00666D50">
      <w:pPr>
        <w:jc w:val="both"/>
        <w:rPr>
          <w:b/>
          <w:bCs/>
        </w:rPr>
      </w:pPr>
      <w:r w:rsidRPr="00666D50">
        <w:rPr>
          <w:b/>
          <w:bCs/>
        </w:rPr>
        <w:t>Conclusiones</w:t>
      </w:r>
    </w:p>
    <w:p w14:paraId="18D930BE" w14:textId="77777777" w:rsidR="00666D50" w:rsidRPr="00666D50" w:rsidRDefault="00666D50" w:rsidP="00666D50">
      <w:pPr>
        <w:jc w:val="both"/>
      </w:pPr>
      <w:r w:rsidRPr="00666D50">
        <w:t>La turnicidad constituye un elemento imprescindible para garantizar el funcionamiento continuado del sistema sanitario y la prestación de una atención asistencial permanente.</w:t>
      </w:r>
    </w:p>
    <w:p w14:paraId="5F2FB4C6" w14:textId="77777777" w:rsidR="00666D50" w:rsidRPr="00666D50" w:rsidRDefault="00666D50" w:rsidP="00666D50">
      <w:pPr>
        <w:jc w:val="both"/>
      </w:pPr>
      <w:r w:rsidRPr="00666D50">
        <w:t>No obstante, este modelo organizativo requiere una planificación equilibrada que permita compatibilizar las necesidades asistenciales con el bienestar de los profesionales.</w:t>
      </w:r>
    </w:p>
    <w:p w14:paraId="44370245" w14:textId="77777777" w:rsidR="00666D50" w:rsidRPr="00666D50" w:rsidRDefault="00666D50" w:rsidP="00666D50">
      <w:pPr>
        <w:jc w:val="both"/>
      </w:pPr>
      <w:r w:rsidRPr="00666D50">
        <w:t>A partir del análisis realizado, se identifican como principales áreas de mejora:</w:t>
      </w:r>
    </w:p>
    <w:p w14:paraId="0D5EF1F4" w14:textId="77777777" w:rsidR="00666D50" w:rsidRPr="00666D50" w:rsidRDefault="00666D50" w:rsidP="00666D50">
      <w:pPr>
        <w:numPr>
          <w:ilvl w:val="0"/>
          <w:numId w:val="137"/>
        </w:numPr>
        <w:jc w:val="both"/>
      </w:pPr>
      <w:r w:rsidRPr="00666D50">
        <w:t xml:space="preserve">Adecuación de los recursos humanos a la actividad asistencial. </w:t>
      </w:r>
    </w:p>
    <w:p w14:paraId="0E74CBCD" w14:textId="77777777" w:rsidR="00666D50" w:rsidRPr="00666D50" w:rsidRDefault="00666D50" w:rsidP="00666D50">
      <w:pPr>
        <w:numPr>
          <w:ilvl w:val="0"/>
          <w:numId w:val="137"/>
        </w:numPr>
        <w:jc w:val="both"/>
      </w:pPr>
      <w:r w:rsidRPr="00666D50">
        <w:t xml:space="preserve">Mejora de la estabilidad y planificación de los turnos. </w:t>
      </w:r>
    </w:p>
    <w:p w14:paraId="31BB26C1" w14:textId="77777777" w:rsidR="00666D50" w:rsidRPr="00666D50" w:rsidRDefault="00666D50" w:rsidP="00666D50">
      <w:pPr>
        <w:numPr>
          <w:ilvl w:val="0"/>
          <w:numId w:val="137"/>
        </w:numPr>
        <w:jc w:val="both"/>
      </w:pPr>
      <w:r w:rsidRPr="00666D50">
        <w:t xml:space="preserve">Refuerzo del cumplimiento de los tiempos de descanso. </w:t>
      </w:r>
    </w:p>
    <w:p w14:paraId="73CA8530" w14:textId="77777777" w:rsidR="00666D50" w:rsidRPr="00666D50" w:rsidRDefault="00666D50" w:rsidP="00666D50">
      <w:pPr>
        <w:numPr>
          <w:ilvl w:val="0"/>
          <w:numId w:val="137"/>
        </w:numPr>
        <w:jc w:val="both"/>
      </w:pPr>
      <w:r w:rsidRPr="00666D50">
        <w:t xml:space="preserve">Reducción de la variabilidad organizativa. </w:t>
      </w:r>
    </w:p>
    <w:p w14:paraId="3B6482CA" w14:textId="77777777" w:rsidR="00666D50" w:rsidRPr="00666D50" w:rsidRDefault="00666D50" w:rsidP="00666D50">
      <w:pPr>
        <w:numPr>
          <w:ilvl w:val="0"/>
          <w:numId w:val="137"/>
        </w:numPr>
        <w:jc w:val="both"/>
      </w:pPr>
      <w:r w:rsidRPr="00666D50">
        <w:t xml:space="preserve">Promoción de medidas relacionadas con salud laboral. </w:t>
      </w:r>
    </w:p>
    <w:p w14:paraId="19FA5F12" w14:textId="77777777" w:rsidR="00666D50" w:rsidRPr="00666D50" w:rsidRDefault="00666D50" w:rsidP="00666D50">
      <w:pPr>
        <w:numPr>
          <w:ilvl w:val="0"/>
          <w:numId w:val="137"/>
        </w:numPr>
        <w:jc w:val="both"/>
      </w:pPr>
      <w:r w:rsidRPr="00666D50">
        <w:t xml:space="preserve">Participación de los profesionales en la planificación. </w:t>
      </w:r>
    </w:p>
    <w:p w14:paraId="351DE74B" w14:textId="77777777" w:rsidR="00666D50" w:rsidRPr="00666D50" w:rsidRDefault="00666D50" w:rsidP="00666D50">
      <w:pPr>
        <w:jc w:val="both"/>
      </w:pPr>
      <w:r w:rsidRPr="00666D50">
        <w:t>El desarrollo de estas líneas de actuación puede contribuir a mejorar la calidad del entorno laboral y favorecer una atención sanitaria más segura, eficiente y sostenible.</w:t>
      </w:r>
    </w:p>
    <w:p w14:paraId="573EF319" w14:textId="3B145D53" w:rsidR="00666D50" w:rsidRPr="00666D50" w:rsidRDefault="00666D50" w:rsidP="00666D50">
      <w:pPr>
        <w:jc w:val="both"/>
      </w:pPr>
    </w:p>
    <w:p w14:paraId="2500F188" w14:textId="0231F3B5" w:rsidR="00666D50" w:rsidRPr="00666D50" w:rsidRDefault="00666D50" w:rsidP="00666D50">
      <w:pPr>
        <w:jc w:val="both"/>
        <w:rPr>
          <w:b/>
          <w:bCs/>
        </w:rPr>
      </w:pPr>
      <w:r w:rsidRPr="00666D50">
        <w:rPr>
          <w:b/>
          <w:bCs/>
        </w:rPr>
        <w:t xml:space="preserve">Bibliografía </w:t>
      </w:r>
    </w:p>
    <w:p w14:paraId="303EB404" w14:textId="77777777" w:rsidR="00666D50" w:rsidRPr="00666D50" w:rsidRDefault="00666D50" w:rsidP="00666D50">
      <w:pPr>
        <w:numPr>
          <w:ilvl w:val="0"/>
          <w:numId w:val="138"/>
        </w:numPr>
        <w:jc w:val="both"/>
      </w:pPr>
      <w:r w:rsidRPr="00666D50">
        <w:t xml:space="preserve">Organización Mundial de la Salud. (2023). </w:t>
      </w:r>
      <w:r w:rsidRPr="00666D50">
        <w:rPr>
          <w:i/>
          <w:iCs/>
        </w:rPr>
        <w:t>Salud laboral y organización del trabajo sanitario</w:t>
      </w:r>
      <w:r w:rsidRPr="00666D50">
        <w:t xml:space="preserve">. OMS. </w:t>
      </w:r>
    </w:p>
    <w:p w14:paraId="708CCD79" w14:textId="77777777" w:rsidR="00666D50" w:rsidRPr="00666D50" w:rsidRDefault="00666D50" w:rsidP="00666D50">
      <w:pPr>
        <w:numPr>
          <w:ilvl w:val="0"/>
          <w:numId w:val="138"/>
        </w:numPr>
        <w:jc w:val="both"/>
      </w:pPr>
      <w:r w:rsidRPr="00666D50">
        <w:t xml:space="preserve">Ministerio de Sanidad. (2022). </w:t>
      </w:r>
      <w:r w:rsidRPr="00666D50">
        <w:rPr>
          <w:i/>
          <w:iCs/>
        </w:rPr>
        <w:t>Condiciones laborales y calidad asistencial en el sistema sanitario</w:t>
      </w:r>
      <w:r w:rsidRPr="00666D50">
        <w:t xml:space="preserve">. Gobierno de España. </w:t>
      </w:r>
    </w:p>
    <w:p w14:paraId="64B39ADC" w14:textId="77777777" w:rsidR="00666D50" w:rsidRPr="00666D50" w:rsidRDefault="00666D50" w:rsidP="00666D50">
      <w:pPr>
        <w:numPr>
          <w:ilvl w:val="0"/>
          <w:numId w:val="138"/>
        </w:numPr>
        <w:jc w:val="both"/>
      </w:pPr>
      <w:r w:rsidRPr="00666D50">
        <w:t xml:space="preserve">Organización Internacional del Trabajo. (2022). </w:t>
      </w:r>
      <w:r w:rsidRPr="00666D50">
        <w:rPr>
          <w:i/>
          <w:iCs/>
        </w:rPr>
        <w:t>Trabajo a turnos y salud ocupacional</w:t>
      </w:r>
      <w:r w:rsidRPr="00666D50">
        <w:t xml:space="preserve">. OIT. </w:t>
      </w:r>
    </w:p>
    <w:p w14:paraId="5948C628" w14:textId="77777777" w:rsidR="00666D50" w:rsidRPr="00666D50" w:rsidRDefault="00666D50" w:rsidP="00666D50">
      <w:pPr>
        <w:numPr>
          <w:ilvl w:val="0"/>
          <w:numId w:val="138"/>
        </w:numPr>
        <w:jc w:val="both"/>
      </w:pPr>
      <w:r w:rsidRPr="00666D50">
        <w:rPr>
          <w:lang w:val="en-GB"/>
        </w:rPr>
        <w:lastRenderedPageBreak/>
        <w:t xml:space="preserve">European Agency for Safety and Health at Work. (2021). </w:t>
      </w:r>
      <w:r w:rsidRPr="00666D50">
        <w:rPr>
          <w:i/>
          <w:iCs/>
          <w:lang w:val="en-GB"/>
        </w:rPr>
        <w:t>Shift work and occupational health</w:t>
      </w:r>
      <w:r w:rsidRPr="00666D50">
        <w:rPr>
          <w:lang w:val="en-GB"/>
        </w:rPr>
        <w:t xml:space="preserve">. </w:t>
      </w:r>
      <w:r w:rsidRPr="00666D50">
        <w:t xml:space="preserve">EU-OSHA. </w:t>
      </w:r>
    </w:p>
    <w:p w14:paraId="57E6DD5F" w14:textId="77777777" w:rsidR="00666D50" w:rsidRPr="00666D50" w:rsidRDefault="00666D50" w:rsidP="00666D50">
      <w:pPr>
        <w:numPr>
          <w:ilvl w:val="0"/>
          <w:numId w:val="138"/>
        </w:numPr>
        <w:jc w:val="both"/>
      </w:pPr>
      <w:r w:rsidRPr="00666D50">
        <w:rPr>
          <w:lang w:val="en-GB"/>
        </w:rPr>
        <w:t xml:space="preserve">Costa, G. (2020). Shift work and health: current problems and preventive actions. </w:t>
      </w:r>
      <w:r w:rsidRPr="00666D50">
        <w:rPr>
          <w:i/>
          <w:iCs/>
        </w:rPr>
        <w:t>Safety and Health at Work</w:t>
      </w:r>
      <w:r w:rsidRPr="00666D50">
        <w:t xml:space="preserve">, 11(2), 85-92. </w:t>
      </w:r>
    </w:p>
    <w:p w14:paraId="48F4681E" w14:textId="77777777" w:rsidR="00666D50" w:rsidRDefault="00666D50" w:rsidP="00335D18">
      <w:pPr>
        <w:jc w:val="both"/>
      </w:pPr>
    </w:p>
    <w:p w14:paraId="2912E440" w14:textId="77777777" w:rsidR="007C6F60" w:rsidRDefault="007C6F60" w:rsidP="00335D18">
      <w:pPr>
        <w:jc w:val="both"/>
      </w:pPr>
    </w:p>
    <w:p w14:paraId="119CDDC5" w14:textId="77777777" w:rsidR="007C6F60" w:rsidRDefault="007C6F60" w:rsidP="00335D18">
      <w:pPr>
        <w:jc w:val="both"/>
      </w:pPr>
    </w:p>
    <w:p w14:paraId="432DDD2E" w14:textId="77777777" w:rsidR="007C6F60" w:rsidRDefault="007C6F60" w:rsidP="00335D18">
      <w:pPr>
        <w:jc w:val="both"/>
      </w:pPr>
    </w:p>
    <w:p w14:paraId="5B157BC4" w14:textId="77777777" w:rsidR="007C6F60" w:rsidRDefault="007C6F60" w:rsidP="00335D18">
      <w:pPr>
        <w:jc w:val="both"/>
      </w:pPr>
    </w:p>
    <w:p w14:paraId="67252A83" w14:textId="77777777" w:rsidR="007C6F60" w:rsidRDefault="007C6F60" w:rsidP="00335D18">
      <w:pPr>
        <w:jc w:val="both"/>
      </w:pPr>
    </w:p>
    <w:p w14:paraId="0F2D1F28" w14:textId="77777777" w:rsidR="007C6F60" w:rsidRDefault="007C6F60" w:rsidP="00335D18">
      <w:pPr>
        <w:jc w:val="both"/>
      </w:pPr>
    </w:p>
    <w:p w14:paraId="120745BD" w14:textId="77777777" w:rsidR="007C6F60" w:rsidRDefault="007C6F60" w:rsidP="00335D18">
      <w:pPr>
        <w:jc w:val="both"/>
      </w:pPr>
    </w:p>
    <w:p w14:paraId="11F63AB5" w14:textId="77777777" w:rsidR="007C6F60" w:rsidRDefault="007C6F60" w:rsidP="00335D18">
      <w:pPr>
        <w:jc w:val="both"/>
      </w:pPr>
    </w:p>
    <w:p w14:paraId="0BC57172" w14:textId="77777777" w:rsidR="007C6F60" w:rsidRDefault="007C6F60" w:rsidP="00335D18">
      <w:pPr>
        <w:jc w:val="both"/>
      </w:pPr>
    </w:p>
    <w:p w14:paraId="30EFCB57" w14:textId="77777777" w:rsidR="007C6F60" w:rsidRDefault="007C6F60" w:rsidP="00335D18">
      <w:pPr>
        <w:jc w:val="both"/>
      </w:pPr>
    </w:p>
    <w:p w14:paraId="3263035C" w14:textId="77777777" w:rsidR="007C6F60" w:rsidRDefault="007C6F60" w:rsidP="00335D18">
      <w:pPr>
        <w:jc w:val="both"/>
      </w:pPr>
    </w:p>
    <w:p w14:paraId="4ACB51F7" w14:textId="77777777" w:rsidR="007C6F60" w:rsidRDefault="007C6F60" w:rsidP="00335D18">
      <w:pPr>
        <w:jc w:val="both"/>
      </w:pPr>
    </w:p>
    <w:p w14:paraId="25A31E8B" w14:textId="77777777" w:rsidR="007C6F60" w:rsidRDefault="007C6F60" w:rsidP="00335D18">
      <w:pPr>
        <w:jc w:val="both"/>
      </w:pPr>
    </w:p>
    <w:p w14:paraId="4D88B0C8" w14:textId="77777777" w:rsidR="007C6F60" w:rsidRDefault="007C6F60" w:rsidP="00335D18">
      <w:pPr>
        <w:jc w:val="both"/>
      </w:pPr>
    </w:p>
    <w:p w14:paraId="7166B96C" w14:textId="77777777" w:rsidR="007C6F60" w:rsidRDefault="007C6F60" w:rsidP="00335D18">
      <w:pPr>
        <w:jc w:val="both"/>
      </w:pPr>
    </w:p>
    <w:p w14:paraId="315B2985" w14:textId="77777777" w:rsidR="007C6F60" w:rsidRDefault="007C6F60" w:rsidP="00335D18">
      <w:pPr>
        <w:jc w:val="both"/>
      </w:pPr>
    </w:p>
    <w:p w14:paraId="79050361" w14:textId="77777777" w:rsidR="007C6F60" w:rsidRDefault="007C6F60" w:rsidP="00335D18">
      <w:pPr>
        <w:jc w:val="both"/>
      </w:pPr>
    </w:p>
    <w:p w14:paraId="007DF6A9" w14:textId="77777777" w:rsidR="007C6F60" w:rsidRDefault="007C6F60" w:rsidP="00335D18">
      <w:pPr>
        <w:jc w:val="both"/>
      </w:pPr>
    </w:p>
    <w:p w14:paraId="07A0399D" w14:textId="77777777" w:rsidR="007C6F60" w:rsidRDefault="007C6F60" w:rsidP="00335D18">
      <w:pPr>
        <w:jc w:val="both"/>
      </w:pPr>
    </w:p>
    <w:p w14:paraId="241259EC" w14:textId="77777777" w:rsidR="007C6F60" w:rsidRDefault="007C6F60" w:rsidP="00335D18">
      <w:pPr>
        <w:jc w:val="both"/>
      </w:pPr>
    </w:p>
    <w:p w14:paraId="64FFA256" w14:textId="77777777" w:rsidR="007C6F60" w:rsidRDefault="007C6F60" w:rsidP="00335D18">
      <w:pPr>
        <w:jc w:val="both"/>
      </w:pPr>
    </w:p>
    <w:p w14:paraId="2E262B81" w14:textId="77777777" w:rsidR="007C6F60" w:rsidRDefault="007C6F60" w:rsidP="00335D18">
      <w:pPr>
        <w:jc w:val="both"/>
      </w:pPr>
    </w:p>
    <w:p w14:paraId="3A0493D7" w14:textId="77777777" w:rsidR="007C6F60" w:rsidRDefault="007C6F60" w:rsidP="00335D18">
      <w:pPr>
        <w:jc w:val="both"/>
      </w:pPr>
    </w:p>
    <w:p w14:paraId="46BEA761" w14:textId="77777777" w:rsidR="007C6F60" w:rsidRDefault="007C6F60" w:rsidP="00335D18">
      <w:pPr>
        <w:jc w:val="both"/>
      </w:pPr>
    </w:p>
    <w:p w14:paraId="61D7BF72" w14:textId="77777777" w:rsidR="00493AB5" w:rsidRPr="00493AB5" w:rsidRDefault="00493AB5" w:rsidP="00493AB5">
      <w:pPr>
        <w:jc w:val="both"/>
      </w:pPr>
      <w:r w:rsidRPr="00493AB5">
        <w:rPr>
          <w:b/>
          <w:bCs/>
        </w:rPr>
        <w:lastRenderedPageBreak/>
        <w:t>La importancia del trabajo en equipo en el ámbito sanitario</w:t>
      </w:r>
    </w:p>
    <w:p w14:paraId="2CD86D87" w14:textId="12549F9A" w:rsidR="00493AB5" w:rsidRPr="00493AB5" w:rsidRDefault="00493AB5" w:rsidP="00493AB5">
      <w:pPr>
        <w:jc w:val="both"/>
      </w:pPr>
    </w:p>
    <w:p w14:paraId="05EEAA37" w14:textId="77777777" w:rsidR="00493AB5" w:rsidRPr="00493AB5" w:rsidRDefault="00493AB5" w:rsidP="00493AB5">
      <w:pPr>
        <w:jc w:val="both"/>
        <w:rPr>
          <w:b/>
          <w:bCs/>
        </w:rPr>
      </w:pPr>
      <w:r w:rsidRPr="00493AB5">
        <w:rPr>
          <w:b/>
          <w:bCs/>
        </w:rPr>
        <w:t>Resumen</w:t>
      </w:r>
    </w:p>
    <w:p w14:paraId="3004AF1D" w14:textId="77777777" w:rsidR="00493AB5" w:rsidRPr="00493AB5" w:rsidRDefault="00493AB5" w:rsidP="00493AB5">
      <w:pPr>
        <w:jc w:val="both"/>
      </w:pPr>
      <w:r w:rsidRPr="00493AB5">
        <w:t>El trabajo en equipo constituye uno de los pilares fundamentales del funcionamiento del sistema sanitario. La coordinación entre profesionales de diferentes categorías permite ofrecer una atención integral, segura y de calidad a los pacientes. En un entorno caracterizado por la elevada presión asistencial y la complejidad organizativa, la colaboración entre profesionales resulta imprescindible para garantizar la continuidad asistencial y optimizar los recursos disponibles. El objetivo de este trabajo es analizar la importancia del trabajo en equipo en el ámbito sanitario y valorar sus beneficios tanto para los profesionales como para los pacientes. Para ello, se realizó una revisión bibliográfica basada en publicaciones relacionadas con organización sanitaria y calidad asistencial. Los resultados muestran que una adecuada coordinación mejora la comunicación, reduce errores y favorece la satisfacción laboral. Se concluye que fomentar el trabajo colaborativo resulta esencial para mejorar el funcionamiento de los servicios sanitarios.</w:t>
      </w:r>
    </w:p>
    <w:p w14:paraId="3EBEA8AD" w14:textId="537B8ADF" w:rsidR="00493AB5" w:rsidRPr="00493AB5" w:rsidRDefault="00493AB5" w:rsidP="00493AB5">
      <w:pPr>
        <w:jc w:val="both"/>
      </w:pPr>
    </w:p>
    <w:p w14:paraId="3359D714" w14:textId="77777777" w:rsidR="00493AB5" w:rsidRPr="00493AB5" w:rsidRDefault="00493AB5" w:rsidP="00493AB5">
      <w:pPr>
        <w:jc w:val="both"/>
        <w:rPr>
          <w:b/>
          <w:bCs/>
        </w:rPr>
      </w:pPr>
      <w:r w:rsidRPr="00493AB5">
        <w:rPr>
          <w:b/>
          <w:bCs/>
        </w:rPr>
        <w:t>Palabras clave</w:t>
      </w:r>
    </w:p>
    <w:p w14:paraId="189CF921" w14:textId="77777777" w:rsidR="00493AB5" w:rsidRPr="00493AB5" w:rsidRDefault="00493AB5" w:rsidP="00493AB5">
      <w:pPr>
        <w:jc w:val="both"/>
      </w:pPr>
      <w:r w:rsidRPr="00493AB5">
        <w:t>Trabajo en equipo; coordinación sanitaria; calidad asistencial; profesionales sanitarios; seguridad del paciente.</w:t>
      </w:r>
    </w:p>
    <w:p w14:paraId="590E18D0" w14:textId="458B6221" w:rsidR="00493AB5" w:rsidRPr="00493AB5" w:rsidRDefault="00493AB5" w:rsidP="00493AB5">
      <w:pPr>
        <w:jc w:val="both"/>
      </w:pPr>
    </w:p>
    <w:p w14:paraId="0CDADBC0" w14:textId="77777777" w:rsidR="00493AB5" w:rsidRPr="00493AB5" w:rsidRDefault="00493AB5" w:rsidP="00493AB5">
      <w:pPr>
        <w:jc w:val="both"/>
        <w:rPr>
          <w:b/>
          <w:bCs/>
        </w:rPr>
      </w:pPr>
      <w:r w:rsidRPr="00493AB5">
        <w:rPr>
          <w:b/>
          <w:bCs/>
        </w:rPr>
        <w:t>Introducción</w:t>
      </w:r>
    </w:p>
    <w:p w14:paraId="432D15B7" w14:textId="77777777" w:rsidR="00493AB5" w:rsidRPr="00493AB5" w:rsidRDefault="00493AB5" w:rsidP="00493AB5">
      <w:pPr>
        <w:jc w:val="both"/>
      </w:pPr>
      <w:r w:rsidRPr="00493AB5">
        <w:t>El sistema sanitario actual requiere la participación coordinada de numerosos profesionales con funciones y responsabilidades diferentes. Médicos, enfermeros, TCAE, celadores, personal administrativo y otros profesionales trabajan conjuntamente para ofrecer una atención adecuada a los pacientes.</w:t>
      </w:r>
    </w:p>
    <w:p w14:paraId="33A6D377" w14:textId="77777777" w:rsidR="00493AB5" w:rsidRPr="00493AB5" w:rsidRDefault="00493AB5" w:rsidP="00493AB5">
      <w:pPr>
        <w:jc w:val="both"/>
      </w:pPr>
      <w:r w:rsidRPr="00493AB5">
        <w:t>El trabajo en equipo permite compartir información, coordinar actividades y mejorar la toma de decisiones clínicas y organizativas. Asimismo, favorece una atención más integral y centrada en las necesidades del paciente.</w:t>
      </w:r>
    </w:p>
    <w:p w14:paraId="220B48BC" w14:textId="77777777" w:rsidR="00493AB5" w:rsidRPr="00493AB5" w:rsidRDefault="00493AB5" w:rsidP="00493AB5">
      <w:pPr>
        <w:jc w:val="both"/>
      </w:pPr>
      <w:r w:rsidRPr="00493AB5">
        <w:t>La falta de coordinación puede generar errores, duplicidad de tareas y dificultades organizativas que afectan a la calidad asistencial.</w:t>
      </w:r>
    </w:p>
    <w:p w14:paraId="25F2193C" w14:textId="77777777" w:rsidR="00493AB5" w:rsidRPr="00493AB5" w:rsidRDefault="00493AB5" w:rsidP="00493AB5">
      <w:pPr>
        <w:jc w:val="both"/>
      </w:pPr>
      <w:r w:rsidRPr="00493AB5">
        <w:t>Por ello, promover un ambiente colaborativo constituye una prioridad dentro de las organizaciones sanitarias.</w:t>
      </w:r>
    </w:p>
    <w:p w14:paraId="53BECA78" w14:textId="77777777" w:rsidR="00493AB5" w:rsidRPr="00493AB5" w:rsidRDefault="00493AB5" w:rsidP="00493AB5">
      <w:pPr>
        <w:jc w:val="both"/>
      </w:pPr>
      <w:r w:rsidRPr="00493AB5">
        <w:lastRenderedPageBreak/>
        <w:t>El objetivo de este trabajo es analizar la importancia del trabajo en equipo en el entorno sanitario y valorar sus beneficios para la calidad asistencial y el bienestar profesional.</w:t>
      </w:r>
    </w:p>
    <w:p w14:paraId="596A35DC" w14:textId="0F407305" w:rsidR="00493AB5" w:rsidRPr="00493AB5" w:rsidRDefault="00493AB5" w:rsidP="00493AB5">
      <w:pPr>
        <w:jc w:val="both"/>
      </w:pPr>
    </w:p>
    <w:p w14:paraId="5AA111B6" w14:textId="77777777" w:rsidR="00493AB5" w:rsidRPr="00493AB5" w:rsidRDefault="00493AB5" w:rsidP="00493AB5">
      <w:pPr>
        <w:jc w:val="both"/>
        <w:rPr>
          <w:b/>
          <w:bCs/>
        </w:rPr>
      </w:pPr>
      <w:r w:rsidRPr="00493AB5">
        <w:rPr>
          <w:b/>
          <w:bCs/>
        </w:rPr>
        <w:t>Metodología</w:t>
      </w:r>
    </w:p>
    <w:p w14:paraId="70315652" w14:textId="77777777" w:rsidR="00493AB5" w:rsidRPr="00493AB5" w:rsidRDefault="00493AB5" w:rsidP="00493AB5">
      <w:pPr>
        <w:jc w:val="both"/>
      </w:pPr>
      <w:r w:rsidRPr="00493AB5">
        <w:t>Se realizó una revisión bibliográfica descriptiva mediante la consulta de artículos científicos y publicaciones relacionadas con trabajo en equipo y organización sanitaria.</w:t>
      </w:r>
    </w:p>
    <w:p w14:paraId="2FC97483" w14:textId="77777777" w:rsidR="00493AB5" w:rsidRPr="00493AB5" w:rsidRDefault="00493AB5" w:rsidP="00493AB5">
      <w:pPr>
        <w:jc w:val="both"/>
      </w:pPr>
      <w:r w:rsidRPr="00493AB5">
        <w:t>Las bases de datos utilizadas fueron Google Scholar, PubMed y Scielo.</w:t>
      </w:r>
    </w:p>
    <w:p w14:paraId="5E878EA5" w14:textId="77777777" w:rsidR="00493AB5" w:rsidRPr="00493AB5" w:rsidRDefault="00493AB5" w:rsidP="00493AB5">
      <w:pPr>
        <w:jc w:val="both"/>
      </w:pPr>
      <w:r w:rsidRPr="00493AB5">
        <w:t>Los criterios de inclusión fueron:</w:t>
      </w:r>
    </w:p>
    <w:p w14:paraId="11782D9B" w14:textId="77777777" w:rsidR="00493AB5" w:rsidRPr="00493AB5" w:rsidRDefault="00493AB5" w:rsidP="00493AB5">
      <w:pPr>
        <w:numPr>
          <w:ilvl w:val="0"/>
          <w:numId w:val="139"/>
        </w:numPr>
        <w:jc w:val="both"/>
      </w:pPr>
      <w:r w:rsidRPr="00493AB5">
        <w:t xml:space="preserve">Estudios relacionados con coordinación sanitaria. </w:t>
      </w:r>
    </w:p>
    <w:p w14:paraId="4A7A48BB" w14:textId="77777777" w:rsidR="00493AB5" w:rsidRPr="00493AB5" w:rsidRDefault="00493AB5" w:rsidP="00493AB5">
      <w:pPr>
        <w:numPr>
          <w:ilvl w:val="0"/>
          <w:numId w:val="139"/>
        </w:numPr>
        <w:jc w:val="both"/>
      </w:pPr>
      <w:r w:rsidRPr="00493AB5">
        <w:t xml:space="preserve">Publicaciones sobre trabajo multidisciplinar. </w:t>
      </w:r>
    </w:p>
    <w:p w14:paraId="50451B54" w14:textId="77777777" w:rsidR="00493AB5" w:rsidRPr="00493AB5" w:rsidRDefault="00493AB5" w:rsidP="00493AB5">
      <w:pPr>
        <w:numPr>
          <w:ilvl w:val="0"/>
          <w:numId w:val="139"/>
        </w:numPr>
        <w:jc w:val="both"/>
      </w:pPr>
      <w:r w:rsidRPr="00493AB5">
        <w:t xml:space="preserve">Investigaciones relacionadas con calidad asistencial. </w:t>
      </w:r>
    </w:p>
    <w:p w14:paraId="063646DA" w14:textId="368930ED" w:rsidR="00493AB5" w:rsidRPr="00493AB5" w:rsidRDefault="00493AB5" w:rsidP="00493AB5">
      <w:pPr>
        <w:jc w:val="both"/>
      </w:pPr>
    </w:p>
    <w:p w14:paraId="6B48CACC" w14:textId="77777777" w:rsidR="00493AB5" w:rsidRPr="00493AB5" w:rsidRDefault="00493AB5" w:rsidP="00493AB5">
      <w:pPr>
        <w:jc w:val="both"/>
        <w:rPr>
          <w:b/>
          <w:bCs/>
        </w:rPr>
      </w:pPr>
      <w:r w:rsidRPr="00493AB5">
        <w:rPr>
          <w:b/>
          <w:bCs/>
        </w:rPr>
        <w:t>Resultados</w:t>
      </w:r>
    </w:p>
    <w:p w14:paraId="6298D763" w14:textId="77777777" w:rsidR="00493AB5" w:rsidRPr="00493AB5" w:rsidRDefault="00493AB5" w:rsidP="00493AB5">
      <w:pPr>
        <w:jc w:val="both"/>
      </w:pPr>
      <w:r w:rsidRPr="00493AB5">
        <w:t>Los estudios revisados muestran que el trabajo en equipo mejora significativamente la coordinación asistencial y reduce errores relacionados con la comunicación.</w:t>
      </w:r>
    </w:p>
    <w:p w14:paraId="1C8BE4BB" w14:textId="77777777" w:rsidR="00493AB5" w:rsidRPr="00493AB5" w:rsidRDefault="00493AB5" w:rsidP="00493AB5">
      <w:pPr>
        <w:jc w:val="both"/>
      </w:pPr>
      <w:r w:rsidRPr="00493AB5">
        <w:t>Entre los principales beneficios identificados destacan:</w:t>
      </w:r>
    </w:p>
    <w:p w14:paraId="3DD2A5C3" w14:textId="77777777" w:rsidR="00493AB5" w:rsidRPr="00493AB5" w:rsidRDefault="00493AB5" w:rsidP="00493AB5">
      <w:pPr>
        <w:numPr>
          <w:ilvl w:val="0"/>
          <w:numId w:val="140"/>
        </w:numPr>
        <w:jc w:val="both"/>
      </w:pPr>
      <w:r w:rsidRPr="00493AB5">
        <w:t xml:space="preserve">Mejora de la comunicación interna. </w:t>
      </w:r>
    </w:p>
    <w:p w14:paraId="552DFCC9" w14:textId="77777777" w:rsidR="00493AB5" w:rsidRPr="00493AB5" w:rsidRDefault="00493AB5" w:rsidP="00493AB5">
      <w:pPr>
        <w:numPr>
          <w:ilvl w:val="0"/>
          <w:numId w:val="140"/>
        </w:numPr>
        <w:jc w:val="both"/>
      </w:pPr>
      <w:r w:rsidRPr="00493AB5">
        <w:t xml:space="preserve">Mayor seguridad del paciente. </w:t>
      </w:r>
    </w:p>
    <w:p w14:paraId="604787C7" w14:textId="77777777" w:rsidR="00493AB5" w:rsidRPr="00493AB5" w:rsidRDefault="00493AB5" w:rsidP="00493AB5">
      <w:pPr>
        <w:numPr>
          <w:ilvl w:val="0"/>
          <w:numId w:val="140"/>
        </w:numPr>
        <w:jc w:val="both"/>
      </w:pPr>
      <w:r w:rsidRPr="00493AB5">
        <w:t xml:space="preserve">Reducción de conflictos organizativos. </w:t>
      </w:r>
    </w:p>
    <w:p w14:paraId="3330D88D" w14:textId="77777777" w:rsidR="00493AB5" w:rsidRPr="00493AB5" w:rsidRDefault="00493AB5" w:rsidP="00493AB5">
      <w:pPr>
        <w:numPr>
          <w:ilvl w:val="0"/>
          <w:numId w:val="140"/>
        </w:numPr>
        <w:jc w:val="both"/>
      </w:pPr>
      <w:r w:rsidRPr="00493AB5">
        <w:t xml:space="preserve">Incremento de la satisfacción laboral. </w:t>
      </w:r>
    </w:p>
    <w:p w14:paraId="73F06B57" w14:textId="77777777" w:rsidR="00493AB5" w:rsidRPr="00493AB5" w:rsidRDefault="00493AB5" w:rsidP="00493AB5">
      <w:pPr>
        <w:numPr>
          <w:ilvl w:val="0"/>
          <w:numId w:val="140"/>
        </w:numPr>
        <w:jc w:val="both"/>
      </w:pPr>
      <w:r w:rsidRPr="00493AB5">
        <w:t xml:space="preserve">Mejora de la continuidad asistencial. </w:t>
      </w:r>
    </w:p>
    <w:p w14:paraId="6952EBCD" w14:textId="77777777" w:rsidR="00493AB5" w:rsidRPr="00493AB5" w:rsidRDefault="00493AB5" w:rsidP="00493AB5">
      <w:pPr>
        <w:jc w:val="both"/>
      </w:pPr>
      <w:r w:rsidRPr="00493AB5">
        <w:t>Asimismo, se observó que los equipos con buena coordinación presentan mayor capacidad para resolver problemas y adaptarse a situaciones complejas.</w:t>
      </w:r>
    </w:p>
    <w:p w14:paraId="2D2D19C6" w14:textId="4826D115" w:rsidR="00493AB5" w:rsidRPr="00493AB5" w:rsidRDefault="00493AB5" w:rsidP="00493AB5">
      <w:pPr>
        <w:jc w:val="both"/>
      </w:pPr>
    </w:p>
    <w:p w14:paraId="364295E6" w14:textId="77777777" w:rsidR="00493AB5" w:rsidRPr="00493AB5" w:rsidRDefault="00493AB5" w:rsidP="00493AB5">
      <w:pPr>
        <w:jc w:val="both"/>
        <w:rPr>
          <w:b/>
          <w:bCs/>
        </w:rPr>
      </w:pPr>
      <w:r w:rsidRPr="00493AB5">
        <w:rPr>
          <w:b/>
          <w:bCs/>
        </w:rPr>
        <w:t>Discusión</w:t>
      </w:r>
    </w:p>
    <w:p w14:paraId="337D71A5" w14:textId="77777777" w:rsidR="00493AB5" w:rsidRPr="00493AB5" w:rsidRDefault="00493AB5" w:rsidP="00493AB5">
      <w:pPr>
        <w:jc w:val="both"/>
      </w:pPr>
      <w:r w:rsidRPr="00493AB5">
        <w:t>La colaboración entre profesionales resulta esencial para garantizar una atención sanitaria eficiente y segura.</w:t>
      </w:r>
    </w:p>
    <w:p w14:paraId="6E7D9FA7" w14:textId="77777777" w:rsidR="00493AB5" w:rsidRPr="00493AB5" w:rsidRDefault="00493AB5" w:rsidP="00493AB5">
      <w:pPr>
        <w:jc w:val="both"/>
      </w:pPr>
      <w:r w:rsidRPr="00493AB5">
        <w:lastRenderedPageBreak/>
        <w:t>La evidencia científica demuestra que la comunicación y el apoyo mutuo mejoran el funcionamiento organizativo y favorecen un ambiente laboral más positivo.</w:t>
      </w:r>
    </w:p>
    <w:p w14:paraId="6462CC44" w14:textId="77777777" w:rsidR="00493AB5" w:rsidRPr="00493AB5" w:rsidRDefault="00493AB5" w:rsidP="00493AB5">
      <w:pPr>
        <w:jc w:val="both"/>
      </w:pPr>
      <w:r w:rsidRPr="00493AB5">
        <w:t>Sin embargo, factores como la presión asistencial y la falta de tiempo pueden dificultar el trabajo colaborativo.</w:t>
      </w:r>
    </w:p>
    <w:p w14:paraId="3D433D9F" w14:textId="77777777" w:rsidR="00493AB5" w:rsidRPr="00493AB5" w:rsidRDefault="00493AB5" w:rsidP="00493AB5">
      <w:pPr>
        <w:jc w:val="both"/>
      </w:pPr>
      <w:r w:rsidRPr="00493AB5">
        <w:t>Por ello, resulta importante fomentar espacios de coordinación y potenciar habilidades relacionadas con la comunicación y el liderazgo.</w:t>
      </w:r>
    </w:p>
    <w:p w14:paraId="579FCC56" w14:textId="142FFC6E" w:rsidR="00493AB5" w:rsidRPr="00493AB5" w:rsidRDefault="00493AB5" w:rsidP="00493AB5">
      <w:pPr>
        <w:jc w:val="both"/>
      </w:pPr>
    </w:p>
    <w:p w14:paraId="286ED556" w14:textId="77777777" w:rsidR="00493AB5" w:rsidRPr="00493AB5" w:rsidRDefault="00493AB5" w:rsidP="00493AB5">
      <w:pPr>
        <w:jc w:val="both"/>
        <w:rPr>
          <w:b/>
          <w:bCs/>
        </w:rPr>
      </w:pPr>
      <w:r w:rsidRPr="00493AB5">
        <w:rPr>
          <w:b/>
          <w:bCs/>
        </w:rPr>
        <w:t>Conclusiones</w:t>
      </w:r>
    </w:p>
    <w:p w14:paraId="3EFB12C4" w14:textId="77777777" w:rsidR="00493AB5" w:rsidRPr="00493AB5" w:rsidRDefault="00493AB5" w:rsidP="00493AB5">
      <w:pPr>
        <w:jc w:val="both"/>
      </w:pPr>
      <w:r w:rsidRPr="00493AB5">
        <w:t>El trabajo en equipo constituye una herramienta fundamental para mejorar la calidad asistencial y el funcionamiento del sistema sanitario.</w:t>
      </w:r>
    </w:p>
    <w:p w14:paraId="410BD0D4" w14:textId="77777777" w:rsidR="00493AB5" w:rsidRPr="00493AB5" w:rsidRDefault="00493AB5" w:rsidP="00493AB5">
      <w:pPr>
        <w:jc w:val="both"/>
      </w:pPr>
      <w:r w:rsidRPr="00493AB5">
        <w:t>La coordinación entre profesionales favorece la seguridad del paciente, mejora la organización y contribuye al bienestar laboral.</w:t>
      </w:r>
    </w:p>
    <w:p w14:paraId="7D5736DE" w14:textId="77777777" w:rsidR="00493AB5" w:rsidRPr="00493AB5" w:rsidRDefault="00493AB5" w:rsidP="00493AB5">
      <w:pPr>
        <w:jc w:val="both"/>
      </w:pPr>
      <w:r w:rsidRPr="00493AB5">
        <w:t>Promover una cultura de colaboración resulta esencial para garantizar una atención sanitaria eficaz y de calidad.</w:t>
      </w:r>
    </w:p>
    <w:p w14:paraId="15E0EB65" w14:textId="0FF3CDB9" w:rsidR="00493AB5" w:rsidRPr="00493AB5" w:rsidRDefault="00493AB5" w:rsidP="00493AB5">
      <w:pPr>
        <w:jc w:val="both"/>
      </w:pPr>
    </w:p>
    <w:p w14:paraId="70B34832" w14:textId="71415521" w:rsidR="00493AB5" w:rsidRPr="00493AB5" w:rsidRDefault="00493AB5" w:rsidP="00493AB5">
      <w:pPr>
        <w:jc w:val="both"/>
        <w:rPr>
          <w:b/>
          <w:bCs/>
        </w:rPr>
      </w:pPr>
      <w:r w:rsidRPr="00493AB5">
        <w:rPr>
          <w:b/>
          <w:bCs/>
        </w:rPr>
        <w:t xml:space="preserve">Bibliografía </w:t>
      </w:r>
    </w:p>
    <w:p w14:paraId="28E5A372" w14:textId="77777777" w:rsidR="00493AB5" w:rsidRPr="00493AB5" w:rsidRDefault="00493AB5" w:rsidP="00493AB5">
      <w:pPr>
        <w:numPr>
          <w:ilvl w:val="0"/>
          <w:numId w:val="141"/>
        </w:numPr>
        <w:jc w:val="both"/>
      </w:pPr>
      <w:r w:rsidRPr="00493AB5">
        <w:t xml:space="preserve">Organización Mundial de la Salud. (2023). </w:t>
      </w:r>
      <w:r w:rsidRPr="00493AB5">
        <w:rPr>
          <w:i/>
          <w:iCs/>
        </w:rPr>
        <w:t>Trabajo en equipo y seguridad del paciente</w:t>
      </w:r>
      <w:r w:rsidRPr="00493AB5">
        <w:t xml:space="preserve">. OMS. </w:t>
      </w:r>
    </w:p>
    <w:p w14:paraId="0CBC1ADE" w14:textId="77777777" w:rsidR="00493AB5" w:rsidRPr="00493AB5" w:rsidRDefault="00493AB5" w:rsidP="00493AB5">
      <w:pPr>
        <w:numPr>
          <w:ilvl w:val="0"/>
          <w:numId w:val="141"/>
        </w:numPr>
        <w:jc w:val="both"/>
      </w:pPr>
      <w:r w:rsidRPr="00493AB5">
        <w:rPr>
          <w:lang w:val="en-GB"/>
        </w:rPr>
        <w:t xml:space="preserve">Robbins, S. P., &amp; Judge, T. A. (2021). </w:t>
      </w:r>
      <w:r w:rsidRPr="00493AB5">
        <w:rPr>
          <w:i/>
          <w:iCs/>
        </w:rPr>
        <w:t>Comportamiento organizacional</w:t>
      </w:r>
      <w:r w:rsidRPr="00493AB5">
        <w:t xml:space="preserve">. Pearson Educación. </w:t>
      </w:r>
    </w:p>
    <w:p w14:paraId="275F70F2" w14:textId="77777777" w:rsidR="00493AB5" w:rsidRPr="00493AB5" w:rsidRDefault="00493AB5" w:rsidP="00493AB5">
      <w:pPr>
        <w:numPr>
          <w:ilvl w:val="0"/>
          <w:numId w:val="141"/>
        </w:numPr>
        <w:jc w:val="both"/>
      </w:pPr>
      <w:r w:rsidRPr="00493AB5">
        <w:t xml:space="preserve">Ministerio de Sanidad. (2022). </w:t>
      </w:r>
      <w:r w:rsidRPr="00493AB5">
        <w:rPr>
          <w:i/>
          <w:iCs/>
        </w:rPr>
        <w:t>Calidad asistencial y coordinación sanitaria</w:t>
      </w:r>
      <w:r w:rsidRPr="00493AB5">
        <w:t xml:space="preserve">. Gobierno de España. </w:t>
      </w:r>
    </w:p>
    <w:p w14:paraId="69B9B20F" w14:textId="77777777" w:rsidR="007C6F60" w:rsidRDefault="007C6F60" w:rsidP="00335D18">
      <w:pPr>
        <w:jc w:val="both"/>
      </w:pPr>
    </w:p>
    <w:p w14:paraId="773EB940" w14:textId="77777777" w:rsidR="007C27C7" w:rsidRDefault="007C27C7" w:rsidP="00335D18">
      <w:pPr>
        <w:jc w:val="both"/>
      </w:pPr>
    </w:p>
    <w:p w14:paraId="419A1B02" w14:textId="77777777" w:rsidR="007C27C7" w:rsidRDefault="007C27C7" w:rsidP="00335D18">
      <w:pPr>
        <w:jc w:val="both"/>
      </w:pPr>
    </w:p>
    <w:p w14:paraId="51D45251" w14:textId="77777777" w:rsidR="007C27C7" w:rsidRDefault="007C27C7" w:rsidP="00335D18">
      <w:pPr>
        <w:jc w:val="both"/>
      </w:pPr>
    </w:p>
    <w:p w14:paraId="5A0DC9CF" w14:textId="77777777" w:rsidR="007C27C7" w:rsidRDefault="007C27C7" w:rsidP="00335D18">
      <w:pPr>
        <w:jc w:val="both"/>
      </w:pPr>
    </w:p>
    <w:p w14:paraId="58E267B0" w14:textId="77777777" w:rsidR="007C27C7" w:rsidRDefault="007C27C7" w:rsidP="00335D18">
      <w:pPr>
        <w:jc w:val="both"/>
      </w:pPr>
    </w:p>
    <w:p w14:paraId="15EA3E3B" w14:textId="77777777" w:rsidR="007C27C7" w:rsidRDefault="007C27C7" w:rsidP="00335D18">
      <w:pPr>
        <w:jc w:val="both"/>
      </w:pPr>
    </w:p>
    <w:p w14:paraId="0EB34F58" w14:textId="77777777" w:rsidR="007C27C7" w:rsidRDefault="007C27C7" w:rsidP="00335D18">
      <w:pPr>
        <w:jc w:val="both"/>
      </w:pPr>
    </w:p>
    <w:p w14:paraId="26E095C5" w14:textId="77777777" w:rsidR="007C27C7" w:rsidRDefault="007C27C7" w:rsidP="00335D18">
      <w:pPr>
        <w:jc w:val="both"/>
      </w:pPr>
    </w:p>
    <w:p w14:paraId="011A1FEC" w14:textId="77777777" w:rsidR="007C27C7" w:rsidRPr="007C27C7" w:rsidRDefault="007C27C7" w:rsidP="007C27C7">
      <w:pPr>
        <w:jc w:val="both"/>
      </w:pPr>
      <w:r w:rsidRPr="007C27C7">
        <w:rPr>
          <w:b/>
          <w:bCs/>
        </w:rPr>
        <w:lastRenderedPageBreak/>
        <w:t>La importancia de la gestión del tiempo en el entorno laboral</w:t>
      </w:r>
    </w:p>
    <w:p w14:paraId="6247503D" w14:textId="3ADCEDC0" w:rsidR="007C27C7" w:rsidRPr="007C27C7" w:rsidRDefault="007C27C7" w:rsidP="007C27C7">
      <w:pPr>
        <w:jc w:val="both"/>
      </w:pPr>
    </w:p>
    <w:p w14:paraId="64DE1424" w14:textId="77777777" w:rsidR="007C27C7" w:rsidRPr="007C27C7" w:rsidRDefault="007C27C7" w:rsidP="007C27C7">
      <w:pPr>
        <w:jc w:val="both"/>
        <w:rPr>
          <w:b/>
          <w:bCs/>
        </w:rPr>
      </w:pPr>
      <w:r w:rsidRPr="007C27C7">
        <w:rPr>
          <w:b/>
          <w:bCs/>
        </w:rPr>
        <w:t>Resumen</w:t>
      </w:r>
    </w:p>
    <w:p w14:paraId="36B7A888" w14:textId="77777777" w:rsidR="007C27C7" w:rsidRPr="007C27C7" w:rsidRDefault="007C27C7" w:rsidP="007C27C7">
      <w:pPr>
        <w:jc w:val="both"/>
      </w:pPr>
      <w:r w:rsidRPr="007C27C7">
        <w:t>La gestión del tiempo es una habilidad fundamental para mejorar la productividad y el bienestar en el entorno laboral. Una adecuada organización de tareas permite optimizar recursos, reducir el estrés y favorecer el cumplimiento de objetivos profesionales. Sin embargo, la sobrecarga de trabajo y la falta de planificación continúan siendo causas frecuentes de estrés y disminución del rendimiento laboral. El objetivo de este trabajo es analizar la importancia de la gestión del tiempo y describir estrategias orientadas a mejorar la organización laboral. Para ello, se realizó una revisión bibliográfica de publicaciones relacionadas con productividad y bienestar organizacional. Los resultados muestran que la planificación adecuada mejora la eficiencia y reduce la percepción de estrés. Se concluye que la gestión del tiempo constituye una herramienta esencial para favorecer ambientes laborales más organizados y saludables.</w:t>
      </w:r>
    </w:p>
    <w:p w14:paraId="3EC9421F" w14:textId="72DA2FE1" w:rsidR="007C27C7" w:rsidRPr="007C27C7" w:rsidRDefault="007C27C7" w:rsidP="007C27C7">
      <w:pPr>
        <w:jc w:val="both"/>
      </w:pPr>
    </w:p>
    <w:p w14:paraId="49FA7B80" w14:textId="77777777" w:rsidR="007C27C7" w:rsidRPr="007C27C7" w:rsidRDefault="007C27C7" w:rsidP="007C27C7">
      <w:pPr>
        <w:jc w:val="both"/>
        <w:rPr>
          <w:b/>
          <w:bCs/>
        </w:rPr>
      </w:pPr>
      <w:r w:rsidRPr="007C27C7">
        <w:rPr>
          <w:b/>
          <w:bCs/>
        </w:rPr>
        <w:t>Palabras clave</w:t>
      </w:r>
    </w:p>
    <w:p w14:paraId="2960A7FB" w14:textId="77777777" w:rsidR="007C27C7" w:rsidRPr="007C27C7" w:rsidRDefault="007C27C7" w:rsidP="007C27C7">
      <w:pPr>
        <w:jc w:val="both"/>
      </w:pPr>
      <w:r w:rsidRPr="007C27C7">
        <w:t>Gestión del tiempo; productividad; organización laboral; bienestar; estrés laboral.</w:t>
      </w:r>
    </w:p>
    <w:p w14:paraId="7C1910C9" w14:textId="75F27E0A" w:rsidR="007C27C7" w:rsidRPr="007C27C7" w:rsidRDefault="007C27C7" w:rsidP="007C27C7">
      <w:pPr>
        <w:jc w:val="both"/>
      </w:pPr>
    </w:p>
    <w:p w14:paraId="68A5EF98" w14:textId="77777777" w:rsidR="007C27C7" w:rsidRPr="007C27C7" w:rsidRDefault="007C27C7" w:rsidP="007C27C7">
      <w:pPr>
        <w:jc w:val="both"/>
        <w:rPr>
          <w:b/>
          <w:bCs/>
        </w:rPr>
      </w:pPr>
      <w:r w:rsidRPr="007C27C7">
        <w:rPr>
          <w:b/>
          <w:bCs/>
        </w:rPr>
        <w:t>Introducción</w:t>
      </w:r>
    </w:p>
    <w:p w14:paraId="40E58EBC" w14:textId="77777777" w:rsidR="007C27C7" w:rsidRPr="007C27C7" w:rsidRDefault="007C27C7" w:rsidP="007C27C7">
      <w:pPr>
        <w:jc w:val="both"/>
      </w:pPr>
      <w:r w:rsidRPr="007C27C7">
        <w:t>La gestión del tiempo consiste en organizar y planificar las actividades de manera eficiente para alcanzar objetivos personales y profesionales.</w:t>
      </w:r>
    </w:p>
    <w:p w14:paraId="41A18715" w14:textId="77777777" w:rsidR="007C27C7" w:rsidRPr="007C27C7" w:rsidRDefault="007C27C7" w:rsidP="007C27C7">
      <w:pPr>
        <w:jc w:val="both"/>
      </w:pPr>
      <w:r w:rsidRPr="007C27C7">
        <w:t>En el entorno laboral actual, caracterizado por la rapidez y la elevada carga de trabajo, resulta imprescindible desarrollar habilidades relacionadas con la organización y priorización de tareas.</w:t>
      </w:r>
    </w:p>
    <w:p w14:paraId="6CC800BA" w14:textId="77777777" w:rsidR="007C27C7" w:rsidRPr="007C27C7" w:rsidRDefault="007C27C7" w:rsidP="007C27C7">
      <w:pPr>
        <w:jc w:val="both"/>
      </w:pPr>
      <w:r w:rsidRPr="007C27C7">
        <w:t>La falta de planificación puede provocar retrasos, estrés y disminución de la productividad.</w:t>
      </w:r>
    </w:p>
    <w:p w14:paraId="4FD0C014" w14:textId="77777777" w:rsidR="007C27C7" w:rsidRPr="007C27C7" w:rsidRDefault="007C27C7" w:rsidP="007C27C7">
      <w:pPr>
        <w:jc w:val="both"/>
      </w:pPr>
      <w:r w:rsidRPr="007C27C7">
        <w:t>Por el contrario, una adecuada gestión del tiempo favorece el bienestar laboral y mejora la capacidad para afrontar las responsabilidades diarias.</w:t>
      </w:r>
    </w:p>
    <w:p w14:paraId="1665974F" w14:textId="77777777" w:rsidR="007C27C7" w:rsidRPr="007C27C7" w:rsidRDefault="007C27C7" w:rsidP="007C27C7">
      <w:pPr>
        <w:jc w:val="both"/>
      </w:pPr>
      <w:r w:rsidRPr="007C27C7">
        <w:t>El objetivo de este trabajo es analizar la importancia de la gestión del tiempo y describir estrategias útiles para mejorar la organización laboral.</w:t>
      </w:r>
    </w:p>
    <w:p w14:paraId="526A7595" w14:textId="376BBA75" w:rsidR="007C27C7" w:rsidRPr="007C27C7" w:rsidRDefault="007C27C7" w:rsidP="007C27C7">
      <w:pPr>
        <w:jc w:val="both"/>
      </w:pPr>
    </w:p>
    <w:p w14:paraId="592DC4B2" w14:textId="77777777" w:rsidR="007C27C7" w:rsidRPr="007C27C7" w:rsidRDefault="007C27C7" w:rsidP="007C27C7">
      <w:pPr>
        <w:jc w:val="both"/>
        <w:rPr>
          <w:b/>
          <w:bCs/>
        </w:rPr>
      </w:pPr>
      <w:r w:rsidRPr="007C27C7">
        <w:rPr>
          <w:b/>
          <w:bCs/>
        </w:rPr>
        <w:t>Metodología</w:t>
      </w:r>
    </w:p>
    <w:p w14:paraId="4BDFCC43" w14:textId="77777777" w:rsidR="007C27C7" w:rsidRPr="007C27C7" w:rsidRDefault="007C27C7" w:rsidP="007C27C7">
      <w:pPr>
        <w:jc w:val="both"/>
      </w:pPr>
      <w:r w:rsidRPr="007C27C7">
        <w:lastRenderedPageBreak/>
        <w:t>Se realizó una revisión bibliográfica descriptiva mediante la consulta de artículos científicos y publicaciones relacionadas con productividad y organización laboral.</w:t>
      </w:r>
    </w:p>
    <w:p w14:paraId="63ABF9E2" w14:textId="77777777" w:rsidR="007C27C7" w:rsidRPr="007C27C7" w:rsidRDefault="007C27C7" w:rsidP="007C27C7">
      <w:pPr>
        <w:jc w:val="both"/>
      </w:pPr>
      <w:r w:rsidRPr="007C27C7">
        <w:t>Las fuentes consultadas fueron Google Scholar y Scielo.</w:t>
      </w:r>
    </w:p>
    <w:p w14:paraId="579E413F" w14:textId="77777777" w:rsidR="007C27C7" w:rsidRPr="007C27C7" w:rsidRDefault="007C27C7" w:rsidP="007C27C7">
      <w:pPr>
        <w:jc w:val="both"/>
      </w:pPr>
      <w:r w:rsidRPr="007C27C7">
        <w:t>Los criterios de inclusión fueron:</w:t>
      </w:r>
    </w:p>
    <w:p w14:paraId="6D39E82C" w14:textId="77777777" w:rsidR="007C27C7" w:rsidRPr="007C27C7" w:rsidRDefault="007C27C7" w:rsidP="007C27C7">
      <w:pPr>
        <w:numPr>
          <w:ilvl w:val="0"/>
          <w:numId w:val="142"/>
        </w:numPr>
        <w:jc w:val="both"/>
      </w:pPr>
      <w:r w:rsidRPr="007C27C7">
        <w:t xml:space="preserve">Estudios relacionados con productividad laboral. </w:t>
      </w:r>
    </w:p>
    <w:p w14:paraId="618CDB77" w14:textId="77777777" w:rsidR="007C27C7" w:rsidRPr="007C27C7" w:rsidRDefault="007C27C7" w:rsidP="007C27C7">
      <w:pPr>
        <w:numPr>
          <w:ilvl w:val="0"/>
          <w:numId w:val="142"/>
        </w:numPr>
        <w:jc w:val="both"/>
      </w:pPr>
      <w:r w:rsidRPr="007C27C7">
        <w:t xml:space="preserve">Publicaciones sobre gestión del tiempo. </w:t>
      </w:r>
    </w:p>
    <w:p w14:paraId="73CC4B41" w14:textId="77777777" w:rsidR="007C27C7" w:rsidRPr="007C27C7" w:rsidRDefault="007C27C7" w:rsidP="007C27C7">
      <w:pPr>
        <w:numPr>
          <w:ilvl w:val="0"/>
          <w:numId w:val="142"/>
        </w:numPr>
        <w:jc w:val="both"/>
      </w:pPr>
      <w:r w:rsidRPr="007C27C7">
        <w:t xml:space="preserve">Investigaciones relacionadas con bienestar organizacional. </w:t>
      </w:r>
    </w:p>
    <w:p w14:paraId="7F6FF372" w14:textId="2415DE00" w:rsidR="007C27C7" w:rsidRPr="007C27C7" w:rsidRDefault="007C27C7" w:rsidP="007C27C7">
      <w:pPr>
        <w:jc w:val="both"/>
      </w:pPr>
    </w:p>
    <w:p w14:paraId="04DB5FEB" w14:textId="77777777" w:rsidR="007C27C7" w:rsidRPr="007C27C7" w:rsidRDefault="007C27C7" w:rsidP="007C27C7">
      <w:pPr>
        <w:jc w:val="both"/>
        <w:rPr>
          <w:b/>
          <w:bCs/>
        </w:rPr>
      </w:pPr>
      <w:r w:rsidRPr="007C27C7">
        <w:rPr>
          <w:b/>
          <w:bCs/>
        </w:rPr>
        <w:t>Resultados</w:t>
      </w:r>
    </w:p>
    <w:p w14:paraId="6EFB6574" w14:textId="77777777" w:rsidR="007C27C7" w:rsidRPr="007C27C7" w:rsidRDefault="007C27C7" w:rsidP="007C27C7">
      <w:pPr>
        <w:jc w:val="both"/>
      </w:pPr>
      <w:r w:rsidRPr="007C27C7">
        <w:t>Los estudios revisados muestran que una adecuada organización del tiempo mejora la productividad y reduce la sensación de sobrecarga laboral.</w:t>
      </w:r>
    </w:p>
    <w:p w14:paraId="3D6FFDFD" w14:textId="77777777" w:rsidR="007C27C7" w:rsidRPr="007C27C7" w:rsidRDefault="007C27C7" w:rsidP="007C27C7">
      <w:pPr>
        <w:jc w:val="both"/>
      </w:pPr>
      <w:r w:rsidRPr="007C27C7">
        <w:t>Entre las principales estrategias identificadas destacan:</w:t>
      </w:r>
    </w:p>
    <w:p w14:paraId="0C6FADA7" w14:textId="77777777" w:rsidR="007C27C7" w:rsidRPr="007C27C7" w:rsidRDefault="007C27C7" w:rsidP="007C27C7">
      <w:pPr>
        <w:numPr>
          <w:ilvl w:val="0"/>
          <w:numId w:val="143"/>
        </w:numPr>
        <w:jc w:val="both"/>
      </w:pPr>
      <w:r w:rsidRPr="007C27C7">
        <w:t xml:space="preserve">Planificación diaria de tareas. </w:t>
      </w:r>
    </w:p>
    <w:p w14:paraId="336591DF" w14:textId="77777777" w:rsidR="007C27C7" w:rsidRPr="007C27C7" w:rsidRDefault="007C27C7" w:rsidP="007C27C7">
      <w:pPr>
        <w:numPr>
          <w:ilvl w:val="0"/>
          <w:numId w:val="143"/>
        </w:numPr>
        <w:jc w:val="both"/>
      </w:pPr>
      <w:r w:rsidRPr="007C27C7">
        <w:t xml:space="preserve">Establecimiento de prioridades. </w:t>
      </w:r>
    </w:p>
    <w:p w14:paraId="5A99E64F" w14:textId="77777777" w:rsidR="007C27C7" w:rsidRPr="007C27C7" w:rsidRDefault="007C27C7" w:rsidP="007C27C7">
      <w:pPr>
        <w:numPr>
          <w:ilvl w:val="0"/>
          <w:numId w:val="143"/>
        </w:numPr>
        <w:jc w:val="both"/>
      </w:pPr>
      <w:r w:rsidRPr="007C27C7">
        <w:t xml:space="preserve">Organización de horarios. </w:t>
      </w:r>
    </w:p>
    <w:p w14:paraId="5D255DC8" w14:textId="77777777" w:rsidR="007C27C7" w:rsidRPr="007C27C7" w:rsidRDefault="007C27C7" w:rsidP="007C27C7">
      <w:pPr>
        <w:numPr>
          <w:ilvl w:val="0"/>
          <w:numId w:val="143"/>
        </w:numPr>
        <w:jc w:val="both"/>
      </w:pPr>
      <w:r w:rsidRPr="007C27C7">
        <w:t xml:space="preserve">Reducción de interrupciones. </w:t>
      </w:r>
    </w:p>
    <w:p w14:paraId="7D8BAFDF" w14:textId="77777777" w:rsidR="007C27C7" w:rsidRPr="007C27C7" w:rsidRDefault="007C27C7" w:rsidP="007C27C7">
      <w:pPr>
        <w:numPr>
          <w:ilvl w:val="0"/>
          <w:numId w:val="143"/>
        </w:numPr>
        <w:jc w:val="both"/>
      </w:pPr>
      <w:r w:rsidRPr="007C27C7">
        <w:t xml:space="preserve">Uso de herramientas de planificación. </w:t>
      </w:r>
    </w:p>
    <w:p w14:paraId="72E705A1" w14:textId="77777777" w:rsidR="007C27C7" w:rsidRPr="007C27C7" w:rsidRDefault="007C27C7" w:rsidP="007C27C7">
      <w:pPr>
        <w:jc w:val="both"/>
      </w:pPr>
      <w:r w:rsidRPr="007C27C7">
        <w:t>Asimismo, los resultados indican que las personas con mejores habilidades organizativas presentan menores niveles de estrés laboral.</w:t>
      </w:r>
    </w:p>
    <w:p w14:paraId="23CFE900" w14:textId="0E2E5F97" w:rsidR="007C27C7" w:rsidRPr="007C27C7" w:rsidRDefault="007C27C7" w:rsidP="007C27C7">
      <w:pPr>
        <w:jc w:val="both"/>
      </w:pPr>
    </w:p>
    <w:p w14:paraId="7A2A740C" w14:textId="77777777" w:rsidR="007C27C7" w:rsidRPr="007C27C7" w:rsidRDefault="007C27C7" w:rsidP="007C27C7">
      <w:pPr>
        <w:jc w:val="both"/>
        <w:rPr>
          <w:b/>
          <w:bCs/>
        </w:rPr>
      </w:pPr>
      <w:r w:rsidRPr="007C27C7">
        <w:rPr>
          <w:b/>
          <w:bCs/>
        </w:rPr>
        <w:t>Discusión</w:t>
      </w:r>
    </w:p>
    <w:p w14:paraId="49B2E266" w14:textId="77777777" w:rsidR="007C27C7" w:rsidRPr="007C27C7" w:rsidRDefault="007C27C7" w:rsidP="007C27C7">
      <w:pPr>
        <w:jc w:val="both"/>
      </w:pPr>
      <w:r w:rsidRPr="007C27C7">
        <w:t>La gestión del tiempo influye directamente sobre el rendimiento profesional y el bienestar emocional de los trabajadores.</w:t>
      </w:r>
    </w:p>
    <w:p w14:paraId="6EA44E93" w14:textId="77777777" w:rsidR="007C27C7" w:rsidRPr="007C27C7" w:rsidRDefault="007C27C7" w:rsidP="007C27C7">
      <w:pPr>
        <w:jc w:val="both"/>
      </w:pPr>
      <w:r w:rsidRPr="007C27C7">
        <w:t>La evidencia científica demuestra que una adecuada planificación mejora la eficiencia y favorece un ambiente laboral más organizado.</w:t>
      </w:r>
    </w:p>
    <w:p w14:paraId="30675058" w14:textId="77777777" w:rsidR="007C27C7" w:rsidRPr="007C27C7" w:rsidRDefault="007C27C7" w:rsidP="007C27C7">
      <w:pPr>
        <w:jc w:val="both"/>
      </w:pPr>
      <w:r w:rsidRPr="007C27C7">
        <w:t>Sin embargo, factores como las interrupciones constantes y la sobrecarga de tareas pueden dificultar la organización diaria.</w:t>
      </w:r>
    </w:p>
    <w:p w14:paraId="06820C06" w14:textId="77777777" w:rsidR="007C27C7" w:rsidRPr="007C27C7" w:rsidRDefault="007C27C7" w:rsidP="007C27C7">
      <w:pPr>
        <w:jc w:val="both"/>
      </w:pPr>
      <w:r w:rsidRPr="007C27C7">
        <w:t>Por ello, resulta importante fomentar hábitos relacionados con la planificación y la priorización de actividades.</w:t>
      </w:r>
    </w:p>
    <w:p w14:paraId="461403AB" w14:textId="4BDA3BA1" w:rsidR="007C27C7" w:rsidRPr="007C27C7" w:rsidRDefault="007C27C7" w:rsidP="007C27C7">
      <w:pPr>
        <w:jc w:val="both"/>
      </w:pPr>
    </w:p>
    <w:p w14:paraId="08DD8786" w14:textId="77777777" w:rsidR="007C27C7" w:rsidRPr="007C27C7" w:rsidRDefault="007C27C7" w:rsidP="007C27C7">
      <w:pPr>
        <w:jc w:val="both"/>
        <w:rPr>
          <w:b/>
          <w:bCs/>
        </w:rPr>
      </w:pPr>
      <w:r w:rsidRPr="007C27C7">
        <w:rPr>
          <w:b/>
          <w:bCs/>
        </w:rPr>
        <w:lastRenderedPageBreak/>
        <w:t>Conclusiones</w:t>
      </w:r>
    </w:p>
    <w:p w14:paraId="35A4CF56" w14:textId="77777777" w:rsidR="007C27C7" w:rsidRPr="007C27C7" w:rsidRDefault="007C27C7" w:rsidP="007C27C7">
      <w:pPr>
        <w:jc w:val="both"/>
      </w:pPr>
      <w:r w:rsidRPr="007C27C7">
        <w:t>La gestión del tiempo constituye una herramienta fundamental para mejorar la productividad y reducir el estrés laboral.</w:t>
      </w:r>
    </w:p>
    <w:p w14:paraId="0EB2DDCD" w14:textId="77777777" w:rsidR="007C27C7" w:rsidRPr="007C27C7" w:rsidRDefault="007C27C7" w:rsidP="007C27C7">
      <w:pPr>
        <w:jc w:val="both"/>
      </w:pPr>
      <w:r w:rsidRPr="007C27C7">
        <w:t>La organización adecuada de tareas favorece el bienestar profesional y contribuye a optimizar recursos.</w:t>
      </w:r>
    </w:p>
    <w:p w14:paraId="7EF3C6DA" w14:textId="77777777" w:rsidR="007C27C7" w:rsidRPr="007C27C7" w:rsidRDefault="007C27C7" w:rsidP="007C27C7">
      <w:pPr>
        <w:jc w:val="both"/>
      </w:pPr>
      <w:r w:rsidRPr="007C27C7">
        <w:t>Finalmente, el desarrollo de habilidades organizativas resulta esencial para mejorar la eficiencia y calidad del trabajo.</w:t>
      </w:r>
    </w:p>
    <w:p w14:paraId="6920A10A" w14:textId="0528B8E4" w:rsidR="007C27C7" w:rsidRPr="007C27C7" w:rsidRDefault="007C27C7" w:rsidP="007C27C7">
      <w:pPr>
        <w:jc w:val="both"/>
      </w:pPr>
    </w:p>
    <w:p w14:paraId="23CEE29D" w14:textId="101334B8" w:rsidR="007C27C7" w:rsidRPr="007C27C7" w:rsidRDefault="007C27C7" w:rsidP="007C27C7">
      <w:pPr>
        <w:jc w:val="both"/>
        <w:rPr>
          <w:b/>
          <w:bCs/>
        </w:rPr>
      </w:pPr>
      <w:r w:rsidRPr="007C27C7">
        <w:rPr>
          <w:b/>
          <w:bCs/>
        </w:rPr>
        <w:t xml:space="preserve">Bibliografía </w:t>
      </w:r>
    </w:p>
    <w:p w14:paraId="52D85CAD" w14:textId="77777777" w:rsidR="007C27C7" w:rsidRPr="007C27C7" w:rsidRDefault="007C27C7" w:rsidP="007C27C7">
      <w:pPr>
        <w:numPr>
          <w:ilvl w:val="0"/>
          <w:numId w:val="144"/>
        </w:numPr>
        <w:jc w:val="both"/>
      </w:pPr>
      <w:r w:rsidRPr="007C27C7">
        <w:t xml:space="preserve">Covey, S. (2020). </w:t>
      </w:r>
      <w:r w:rsidRPr="007C27C7">
        <w:rPr>
          <w:i/>
          <w:iCs/>
        </w:rPr>
        <w:t>Los 7 hábitos de la gente altamente efectiva</w:t>
      </w:r>
      <w:r w:rsidRPr="007C27C7">
        <w:t xml:space="preserve">. Paidós. </w:t>
      </w:r>
    </w:p>
    <w:p w14:paraId="5168492A" w14:textId="77777777" w:rsidR="007C27C7" w:rsidRPr="007C27C7" w:rsidRDefault="007C27C7" w:rsidP="007C27C7">
      <w:pPr>
        <w:numPr>
          <w:ilvl w:val="0"/>
          <w:numId w:val="144"/>
        </w:numPr>
        <w:jc w:val="both"/>
      </w:pPr>
      <w:r w:rsidRPr="007C27C7">
        <w:rPr>
          <w:lang w:val="en-GB"/>
        </w:rPr>
        <w:t xml:space="preserve">Robbins, S. P., &amp; Judge, T. A. (2021). </w:t>
      </w:r>
      <w:r w:rsidRPr="007C27C7">
        <w:rPr>
          <w:i/>
          <w:iCs/>
        </w:rPr>
        <w:t>Comportamiento organizacional</w:t>
      </w:r>
      <w:r w:rsidRPr="007C27C7">
        <w:t xml:space="preserve">. Pearson Educación. </w:t>
      </w:r>
    </w:p>
    <w:p w14:paraId="28CBB4D0" w14:textId="77777777" w:rsidR="007C27C7" w:rsidRPr="007C27C7" w:rsidRDefault="007C27C7" w:rsidP="007C27C7">
      <w:pPr>
        <w:numPr>
          <w:ilvl w:val="0"/>
          <w:numId w:val="144"/>
        </w:numPr>
        <w:jc w:val="both"/>
      </w:pPr>
      <w:r w:rsidRPr="007C27C7">
        <w:t xml:space="preserve">Organización Internacional del Trabajo. (2022). </w:t>
      </w:r>
      <w:r w:rsidRPr="007C27C7">
        <w:rPr>
          <w:i/>
          <w:iCs/>
        </w:rPr>
        <w:t>Bienestar laboral y productividad</w:t>
      </w:r>
      <w:r w:rsidRPr="007C27C7">
        <w:t>. OIT.</w:t>
      </w:r>
    </w:p>
    <w:p w14:paraId="420DD1AC" w14:textId="77777777" w:rsidR="007C27C7" w:rsidRDefault="007C27C7" w:rsidP="00335D18">
      <w:pPr>
        <w:jc w:val="both"/>
      </w:pPr>
    </w:p>
    <w:p w14:paraId="55267A1B" w14:textId="77777777" w:rsidR="002A053E" w:rsidRDefault="002A053E" w:rsidP="00335D18">
      <w:pPr>
        <w:jc w:val="both"/>
      </w:pPr>
    </w:p>
    <w:p w14:paraId="3A63BA6D" w14:textId="77777777" w:rsidR="002A053E" w:rsidRDefault="002A053E" w:rsidP="00335D18">
      <w:pPr>
        <w:jc w:val="both"/>
      </w:pPr>
    </w:p>
    <w:p w14:paraId="093C6CC2" w14:textId="77777777" w:rsidR="002A053E" w:rsidRDefault="002A053E" w:rsidP="00335D18">
      <w:pPr>
        <w:jc w:val="both"/>
      </w:pPr>
    </w:p>
    <w:p w14:paraId="1DD1336B" w14:textId="77777777" w:rsidR="002A053E" w:rsidRDefault="002A053E" w:rsidP="00335D18">
      <w:pPr>
        <w:jc w:val="both"/>
      </w:pPr>
    </w:p>
    <w:p w14:paraId="21FB77C4" w14:textId="77777777" w:rsidR="002A053E" w:rsidRDefault="002A053E" w:rsidP="00335D18">
      <w:pPr>
        <w:jc w:val="both"/>
      </w:pPr>
    </w:p>
    <w:p w14:paraId="56445F6F" w14:textId="77777777" w:rsidR="002A053E" w:rsidRDefault="002A053E" w:rsidP="00335D18">
      <w:pPr>
        <w:jc w:val="both"/>
      </w:pPr>
    </w:p>
    <w:p w14:paraId="6D9AED90" w14:textId="77777777" w:rsidR="002A053E" w:rsidRDefault="002A053E" w:rsidP="00335D18">
      <w:pPr>
        <w:jc w:val="both"/>
      </w:pPr>
    </w:p>
    <w:p w14:paraId="59BE8449" w14:textId="77777777" w:rsidR="002A053E" w:rsidRDefault="002A053E" w:rsidP="00335D18">
      <w:pPr>
        <w:jc w:val="both"/>
      </w:pPr>
    </w:p>
    <w:p w14:paraId="19426D5E" w14:textId="77777777" w:rsidR="002A053E" w:rsidRDefault="002A053E" w:rsidP="00335D18">
      <w:pPr>
        <w:jc w:val="both"/>
      </w:pPr>
    </w:p>
    <w:p w14:paraId="2078E43F" w14:textId="77777777" w:rsidR="002A053E" w:rsidRDefault="002A053E" w:rsidP="00335D18">
      <w:pPr>
        <w:jc w:val="both"/>
      </w:pPr>
    </w:p>
    <w:p w14:paraId="1AC1EB29" w14:textId="77777777" w:rsidR="002A053E" w:rsidRDefault="002A053E" w:rsidP="00335D18">
      <w:pPr>
        <w:jc w:val="both"/>
      </w:pPr>
    </w:p>
    <w:p w14:paraId="41D1E602" w14:textId="77777777" w:rsidR="002A053E" w:rsidRDefault="002A053E" w:rsidP="00335D18">
      <w:pPr>
        <w:jc w:val="both"/>
      </w:pPr>
    </w:p>
    <w:p w14:paraId="1FD5BF9C" w14:textId="77777777" w:rsidR="002A053E" w:rsidRDefault="002A053E" w:rsidP="00335D18">
      <w:pPr>
        <w:jc w:val="both"/>
      </w:pPr>
    </w:p>
    <w:p w14:paraId="23CD1282" w14:textId="77777777" w:rsidR="002A053E" w:rsidRDefault="002A053E" w:rsidP="00335D18">
      <w:pPr>
        <w:jc w:val="both"/>
      </w:pPr>
    </w:p>
    <w:p w14:paraId="2FA5C449" w14:textId="77777777" w:rsidR="002A053E" w:rsidRDefault="002A053E" w:rsidP="00335D18">
      <w:pPr>
        <w:jc w:val="both"/>
      </w:pPr>
    </w:p>
    <w:p w14:paraId="4082DC1D" w14:textId="77777777" w:rsidR="002A053E" w:rsidRPr="002A053E" w:rsidRDefault="002A053E" w:rsidP="002A053E">
      <w:pPr>
        <w:jc w:val="both"/>
      </w:pPr>
      <w:r w:rsidRPr="002A053E">
        <w:rPr>
          <w:b/>
          <w:bCs/>
        </w:rPr>
        <w:lastRenderedPageBreak/>
        <w:t>La importancia de la humanización en la atención sanitaria</w:t>
      </w:r>
    </w:p>
    <w:p w14:paraId="774319A7" w14:textId="6AC1343F" w:rsidR="002A053E" w:rsidRPr="002A053E" w:rsidRDefault="002A053E" w:rsidP="002A053E">
      <w:pPr>
        <w:jc w:val="both"/>
      </w:pPr>
    </w:p>
    <w:p w14:paraId="643C02B1" w14:textId="77777777" w:rsidR="002A053E" w:rsidRPr="002A053E" w:rsidRDefault="002A053E" w:rsidP="002A053E">
      <w:pPr>
        <w:jc w:val="both"/>
        <w:rPr>
          <w:b/>
          <w:bCs/>
        </w:rPr>
      </w:pPr>
      <w:r w:rsidRPr="002A053E">
        <w:rPr>
          <w:b/>
          <w:bCs/>
        </w:rPr>
        <w:t>Resumen</w:t>
      </w:r>
    </w:p>
    <w:p w14:paraId="6D403736" w14:textId="77777777" w:rsidR="002A053E" w:rsidRPr="002A053E" w:rsidRDefault="002A053E" w:rsidP="002A053E">
      <w:pPr>
        <w:jc w:val="both"/>
      </w:pPr>
      <w:r w:rsidRPr="002A053E">
        <w:t>La humanización de la atención sanitaria constituye un aspecto fundamental para garantizar cuidados centrados en las necesidades físicas, emocionales y sociales del paciente. En los últimos años, la creciente presión asistencial y la complejidad organizativa del sistema sanitario han puesto de manifiesto la necesidad de reforzar una atención más cercana, empática y personalizada. El objetivo de este trabajo es analizar la importancia de la humanización en el entorno sanitario y valorar su impacto sobre la calidad asistencial y la satisfacción del paciente. Para ello, se realizó una revisión bibliográfica basada en publicaciones relacionadas con humanización y calidad sanitaria. Los resultados muestran que una atención humanizada mejora la relación profesional-paciente y favorece el bienestar emocional. Se concluye que promover la empatía, la comunicación y el respeto constituye una prioridad dentro de la atención sanitaria actual.</w:t>
      </w:r>
    </w:p>
    <w:p w14:paraId="5392F692" w14:textId="10FE4DF9" w:rsidR="002A053E" w:rsidRPr="002A053E" w:rsidRDefault="002A053E" w:rsidP="002A053E">
      <w:pPr>
        <w:jc w:val="both"/>
      </w:pPr>
    </w:p>
    <w:p w14:paraId="480A24DE" w14:textId="77777777" w:rsidR="002A053E" w:rsidRPr="002A053E" w:rsidRDefault="002A053E" w:rsidP="002A053E">
      <w:pPr>
        <w:jc w:val="both"/>
        <w:rPr>
          <w:b/>
          <w:bCs/>
        </w:rPr>
      </w:pPr>
      <w:r w:rsidRPr="002A053E">
        <w:rPr>
          <w:b/>
          <w:bCs/>
        </w:rPr>
        <w:t>Palabras clave</w:t>
      </w:r>
    </w:p>
    <w:p w14:paraId="48352CB8" w14:textId="77777777" w:rsidR="002A053E" w:rsidRPr="002A053E" w:rsidRDefault="002A053E" w:rsidP="002A053E">
      <w:pPr>
        <w:jc w:val="both"/>
      </w:pPr>
      <w:r w:rsidRPr="002A053E">
        <w:t>Humanización; atención sanitaria; empatía; calidad asistencial; paciente.</w:t>
      </w:r>
    </w:p>
    <w:p w14:paraId="3B01610A" w14:textId="07021151" w:rsidR="002A053E" w:rsidRPr="002A053E" w:rsidRDefault="002A053E" w:rsidP="002A053E">
      <w:pPr>
        <w:jc w:val="both"/>
      </w:pPr>
    </w:p>
    <w:p w14:paraId="3EF4A070" w14:textId="77777777" w:rsidR="002A053E" w:rsidRPr="002A053E" w:rsidRDefault="002A053E" w:rsidP="002A053E">
      <w:pPr>
        <w:jc w:val="both"/>
        <w:rPr>
          <w:b/>
          <w:bCs/>
        </w:rPr>
      </w:pPr>
      <w:r w:rsidRPr="002A053E">
        <w:rPr>
          <w:b/>
          <w:bCs/>
        </w:rPr>
        <w:t>Introducción</w:t>
      </w:r>
    </w:p>
    <w:p w14:paraId="49BBC06E" w14:textId="77777777" w:rsidR="002A053E" w:rsidRPr="002A053E" w:rsidRDefault="002A053E" w:rsidP="002A053E">
      <w:pPr>
        <w:jc w:val="both"/>
      </w:pPr>
      <w:r w:rsidRPr="002A053E">
        <w:t>La atención sanitaria no debe centrarse únicamente en el tratamiento de enfermedades, sino también en las necesidades emocionales y sociales de las personas.</w:t>
      </w:r>
    </w:p>
    <w:p w14:paraId="42D20A56" w14:textId="77777777" w:rsidR="002A053E" w:rsidRPr="002A053E" w:rsidRDefault="002A053E" w:rsidP="002A053E">
      <w:pPr>
        <w:jc w:val="both"/>
      </w:pPr>
      <w:r w:rsidRPr="002A053E">
        <w:t>La humanización sanitaria busca ofrecer cuidados más cercanos, respetuosos y personalizados, favoreciendo el bienestar integral del paciente.</w:t>
      </w:r>
    </w:p>
    <w:p w14:paraId="0EE35EEF" w14:textId="77777777" w:rsidR="002A053E" w:rsidRPr="002A053E" w:rsidRDefault="002A053E" w:rsidP="002A053E">
      <w:pPr>
        <w:jc w:val="both"/>
      </w:pPr>
      <w:r w:rsidRPr="002A053E">
        <w:t>En muchas ocasiones, la presión asistencial y la elevada carga de trabajo dificultan una atención más individualizada.</w:t>
      </w:r>
    </w:p>
    <w:p w14:paraId="43BDBA8F" w14:textId="77777777" w:rsidR="002A053E" w:rsidRPr="002A053E" w:rsidRDefault="002A053E" w:rsidP="002A053E">
      <w:pPr>
        <w:jc w:val="both"/>
      </w:pPr>
      <w:r w:rsidRPr="002A053E">
        <w:t>Sin embargo, aspectos como la empatía, la escucha activa y el respeto a la dignidad del paciente resultan fundamentales para mejorar la experiencia asistencial.</w:t>
      </w:r>
    </w:p>
    <w:p w14:paraId="60AAE194" w14:textId="77777777" w:rsidR="002A053E" w:rsidRPr="002A053E" w:rsidRDefault="002A053E" w:rsidP="002A053E">
      <w:pPr>
        <w:jc w:val="both"/>
      </w:pPr>
      <w:r w:rsidRPr="002A053E">
        <w:t>El objetivo de este trabajo es analizar la importancia de la humanización en el entorno sanitario y destacar sus beneficios para pacientes y profesionales.</w:t>
      </w:r>
    </w:p>
    <w:p w14:paraId="169CDE9C" w14:textId="755F0B51" w:rsidR="002A053E" w:rsidRPr="002A053E" w:rsidRDefault="002A053E" w:rsidP="002A053E">
      <w:pPr>
        <w:jc w:val="both"/>
      </w:pPr>
    </w:p>
    <w:p w14:paraId="1B14B31B" w14:textId="77777777" w:rsidR="002A053E" w:rsidRPr="002A053E" w:rsidRDefault="002A053E" w:rsidP="002A053E">
      <w:pPr>
        <w:jc w:val="both"/>
        <w:rPr>
          <w:b/>
          <w:bCs/>
        </w:rPr>
      </w:pPr>
      <w:r w:rsidRPr="002A053E">
        <w:rPr>
          <w:b/>
          <w:bCs/>
        </w:rPr>
        <w:t>Metodología</w:t>
      </w:r>
    </w:p>
    <w:p w14:paraId="0427E1A3" w14:textId="77777777" w:rsidR="002A053E" w:rsidRPr="002A053E" w:rsidRDefault="002A053E" w:rsidP="002A053E">
      <w:pPr>
        <w:jc w:val="both"/>
      </w:pPr>
      <w:r w:rsidRPr="002A053E">
        <w:lastRenderedPageBreak/>
        <w:t>Se realizó una revisión bibliográfica descriptiva mediante la consulta de publicaciones relacionadas con humanización sanitaria y calidad asistencial.</w:t>
      </w:r>
    </w:p>
    <w:p w14:paraId="0907E0FE" w14:textId="77777777" w:rsidR="002A053E" w:rsidRPr="002A053E" w:rsidRDefault="002A053E" w:rsidP="002A053E">
      <w:pPr>
        <w:jc w:val="both"/>
      </w:pPr>
      <w:r w:rsidRPr="002A053E">
        <w:t>Las bases de datos utilizadas fueron Google Scholar, PubMed y Scielo.</w:t>
      </w:r>
    </w:p>
    <w:p w14:paraId="0E4F1B49" w14:textId="77777777" w:rsidR="002A053E" w:rsidRPr="002A053E" w:rsidRDefault="002A053E" w:rsidP="002A053E">
      <w:pPr>
        <w:jc w:val="both"/>
      </w:pPr>
      <w:r w:rsidRPr="002A053E">
        <w:t>Los criterios de inclusión fueron:</w:t>
      </w:r>
    </w:p>
    <w:p w14:paraId="0BD67D0A" w14:textId="77777777" w:rsidR="002A053E" w:rsidRPr="002A053E" w:rsidRDefault="002A053E" w:rsidP="002A053E">
      <w:pPr>
        <w:numPr>
          <w:ilvl w:val="0"/>
          <w:numId w:val="145"/>
        </w:numPr>
        <w:jc w:val="both"/>
      </w:pPr>
      <w:r w:rsidRPr="002A053E">
        <w:t xml:space="preserve">Estudios relacionados con humanización sanitaria. </w:t>
      </w:r>
    </w:p>
    <w:p w14:paraId="3E87A0FB" w14:textId="77777777" w:rsidR="002A053E" w:rsidRPr="002A053E" w:rsidRDefault="002A053E" w:rsidP="002A053E">
      <w:pPr>
        <w:numPr>
          <w:ilvl w:val="0"/>
          <w:numId w:val="145"/>
        </w:numPr>
        <w:jc w:val="both"/>
      </w:pPr>
      <w:r w:rsidRPr="002A053E">
        <w:t xml:space="preserve">Publicaciones sobre calidad asistencial. </w:t>
      </w:r>
    </w:p>
    <w:p w14:paraId="7437876F" w14:textId="77777777" w:rsidR="002A053E" w:rsidRPr="002A053E" w:rsidRDefault="002A053E" w:rsidP="002A053E">
      <w:pPr>
        <w:numPr>
          <w:ilvl w:val="0"/>
          <w:numId w:val="145"/>
        </w:numPr>
        <w:jc w:val="both"/>
      </w:pPr>
      <w:r w:rsidRPr="002A053E">
        <w:t xml:space="preserve">Investigaciones relacionadas con bienestar del paciente. </w:t>
      </w:r>
    </w:p>
    <w:p w14:paraId="1153ADC1" w14:textId="34E41B7F" w:rsidR="002A053E" w:rsidRPr="002A053E" w:rsidRDefault="002A053E" w:rsidP="002A053E">
      <w:pPr>
        <w:jc w:val="both"/>
      </w:pPr>
    </w:p>
    <w:p w14:paraId="523D857A" w14:textId="77777777" w:rsidR="002A053E" w:rsidRPr="002A053E" w:rsidRDefault="002A053E" w:rsidP="002A053E">
      <w:pPr>
        <w:jc w:val="both"/>
        <w:rPr>
          <w:b/>
          <w:bCs/>
        </w:rPr>
      </w:pPr>
      <w:r w:rsidRPr="002A053E">
        <w:rPr>
          <w:b/>
          <w:bCs/>
        </w:rPr>
        <w:t>Resultados</w:t>
      </w:r>
    </w:p>
    <w:p w14:paraId="1D367449" w14:textId="77777777" w:rsidR="002A053E" w:rsidRPr="002A053E" w:rsidRDefault="002A053E" w:rsidP="002A053E">
      <w:pPr>
        <w:jc w:val="both"/>
      </w:pPr>
      <w:r w:rsidRPr="002A053E">
        <w:t>Los estudios revisados muestran que la atención humanizada mejora significativamente la satisfacción del paciente y favorece una mejor relación con los profesionales sanitarios.</w:t>
      </w:r>
    </w:p>
    <w:p w14:paraId="4D17DBA0" w14:textId="77777777" w:rsidR="002A053E" w:rsidRPr="002A053E" w:rsidRDefault="002A053E" w:rsidP="002A053E">
      <w:pPr>
        <w:jc w:val="both"/>
      </w:pPr>
      <w:r w:rsidRPr="002A053E">
        <w:t>Entre los principales beneficios identificados destacan:</w:t>
      </w:r>
    </w:p>
    <w:p w14:paraId="2751716D" w14:textId="77777777" w:rsidR="002A053E" w:rsidRPr="002A053E" w:rsidRDefault="002A053E" w:rsidP="002A053E">
      <w:pPr>
        <w:numPr>
          <w:ilvl w:val="0"/>
          <w:numId w:val="146"/>
        </w:numPr>
        <w:jc w:val="both"/>
      </w:pPr>
      <w:r w:rsidRPr="002A053E">
        <w:t xml:space="preserve">Mayor confianza del paciente. </w:t>
      </w:r>
    </w:p>
    <w:p w14:paraId="7A793670" w14:textId="77777777" w:rsidR="002A053E" w:rsidRPr="002A053E" w:rsidRDefault="002A053E" w:rsidP="002A053E">
      <w:pPr>
        <w:numPr>
          <w:ilvl w:val="0"/>
          <w:numId w:val="146"/>
        </w:numPr>
        <w:jc w:val="both"/>
      </w:pPr>
      <w:r w:rsidRPr="002A053E">
        <w:t xml:space="preserve">Reducción de ansiedad y estrés. </w:t>
      </w:r>
    </w:p>
    <w:p w14:paraId="172A70B5" w14:textId="77777777" w:rsidR="002A053E" w:rsidRPr="002A053E" w:rsidRDefault="002A053E" w:rsidP="002A053E">
      <w:pPr>
        <w:numPr>
          <w:ilvl w:val="0"/>
          <w:numId w:val="146"/>
        </w:numPr>
        <w:jc w:val="both"/>
      </w:pPr>
      <w:r w:rsidRPr="002A053E">
        <w:t xml:space="preserve">Mejora de la comunicación clínica. </w:t>
      </w:r>
    </w:p>
    <w:p w14:paraId="523299B5" w14:textId="77777777" w:rsidR="002A053E" w:rsidRPr="002A053E" w:rsidRDefault="002A053E" w:rsidP="002A053E">
      <w:pPr>
        <w:numPr>
          <w:ilvl w:val="0"/>
          <w:numId w:val="146"/>
        </w:numPr>
        <w:jc w:val="both"/>
      </w:pPr>
      <w:r w:rsidRPr="002A053E">
        <w:t xml:space="preserve">Incremento de la satisfacción asistencial. </w:t>
      </w:r>
    </w:p>
    <w:p w14:paraId="7A3F994E" w14:textId="77777777" w:rsidR="002A053E" w:rsidRPr="002A053E" w:rsidRDefault="002A053E" w:rsidP="002A053E">
      <w:pPr>
        <w:numPr>
          <w:ilvl w:val="0"/>
          <w:numId w:val="146"/>
        </w:numPr>
        <w:jc w:val="both"/>
      </w:pPr>
      <w:r w:rsidRPr="002A053E">
        <w:t xml:space="preserve">Favorecimiento de la adherencia terapéutica. </w:t>
      </w:r>
    </w:p>
    <w:p w14:paraId="74E93C65" w14:textId="77777777" w:rsidR="002A053E" w:rsidRPr="002A053E" w:rsidRDefault="002A053E" w:rsidP="002A053E">
      <w:pPr>
        <w:jc w:val="both"/>
      </w:pPr>
      <w:r w:rsidRPr="002A053E">
        <w:t>Asimismo, se observó que los profesionales también experimentan una mayor satisfacción laboral cuando desarrollan una atención más cercana y empática.</w:t>
      </w:r>
    </w:p>
    <w:p w14:paraId="32BEE0A9" w14:textId="2DFFAB0F" w:rsidR="002A053E" w:rsidRPr="002A053E" w:rsidRDefault="002A053E" w:rsidP="002A053E">
      <w:pPr>
        <w:jc w:val="both"/>
      </w:pPr>
    </w:p>
    <w:p w14:paraId="5FBD7182" w14:textId="77777777" w:rsidR="002A053E" w:rsidRPr="002A053E" w:rsidRDefault="002A053E" w:rsidP="002A053E">
      <w:pPr>
        <w:jc w:val="both"/>
        <w:rPr>
          <w:b/>
          <w:bCs/>
        </w:rPr>
      </w:pPr>
      <w:r w:rsidRPr="002A053E">
        <w:rPr>
          <w:b/>
          <w:bCs/>
        </w:rPr>
        <w:t>Discusión</w:t>
      </w:r>
    </w:p>
    <w:p w14:paraId="01B87853" w14:textId="77777777" w:rsidR="002A053E" w:rsidRPr="002A053E" w:rsidRDefault="002A053E" w:rsidP="002A053E">
      <w:pPr>
        <w:jc w:val="both"/>
      </w:pPr>
      <w:r w:rsidRPr="002A053E">
        <w:t>La humanización constituye un aspecto esencial dentro de la calidad asistencial y debe formar parte de la práctica diaria en el entorno sanitario.</w:t>
      </w:r>
    </w:p>
    <w:p w14:paraId="1CECB171" w14:textId="77777777" w:rsidR="002A053E" w:rsidRPr="002A053E" w:rsidRDefault="002A053E" w:rsidP="002A053E">
      <w:pPr>
        <w:jc w:val="both"/>
      </w:pPr>
      <w:r w:rsidRPr="002A053E">
        <w:t xml:space="preserve">La evidencia científica demuestra que la atención centrada en </w:t>
      </w:r>
      <w:proofErr w:type="gramStart"/>
      <w:r w:rsidRPr="002A053E">
        <w:t>el paciente mejora</w:t>
      </w:r>
      <w:proofErr w:type="gramEnd"/>
      <w:r w:rsidRPr="002A053E">
        <w:t xml:space="preserve"> la experiencia asistencial y favorece el bienestar emocional.</w:t>
      </w:r>
    </w:p>
    <w:p w14:paraId="3F5FF2C0" w14:textId="77777777" w:rsidR="002A053E" w:rsidRPr="002A053E" w:rsidRDefault="002A053E" w:rsidP="002A053E">
      <w:pPr>
        <w:jc w:val="both"/>
      </w:pPr>
      <w:r w:rsidRPr="002A053E">
        <w:t>No obstante, la sobrecarga asistencial puede dificultar el desarrollo de una atención más personalizada.</w:t>
      </w:r>
    </w:p>
    <w:p w14:paraId="5EF09128" w14:textId="77777777" w:rsidR="002A053E" w:rsidRPr="002A053E" w:rsidRDefault="002A053E" w:rsidP="002A053E">
      <w:pPr>
        <w:jc w:val="both"/>
      </w:pPr>
      <w:r w:rsidRPr="002A053E">
        <w:t>Por ello, resulta importante promover estrategias orientadas a reforzar la empatía, la comunicación y el acompañamiento emocional.</w:t>
      </w:r>
    </w:p>
    <w:p w14:paraId="4DFD8A77" w14:textId="445222B5" w:rsidR="002A053E" w:rsidRPr="002A053E" w:rsidRDefault="002A053E" w:rsidP="002A053E">
      <w:pPr>
        <w:jc w:val="both"/>
      </w:pPr>
    </w:p>
    <w:p w14:paraId="12B5D664" w14:textId="77777777" w:rsidR="002A053E" w:rsidRPr="002A053E" w:rsidRDefault="002A053E" w:rsidP="002A053E">
      <w:pPr>
        <w:jc w:val="both"/>
        <w:rPr>
          <w:b/>
          <w:bCs/>
        </w:rPr>
      </w:pPr>
      <w:r w:rsidRPr="002A053E">
        <w:rPr>
          <w:b/>
          <w:bCs/>
        </w:rPr>
        <w:lastRenderedPageBreak/>
        <w:t>Conclusiones</w:t>
      </w:r>
    </w:p>
    <w:p w14:paraId="64EE8807" w14:textId="77777777" w:rsidR="002A053E" w:rsidRPr="002A053E" w:rsidRDefault="002A053E" w:rsidP="002A053E">
      <w:pPr>
        <w:jc w:val="both"/>
      </w:pPr>
      <w:r w:rsidRPr="002A053E">
        <w:t>La humanización sanitaria constituye un elemento fundamental para mejorar la calidad de la atención y el bienestar del paciente.</w:t>
      </w:r>
    </w:p>
    <w:p w14:paraId="2DE55C3F" w14:textId="77777777" w:rsidR="002A053E" w:rsidRPr="002A053E" w:rsidRDefault="002A053E" w:rsidP="002A053E">
      <w:pPr>
        <w:jc w:val="both"/>
      </w:pPr>
      <w:r w:rsidRPr="002A053E">
        <w:t>La empatía, la escucha activa y el respeto favorecen relaciones asistenciales más positivas y seguras.</w:t>
      </w:r>
    </w:p>
    <w:p w14:paraId="53109F59" w14:textId="77777777" w:rsidR="002A053E" w:rsidRPr="002A053E" w:rsidRDefault="002A053E" w:rsidP="002A053E">
      <w:pPr>
        <w:jc w:val="both"/>
      </w:pPr>
      <w:r w:rsidRPr="002A053E">
        <w:t>Promover una atención centrada en las personas resulta esencial para garantizar cuidados integrales y de calidad.</w:t>
      </w:r>
    </w:p>
    <w:p w14:paraId="3FBDF798" w14:textId="1E0A65CE" w:rsidR="002A053E" w:rsidRPr="002A053E" w:rsidRDefault="002A053E" w:rsidP="002A053E">
      <w:pPr>
        <w:jc w:val="both"/>
      </w:pPr>
    </w:p>
    <w:p w14:paraId="75D04906" w14:textId="0EE5EAA7" w:rsidR="002A053E" w:rsidRPr="002A053E" w:rsidRDefault="002A053E" w:rsidP="002A053E">
      <w:pPr>
        <w:jc w:val="both"/>
        <w:rPr>
          <w:b/>
          <w:bCs/>
        </w:rPr>
      </w:pPr>
      <w:r w:rsidRPr="002A053E">
        <w:rPr>
          <w:b/>
          <w:bCs/>
        </w:rPr>
        <w:t xml:space="preserve">Bibliografía </w:t>
      </w:r>
    </w:p>
    <w:p w14:paraId="528E5DF8" w14:textId="77777777" w:rsidR="002A053E" w:rsidRPr="002A053E" w:rsidRDefault="002A053E" w:rsidP="002A053E">
      <w:pPr>
        <w:numPr>
          <w:ilvl w:val="0"/>
          <w:numId w:val="147"/>
        </w:numPr>
        <w:jc w:val="both"/>
      </w:pPr>
      <w:r w:rsidRPr="002A053E">
        <w:t xml:space="preserve">Organización Mundial de la Salud. (2023). </w:t>
      </w:r>
      <w:r w:rsidRPr="002A053E">
        <w:rPr>
          <w:i/>
          <w:iCs/>
        </w:rPr>
        <w:t>Humanización y calidad asistencial</w:t>
      </w:r>
      <w:r w:rsidRPr="002A053E">
        <w:t xml:space="preserve">. OMS. </w:t>
      </w:r>
    </w:p>
    <w:p w14:paraId="3AB7D76C" w14:textId="77777777" w:rsidR="002A053E" w:rsidRPr="002A053E" w:rsidRDefault="002A053E" w:rsidP="002A053E">
      <w:pPr>
        <w:numPr>
          <w:ilvl w:val="0"/>
          <w:numId w:val="147"/>
        </w:numPr>
        <w:jc w:val="both"/>
      </w:pPr>
      <w:r w:rsidRPr="002A053E">
        <w:t xml:space="preserve">Ministerio de Sanidad. (2022). </w:t>
      </w:r>
      <w:r w:rsidRPr="002A053E">
        <w:rPr>
          <w:i/>
          <w:iCs/>
        </w:rPr>
        <w:t>Estrategias de humanización sanitaria</w:t>
      </w:r>
      <w:r w:rsidRPr="002A053E">
        <w:t xml:space="preserve">. Gobierno de España. </w:t>
      </w:r>
    </w:p>
    <w:p w14:paraId="39D02C64" w14:textId="77777777" w:rsidR="002A053E" w:rsidRPr="002A053E" w:rsidRDefault="002A053E" w:rsidP="002A053E">
      <w:pPr>
        <w:numPr>
          <w:ilvl w:val="0"/>
          <w:numId w:val="147"/>
        </w:numPr>
        <w:jc w:val="both"/>
      </w:pPr>
      <w:r w:rsidRPr="002A053E">
        <w:t xml:space="preserve">Bermejo, J. C. (2021). </w:t>
      </w:r>
      <w:r w:rsidRPr="002A053E">
        <w:rPr>
          <w:i/>
          <w:iCs/>
        </w:rPr>
        <w:t>Humanizar la asistencia sanitaria</w:t>
      </w:r>
      <w:r w:rsidRPr="002A053E">
        <w:t xml:space="preserve">. Desclée De Brouwer. </w:t>
      </w:r>
    </w:p>
    <w:p w14:paraId="7E43075F" w14:textId="77777777" w:rsidR="002A053E" w:rsidRDefault="002A053E" w:rsidP="00335D18">
      <w:pPr>
        <w:jc w:val="both"/>
      </w:pPr>
    </w:p>
    <w:p w14:paraId="60164FBE" w14:textId="77777777" w:rsidR="00A36FAB" w:rsidRDefault="00A36FAB" w:rsidP="00335D18">
      <w:pPr>
        <w:jc w:val="both"/>
      </w:pPr>
    </w:p>
    <w:p w14:paraId="79755B73" w14:textId="77777777" w:rsidR="00A36FAB" w:rsidRDefault="00A36FAB" w:rsidP="00335D18">
      <w:pPr>
        <w:jc w:val="both"/>
      </w:pPr>
    </w:p>
    <w:p w14:paraId="5751DBCB" w14:textId="77777777" w:rsidR="00A36FAB" w:rsidRDefault="00A36FAB" w:rsidP="00335D18">
      <w:pPr>
        <w:jc w:val="both"/>
      </w:pPr>
    </w:p>
    <w:p w14:paraId="4A29E35C" w14:textId="77777777" w:rsidR="00A36FAB" w:rsidRDefault="00A36FAB" w:rsidP="00335D18">
      <w:pPr>
        <w:jc w:val="both"/>
      </w:pPr>
    </w:p>
    <w:p w14:paraId="6E7B7679" w14:textId="77777777" w:rsidR="00A36FAB" w:rsidRDefault="00A36FAB" w:rsidP="00335D18">
      <w:pPr>
        <w:jc w:val="both"/>
      </w:pPr>
    </w:p>
    <w:p w14:paraId="00401BE4" w14:textId="77777777" w:rsidR="00A36FAB" w:rsidRDefault="00A36FAB" w:rsidP="00335D18">
      <w:pPr>
        <w:jc w:val="both"/>
      </w:pPr>
    </w:p>
    <w:p w14:paraId="1BF573E6" w14:textId="77777777" w:rsidR="00A36FAB" w:rsidRDefault="00A36FAB" w:rsidP="00335D18">
      <w:pPr>
        <w:jc w:val="both"/>
      </w:pPr>
    </w:p>
    <w:p w14:paraId="74CEB071" w14:textId="77777777" w:rsidR="00A36FAB" w:rsidRDefault="00A36FAB" w:rsidP="00335D18">
      <w:pPr>
        <w:jc w:val="both"/>
      </w:pPr>
    </w:p>
    <w:p w14:paraId="046C3528" w14:textId="77777777" w:rsidR="00A36FAB" w:rsidRDefault="00A36FAB" w:rsidP="00335D18">
      <w:pPr>
        <w:jc w:val="both"/>
      </w:pPr>
    </w:p>
    <w:p w14:paraId="1C189F65" w14:textId="77777777" w:rsidR="00A36FAB" w:rsidRDefault="00A36FAB" w:rsidP="00335D18">
      <w:pPr>
        <w:jc w:val="both"/>
      </w:pPr>
    </w:p>
    <w:p w14:paraId="770191E1" w14:textId="77777777" w:rsidR="00A36FAB" w:rsidRDefault="00A36FAB" w:rsidP="00335D18">
      <w:pPr>
        <w:jc w:val="both"/>
      </w:pPr>
    </w:p>
    <w:p w14:paraId="3219BD9C" w14:textId="77777777" w:rsidR="00A36FAB" w:rsidRDefault="00A36FAB" w:rsidP="00335D18">
      <w:pPr>
        <w:jc w:val="both"/>
      </w:pPr>
    </w:p>
    <w:p w14:paraId="2E70AF1F" w14:textId="77777777" w:rsidR="00A36FAB" w:rsidRDefault="00A36FAB" w:rsidP="00335D18">
      <w:pPr>
        <w:jc w:val="both"/>
      </w:pPr>
    </w:p>
    <w:p w14:paraId="3FAABB5F" w14:textId="77777777" w:rsidR="00A36FAB" w:rsidRDefault="00A36FAB" w:rsidP="00335D18">
      <w:pPr>
        <w:jc w:val="both"/>
      </w:pPr>
    </w:p>
    <w:p w14:paraId="06234CF3" w14:textId="77777777" w:rsidR="00A36FAB" w:rsidRDefault="00A36FAB" w:rsidP="00335D18">
      <w:pPr>
        <w:jc w:val="both"/>
      </w:pPr>
    </w:p>
    <w:p w14:paraId="2FB94390" w14:textId="77777777" w:rsidR="00A36FAB" w:rsidRPr="00A36FAB" w:rsidRDefault="00A36FAB" w:rsidP="00A36FAB">
      <w:pPr>
        <w:jc w:val="both"/>
      </w:pPr>
      <w:r w:rsidRPr="00A36FAB">
        <w:rPr>
          <w:b/>
          <w:bCs/>
        </w:rPr>
        <w:lastRenderedPageBreak/>
        <w:t>La importancia de la motivación en el entorno laboral</w:t>
      </w:r>
    </w:p>
    <w:p w14:paraId="7161C6F2" w14:textId="21141479" w:rsidR="00A36FAB" w:rsidRPr="00A36FAB" w:rsidRDefault="00A36FAB" w:rsidP="00A36FAB">
      <w:pPr>
        <w:jc w:val="both"/>
      </w:pPr>
    </w:p>
    <w:p w14:paraId="4F1A37BC" w14:textId="77777777" w:rsidR="00A36FAB" w:rsidRPr="00A36FAB" w:rsidRDefault="00A36FAB" w:rsidP="00A36FAB">
      <w:pPr>
        <w:jc w:val="both"/>
        <w:rPr>
          <w:b/>
          <w:bCs/>
        </w:rPr>
      </w:pPr>
      <w:r w:rsidRPr="00A36FAB">
        <w:rPr>
          <w:b/>
          <w:bCs/>
        </w:rPr>
        <w:t>Resumen</w:t>
      </w:r>
    </w:p>
    <w:p w14:paraId="3BD91105" w14:textId="77777777" w:rsidR="00A36FAB" w:rsidRPr="00A36FAB" w:rsidRDefault="00A36FAB" w:rsidP="00A36FAB">
      <w:pPr>
        <w:jc w:val="both"/>
      </w:pPr>
      <w:r w:rsidRPr="00A36FAB">
        <w:t xml:space="preserve">La motivación laboral es un factor clave para el rendimiento, la satisfacción y el bienestar de los trabajadores. Un entorno laboral motivador favorece la productividad, mejora el clima organizacional y reduce el absentismo. Sin embargo, factores como la sobrecarga de trabajo, la falta de reconocimiento o las dificultades organizativas pueden afectar negativamente a la motivación de los empleados. El objetivo de este trabajo es analizar la importancia de la motivación en el entorno laboral y describir estrategias orientadas a favorecer el compromiso profesional. Para ello, se realizó una revisión bibliográfica de publicaciones relacionadas con psicología laboral y gestión de recursos humanos. Los resultados muestran que el reconocimiento profesional y la </w:t>
      </w:r>
      <w:proofErr w:type="gramStart"/>
      <w:r w:rsidRPr="00A36FAB">
        <w:t>participación activa</w:t>
      </w:r>
      <w:proofErr w:type="gramEnd"/>
      <w:r w:rsidRPr="00A36FAB">
        <w:t xml:space="preserve"> mejoran significativamente la satisfacción laboral. Se concluye que fomentar ambientes laborales positivos constituye una herramienta esencial para mejorar el bienestar y la productividad.</w:t>
      </w:r>
    </w:p>
    <w:p w14:paraId="116ED1F9" w14:textId="77B2CA9E" w:rsidR="00A36FAB" w:rsidRPr="00A36FAB" w:rsidRDefault="00A36FAB" w:rsidP="00A36FAB">
      <w:pPr>
        <w:jc w:val="both"/>
      </w:pPr>
    </w:p>
    <w:p w14:paraId="6379F92C" w14:textId="77777777" w:rsidR="00A36FAB" w:rsidRPr="00A36FAB" w:rsidRDefault="00A36FAB" w:rsidP="00A36FAB">
      <w:pPr>
        <w:jc w:val="both"/>
        <w:rPr>
          <w:b/>
          <w:bCs/>
        </w:rPr>
      </w:pPr>
      <w:r w:rsidRPr="00A36FAB">
        <w:rPr>
          <w:b/>
          <w:bCs/>
        </w:rPr>
        <w:t>Palabras clave</w:t>
      </w:r>
    </w:p>
    <w:p w14:paraId="59590445" w14:textId="77777777" w:rsidR="00A36FAB" w:rsidRPr="00A36FAB" w:rsidRDefault="00A36FAB" w:rsidP="00A36FAB">
      <w:pPr>
        <w:jc w:val="both"/>
      </w:pPr>
      <w:r w:rsidRPr="00A36FAB">
        <w:t>Motivación laboral; bienestar; productividad; satisfacción laboral; clima organizacional.</w:t>
      </w:r>
    </w:p>
    <w:p w14:paraId="4705AB80" w14:textId="49F5D9D6" w:rsidR="00A36FAB" w:rsidRPr="00A36FAB" w:rsidRDefault="00A36FAB" w:rsidP="00A36FAB">
      <w:pPr>
        <w:jc w:val="both"/>
      </w:pPr>
    </w:p>
    <w:p w14:paraId="3F911E93" w14:textId="77777777" w:rsidR="00A36FAB" w:rsidRPr="00A36FAB" w:rsidRDefault="00A36FAB" w:rsidP="00A36FAB">
      <w:pPr>
        <w:jc w:val="both"/>
        <w:rPr>
          <w:b/>
          <w:bCs/>
        </w:rPr>
      </w:pPr>
      <w:r w:rsidRPr="00A36FAB">
        <w:rPr>
          <w:b/>
          <w:bCs/>
        </w:rPr>
        <w:t>Introducción</w:t>
      </w:r>
    </w:p>
    <w:p w14:paraId="3D4EB569" w14:textId="77777777" w:rsidR="00A36FAB" w:rsidRPr="00A36FAB" w:rsidRDefault="00A36FAB" w:rsidP="00A36FAB">
      <w:pPr>
        <w:jc w:val="both"/>
      </w:pPr>
      <w:r w:rsidRPr="00A36FAB">
        <w:t>La motivación laboral puede definirse como el conjunto de factores que impulsan a las personas a desarrollar sus tareas con interés y compromiso.</w:t>
      </w:r>
    </w:p>
    <w:p w14:paraId="0F9245FA" w14:textId="77777777" w:rsidR="00A36FAB" w:rsidRPr="00A36FAB" w:rsidRDefault="00A36FAB" w:rsidP="00A36FAB">
      <w:pPr>
        <w:jc w:val="both"/>
      </w:pPr>
      <w:r w:rsidRPr="00A36FAB">
        <w:t>En cualquier organización, la motivación influye directamente sobre la productividad, el bienestar emocional y la calidad del trabajo realizado.</w:t>
      </w:r>
    </w:p>
    <w:p w14:paraId="79935093" w14:textId="77777777" w:rsidR="00A36FAB" w:rsidRPr="00A36FAB" w:rsidRDefault="00A36FAB" w:rsidP="00A36FAB">
      <w:pPr>
        <w:jc w:val="both"/>
      </w:pPr>
      <w:r w:rsidRPr="00A36FAB">
        <w:t>Factores como el reconocimiento profesional, la estabilidad laboral y el ambiente de trabajo desempeñan un papel importante en la satisfacción de los empleados.</w:t>
      </w:r>
    </w:p>
    <w:p w14:paraId="2386FF8E" w14:textId="77777777" w:rsidR="00A36FAB" w:rsidRPr="00A36FAB" w:rsidRDefault="00A36FAB" w:rsidP="00A36FAB">
      <w:pPr>
        <w:jc w:val="both"/>
      </w:pPr>
      <w:r w:rsidRPr="00A36FAB">
        <w:t>Por el contrario, la falta de motivación puede generar desinterés, disminución del rendimiento y aumento del estrés laboral.</w:t>
      </w:r>
    </w:p>
    <w:p w14:paraId="0D06B0A6" w14:textId="77777777" w:rsidR="00A36FAB" w:rsidRPr="00A36FAB" w:rsidRDefault="00A36FAB" w:rsidP="00A36FAB">
      <w:pPr>
        <w:jc w:val="both"/>
      </w:pPr>
      <w:r w:rsidRPr="00A36FAB">
        <w:t>El objetivo de este trabajo es analizar la importancia de la motivación en el entorno laboral y destacar estrategias para favorecer el compromiso profesional.</w:t>
      </w:r>
    </w:p>
    <w:p w14:paraId="54B37D69" w14:textId="16EAD4E4" w:rsidR="00A36FAB" w:rsidRPr="00A36FAB" w:rsidRDefault="00A36FAB" w:rsidP="00A36FAB">
      <w:pPr>
        <w:jc w:val="both"/>
      </w:pPr>
    </w:p>
    <w:p w14:paraId="04DF0C53" w14:textId="77777777" w:rsidR="00A36FAB" w:rsidRPr="00A36FAB" w:rsidRDefault="00A36FAB" w:rsidP="00A36FAB">
      <w:pPr>
        <w:jc w:val="both"/>
        <w:rPr>
          <w:b/>
          <w:bCs/>
        </w:rPr>
      </w:pPr>
      <w:r w:rsidRPr="00A36FAB">
        <w:rPr>
          <w:b/>
          <w:bCs/>
        </w:rPr>
        <w:t>Metodología</w:t>
      </w:r>
    </w:p>
    <w:p w14:paraId="7BE88432" w14:textId="77777777" w:rsidR="00A36FAB" w:rsidRPr="00A36FAB" w:rsidRDefault="00A36FAB" w:rsidP="00A36FAB">
      <w:pPr>
        <w:jc w:val="both"/>
      </w:pPr>
      <w:r w:rsidRPr="00A36FAB">
        <w:lastRenderedPageBreak/>
        <w:t>Se realizó una revisión bibliográfica descriptiva mediante la consulta de artículos científicos y publicaciones relacionadas con motivación y bienestar laboral.</w:t>
      </w:r>
    </w:p>
    <w:p w14:paraId="22246D46" w14:textId="77777777" w:rsidR="00A36FAB" w:rsidRPr="00A36FAB" w:rsidRDefault="00A36FAB" w:rsidP="00A36FAB">
      <w:pPr>
        <w:jc w:val="both"/>
      </w:pPr>
      <w:r w:rsidRPr="00A36FAB">
        <w:t>Las fuentes utilizadas fueron Google Scholar y Scielo.</w:t>
      </w:r>
    </w:p>
    <w:p w14:paraId="6A80DAB0" w14:textId="77777777" w:rsidR="00A36FAB" w:rsidRPr="00A36FAB" w:rsidRDefault="00A36FAB" w:rsidP="00A36FAB">
      <w:pPr>
        <w:jc w:val="both"/>
      </w:pPr>
      <w:r w:rsidRPr="00A36FAB">
        <w:t>Los criterios de inclusión fueron:</w:t>
      </w:r>
    </w:p>
    <w:p w14:paraId="6C527DFB" w14:textId="77777777" w:rsidR="00A36FAB" w:rsidRPr="00A36FAB" w:rsidRDefault="00A36FAB" w:rsidP="00A36FAB">
      <w:pPr>
        <w:numPr>
          <w:ilvl w:val="0"/>
          <w:numId w:val="148"/>
        </w:numPr>
        <w:jc w:val="both"/>
      </w:pPr>
      <w:r w:rsidRPr="00A36FAB">
        <w:t xml:space="preserve">Estudios relacionados con motivación laboral. </w:t>
      </w:r>
    </w:p>
    <w:p w14:paraId="33B8038A" w14:textId="77777777" w:rsidR="00A36FAB" w:rsidRPr="00A36FAB" w:rsidRDefault="00A36FAB" w:rsidP="00A36FAB">
      <w:pPr>
        <w:numPr>
          <w:ilvl w:val="0"/>
          <w:numId w:val="148"/>
        </w:numPr>
        <w:jc w:val="both"/>
      </w:pPr>
      <w:r w:rsidRPr="00A36FAB">
        <w:t xml:space="preserve">Publicaciones sobre bienestar organizacional. </w:t>
      </w:r>
    </w:p>
    <w:p w14:paraId="356C9AA1" w14:textId="77777777" w:rsidR="00A36FAB" w:rsidRPr="00A36FAB" w:rsidRDefault="00A36FAB" w:rsidP="00A36FAB">
      <w:pPr>
        <w:numPr>
          <w:ilvl w:val="0"/>
          <w:numId w:val="148"/>
        </w:numPr>
        <w:jc w:val="both"/>
      </w:pPr>
      <w:r w:rsidRPr="00A36FAB">
        <w:t xml:space="preserve">Investigaciones relacionadas con productividad y satisfacción profesional. </w:t>
      </w:r>
    </w:p>
    <w:p w14:paraId="2274CFA2" w14:textId="2A0EDAC1" w:rsidR="00A36FAB" w:rsidRPr="00A36FAB" w:rsidRDefault="00A36FAB" w:rsidP="00A36FAB">
      <w:pPr>
        <w:jc w:val="both"/>
      </w:pPr>
    </w:p>
    <w:p w14:paraId="764E35B7" w14:textId="77777777" w:rsidR="00A36FAB" w:rsidRPr="00A36FAB" w:rsidRDefault="00A36FAB" w:rsidP="00A36FAB">
      <w:pPr>
        <w:jc w:val="both"/>
        <w:rPr>
          <w:b/>
          <w:bCs/>
        </w:rPr>
      </w:pPr>
      <w:r w:rsidRPr="00A36FAB">
        <w:rPr>
          <w:b/>
          <w:bCs/>
        </w:rPr>
        <w:t>Resultados</w:t>
      </w:r>
    </w:p>
    <w:p w14:paraId="316FB2B4" w14:textId="77777777" w:rsidR="00A36FAB" w:rsidRPr="00A36FAB" w:rsidRDefault="00A36FAB" w:rsidP="00A36FAB">
      <w:pPr>
        <w:jc w:val="both"/>
      </w:pPr>
      <w:r w:rsidRPr="00A36FAB">
        <w:t>Los estudios revisados muestran que la motivación influye positivamente sobre el rendimiento y el bienestar de los trabajadores.</w:t>
      </w:r>
    </w:p>
    <w:p w14:paraId="25277BBC" w14:textId="77777777" w:rsidR="00A36FAB" w:rsidRPr="00A36FAB" w:rsidRDefault="00A36FAB" w:rsidP="00A36FAB">
      <w:pPr>
        <w:jc w:val="both"/>
      </w:pPr>
      <w:r w:rsidRPr="00A36FAB">
        <w:t>Entre los principales factores motivadores destacan:</w:t>
      </w:r>
    </w:p>
    <w:p w14:paraId="76C294B0" w14:textId="77777777" w:rsidR="00A36FAB" w:rsidRPr="00A36FAB" w:rsidRDefault="00A36FAB" w:rsidP="00A36FAB">
      <w:pPr>
        <w:numPr>
          <w:ilvl w:val="0"/>
          <w:numId w:val="149"/>
        </w:numPr>
        <w:jc w:val="both"/>
      </w:pPr>
      <w:r w:rsidRPr="00A36FAB">
        <w:t xml:space="preserve">Reconocimiento profesional. </w:t>
      </w:r>
    </w:p>
    <w:p w14:paraId="21CF2963" w14:textId="77777777" w:rsidR="00A36FAB" w:rsidRPr="00A36FAB" w:rsidRDefault="00A36FAB" w:rsidP="00A36FAB">
      <w:pPr>
        <w:numPr>
          <w:ilvl w:val="0"/>
          <w:numId w:val="149"/>
        </w:numPr>
        <w:jc w:val="both"/>
      </w:pPr>
      <w:r w:rsidRPr="00A36FAB">
        <w:t xml:space="preserve">Buen ambiente laboral. </w:t>
      </w:r>
    </w:p>
    <w:p w14:paraId="237381C6" w14:textId="77777777" w:rsidR="00A36FAB" w:rsidRPr="00A36FAB" w:rsidRDefault="00A36FAB" w:rsidP="00A36FAB">
      <w:pPr>
        <w:numPr>
          <w:ilvl w:val="0"/>
          <w:numId w:val="149"/>
        </w:numPr>
        <w:jc w:val="both"/>
      </w:pPr>
      <w:r w:rsidRPr="00A36FAB">
        <w:t xml:space="preserve">Participación en decisiones. </w:t>
      </w:r>
    </w:p>
    <w:p w14:paraId="2146555C" w14:textId="77777777" w:rsidR="00A36FAB" w:rsidRPr="00A36FAB" w:rsidRDefault="00A36FAB" w:rsidP="00A36FAB">
      <w:pPr>
        <w:numPr>
          <w:ilvl w:val="0"/>
          <w:numId w:val="149"/>
        </w:numPr>
        <w:jc w:val="both"/>
      </w:pPr>
      <w:r w:rsidRPr="00A36FAB">
        <w:t xml:space="preserve">Posibilidades de desarrollo profesional. </w:t>
      </w:r>
    </w:p>
    <w:p w14:paraId="22456864" w14:textId="77777777" w:rsidR="00A36FAB" w:rsidRPr="00A36FAB" w:rsidRDefault="00A36FAB" w:rsidP="00A36FAB">
      <w:pPr>
        <w:numPr>
          <w:ilvl w:val="0"/>
          <w:numId w:val="149"/>
        </w:numPr>
        <w:jc w:val="both"/>
      </w:pPr>
      <w:r w:rsidRPr="00A36FAB">
        <w:t xml:space="preserve">Comunicación efectiva. </w:t>
      </w:r>
    </w:p>
    <w:p w14:paraId="5BC2801F" w14:textId="77777777" w:rsidR="00A36FAB" w:rsidRPr="00A36FAB" w:rsidRDefault="00A36FAB" w:rsidP="00A36FAB">
      <w:pPr>
        <w:jc w:val="both"/>
      </w:pPr>
      <w:r w:rsidRPr="00A36FAB">
        <w:t>Asimismo, se observó que las organizaciones con trabajadores motivados presentan mayores niveles de productividad y menor absentismo.</w:t>
      </w:r>
    </w:p>
    <w:p w14:paraId="4FB9FD27" w14:textId="0D7C45CA" w:rsidR="00A36FAB" w:rsidRPr="00A36FAB" w:rsidRDefault="00A36FAB" w:rsidP="00A36FAB">
      <w:pPr>
        <w:jc w:val="both"/>
      </w:pPr>
    </w:p>
    <w:p w14:paraId="2D319D7B" w14:textId="77777777" w:rsidR="00A36FAB" w:rsidRPr="00A36FAB" w:rsidRDefault="00A36FAB" w:rsidP="00A36FAB">
      <w:pPr>
        <w:jc w:val="both"/>
        <w:rPr>
          <w:b/>
          <w:bCs/>
        </w:rPr>
      </w:pPr>
      <w:r w:rsidRPr="00A36FAB">
        <w:rPr>
          <w:b/>
          <w:bCs/>
        </w:rPr>
        <w:t>Discusión</w:t>
      </w:r>
    </w:p>
    <w:p w14:paraId="63734921" w14:textId="77777777" w:rsidR="00A36FAB" w:rsidRPr="00A36FAB" w:rsidRDefault="00A36FAB" w:rsidP="00A36FAB">
      <w:pPr>
        <w:jc w:val="both"/>
      </w:pPr>
      <w:r w:rsidRPr="00A36FAB">
        <w:t>La motivación constituye un elemento esencial para favorecer el compromiso y la satisfacción laboral.</w:t>
      </w:r>
    </w:p>
    <w:p w14:paraId="58C961D6" w14:textId="77777777" w:rsidR="00A36FAB" w:rsidRPr="00A36FAB" w:rsidRDefault="00A36FAB" w:rsidP="00A36FAB">
      <w:pPr>
        <w:jc w:val="both"/>
      </w:pPr>
      <w:r w:rsidRPr="00A36FAB">
        <w:t>La evidencia científica demuestra que los trabajadores motivados desarrollan sus tareas con mayor implicación y rendimiento.</w:t>
      </w:r>
    </w:p>
    <w:p w14:paraId="40BB2955" w14:textId="77777777" w:rsidR="00A36FAB" w:rsidRPr="00A36FAB" w:rsidRDefault="00A36FAB" w:rsidP="00A36FAB">
      <w:pPr>
        <w:jc w:val="both"/>
      </w:pPr>
      <w:r w:rsidRPr="00A36FAB">
        <w:t>Sin embargo, la falta de reconocimiento y las dificultades organizativas pueden afectar negativamente al bienestar profesional.</w:t>
      </w:r>
    </w:p>
    <w:p w14:paraId="672D6C81" w14:textId="77777777" w:rsidR="00A36FAB" w:rsidRPr="00A36FAB" w:rsidRDefault="00A36FAB" w:rsidP="00A36FAB">
      <w:pPr>
        <w:jc w:val="both"/>
      </w:pPr>
      <w:r w:rsidRPr="00A36FAB">
        <w:t xml:space="preserve">Por ello, resulta importante promover ambientes laborales positivos y fomentar la </w:t>
      </w:r>
      <w:proofErr w:type="gramStart"/>
      <w:r w:rsidRPr="00A36FAB">
        <w:t>participación activa</w:t>
      </w:r>
      <w:proofErr w:type="gramEnd"/>
      <w:r w:rsidRPr="00A36FAB">
        <w:t xml:space="preserve"> de los trabajadores.</w:t>
      </w:r>
    </w:p>
    <w:p w14:paraId="54A88DC5" w14:textId="738E02D0" w:rsidR="00A36FAB" w:rsidRPr="00A36FAB" w:rsidRDefault="00A36FAB" w:rsidP="00A36FAB">
      <w:pPr>
        <w:jc w:val="both"/>
      </w:pPr>
    </w:p>
    <w:p w14:paraId="61539089" w14:textId="77777777" w:rsidR="00A36FAB" w:rsidRPr="00A36FAB" w:rsidRDefault="00A36FAB" w:rsidP="00A36FAB">
      <w:pPr>
        <w:jc w:val="both"/>
        <w:rPr>
          <w:b/>
          <w:bCs/>
        </w:rPr>
      </w:pPr>
      <w:r w:rsidRPr="00A36FAB">
        <w:rPr>
          <w:b/>
          <w:bCs/>
        </w:rPr>
        <w:lastRenderedPageBreak/>
        <w:t>Conclusiones</w:t>
      </w:r>
    </w:p>
    <w:p w14:paraId="5DDCCD08" w14:textId="77777777" w:rsidR="00A36FAB" w:rsidRPr="00A36FAB" w:rsidRDefault="00A36FAB" w:rsidP="00A36FAB">
      <w:pPr>
        <w:jc w:val="both"/>
      </w:pPr>
      <w:r w:rsidRPr="00A36FAB">
        <w:t>La motivación laboral influye directamente sobre la productividad, la satisfacción y el bienestar de los trabajadores.</w:t>
      </w:r>
    </w:p>
    <w:p w14:paraId="7AB29002" w14:textId="77777777" w:rsidR="00A36FAB" w:rsidRPr="00A36FAB" w:rsidRDefault="00A36FAB" w:rsidP="00A36FAB">
      <w:pPr>
        <w:jc w:val="both"/>
      </w:pPr>
      <w:r w:rsidRPr="00A36FAB">
        <w:t>Las organizaciones deben promover estrategias orientadas a mejorar el reconocimiento profesional y favorecer un ambiente laboral positivo.</w:t>
      </w:r>
    </w:p>
    <w:p w14:paraId="2F4B9058" w14:textId="77777777" w:rsidR="00A36FAB" w:rsidRPr="00A36FAB" w:rsidRDefault="00A36FAB" w:rsidP="00A36FAB">
      <w:pPr>
        <w:jc w:val="both"/>
      </w:pPr>
      <w:r w:rsidRPr="00A36FAB">
        <w:t>Finalmente, fomentar la motivación constituye una herramienta esencial para mejorar el funcionamiento y la eficiencia organizativa.</w:t>
      </w:r>
    </w:p>
    <w:p w14:paraId="00ED3DF0" w14:textId="078815E3" w:rsidR="00A36FAB" w:rsidRPr="00A36FAB" w:rsidRDefault="00A36FAB" w:rsidP="00A36FAB">
      <w:pPr>
        <w:jc w:val="both"/>
      </w:pPr>
    </w:p>
    <w:p w14:paraId="286DDBFB" w14:textId="76CF65AB" w:rsidR="00A36FAB" w:rsidRPr="00A36FAB" w:rsidRDefault="00A36FAB" w:rsidP="00A36FAB">
      <w:pPr>
        <w:jc w:val="both"/>
        <w:rPr>
          <w:b/>
          <w:bCs/>
        </w:rPr>
      </w:pPr>
      <w:r w:rsidRPr="00A36FAB">
        <w:rPr>
          <w:b/>
          <w:bCs/>
        </w:rPr>
        <w:t xml:space="preserve">Bibliografía </w:t>
      </w:r>
    </w:p>
    <w:p w14:paraId="199D0414" w14:textId="77777777" w:rsidR="00A36FAB" w:rsidRPr="00A36FAB" w:rsidRDefault="00A36FAB" w:rsidP="00A36FAB">
      <w:pPr>
        <w:numPr>
          <w:ilvl w:val="0"/>
          <w:numId w:val="150"/>
        </w:numPr>
        <w:jc w:val="both"/>
      </w:pPr>
      <w:r w:rsidRPr="00CC6DC6">
        <w:rPr>
          <w:lang w:val="en-GB"/>
        </w:rPr>
        <w:t xml:space="preserve">Robbins, S. P., &amp; Judge, T. A. (2021). </w:t>
      </w:r>
      <w:r w:rsidRPr="00A36FAB">
        <w:rPr>
          <w:i/>
          <w:iCs/>
        </w:rPr>
        <w:t>Comportamiento organizacional</w:t>
      </w:r>
      <w:r w:rsidRPr="00A36FAB">
        <w:t xml:space="preserve">. Pearson Educación. </w:t>
      </w:r>
    </w:p>
    <w:p w14:paraId="37B234B7" w14:textId="77777777" w:rsidR="00A36FAB" w:rsidRPr="00A36FAB" w:rsidRDefault="00A36FAB" w:rsidP="00A36FAB">
      <w:pPr>
        <w:numPr>
          <w:ilvl w:val="0"/>
          <w:numId w:val="150"/>
        </w:numPr>
        <w:jc w:val="both"/>
      </w:pPr>
      <w:r w:rsidRPr="00A36FAB">
        <w:t xml:space="preserve">Organización Internacional del Trabajo. (2022). </w:t>
      </w:r>
      <w:r w:rsidRPr="00A36FAB">
        <w:rPr>
          <w:i/>
          <w:iCs/>
        </w:rPr>
        <w:t>Motivación y bienestar laboral</w:t>
      </w:r>
      <w:r w:rsidRPr="00A36FAB">
        <w:t xml:space="preserve">. OIT. </w:t>
      </w:r>
    </w:p>
    <w:p w14:paraId="4A9D3093" w14:textId="77777777" w:rsidR="00A36FAB" w:rsidRPr="00A36FAB" w:rsidRDefault="00A36FAB" w:rsidP="00A36FAB">
      <w:pPr>
        <w:numPr>
          <w:ilvl w:val="0"/>
          <w:numId w:val="150"/>
        </w:numPr>
        <w:jc w:val="both"/>
      </w:pPr>
      <w:r w:rsidRPr="00A36FAB">
        <w:t xml:space="preserve">Chiavenato, I. (2020). </w:t>
      </w:r>
      <w:r w:rsidRPr="00A36FAB">
        <w:rPr>
          <w:i/>
          <w:iCs/>
        </w:rPr>
        <w:t>Gestión del talento humano</w:t>
      </w:r>
      <w:r w:rsidRPr="00A36FAB">
        <w:t xml:space="preserve">. McGraw-Hill. </w:t>
      </w:r>
    </w:p>
    <w:p w14:paraId="5CABC111" w14:textId="77777777" w:rsidR="00A36FAB" w:rsidRDefault="00A36FAB" w:rsidP="00335D18">
      <w:pPr>
        <w:jc w:val="both"/>
      </w:pPr>
    </w:p>
    <w:p w14:paraId="1413A933" w14:textId="77777777" w:rsidR="004B14C3" w:rsidRDefault="004B14C3" w:rsidP="00335D18">
      <w:pPr>
        <w:jc w:val="both"/>
      </w:pPr>
    </w:p>
    <w:p w14:paraId="547C239F" w14:textId="77777777" w:rsidR="004B14C3" w:rsidRDefault="004B14C3" w:rsidP="00335D18">
      <w:pPr>
        <w:jc w:val="both"/>
      </w:pPr>
    </w:p>
    <w:p w14:paraId="023C7092" w14:textId="77777777" w:rsidR="004B14C3" w:rsidRDefault="004B14C3" w:rsidP="00335D18">
      <w:pPr>
        <w:jc w:val="both"/>
      </w:pPr>
    </w:p>
    <w:p w14:paraId="05BE70CF" w14:textId="77777777" w:rsidR="004B14C3" w:rsidRDefault="004B14C3" w:rsidP="00335D18">
      <w:pPr>
        <w:jc w:val="both"/>
      </w:pPr>
    </w:p>
    <w:p w14:paraId="2171F353" w14:textId="77777777" w:rsidR="004B14C3" w:rsidRDefault="004B14C3" w:rsidP="00335D18">
      <w:pPr>
        <w:jc w:val="both"/>
      </w:pPr>
    </w:p>
    <w:p w14:paraId="61EF4AC6" w14:textId="77777777" w:rsidR="004B14C3" w:rsidRDefault="004B14C3" w:rsidP="00335D18">
      <w:pPr>
        <w:jc w:val="both"/>
      </w:pPr>
    </w:p>
    <w:p w14:paraId="116459A2" w14:textId="77777777" w:rsidR="004B14C3" w:rsidRDefault="004B14C3" w:rsidP="00335D18">
      <w:pPr>
        <w:jc w:val="both"/>
      </w:pPr>
    </w:p>
    <w:p w14:paraId="1A9E8A1E" w14:textId="77777777" w:rsidR="004B14C3" w:rsidRDefault="004B14C3" w:rsidP="00335D18">
      <w:pPr>
        <w:jc w:val="both"/>
      </w:pPr>
    </w:p>
    <w:p w14:paraId="6AC8C301" w14:textId="77777777" w:rsidR="004B14C3" w:rsidRDefault="004B14C3" w:rsidP="00335D18">
      <w:pPr>
        <w:jc w:val="both"/>
      </w:pPr>
    </w:p>
    <w:p w14:paraId="6C5C957E" w14:textId="77777777" w:rsidR="004B14C3" w:rsidRDefault="004B14C3" w:rsidP="00335D18">
      <w:pPr>
        <w:jc w:val="both"/>
      </w:pPr>
    </w:p>
    <w:p w14:paraId="49C82F30" w14:textId="77777777" w:rsidR="004B14C3" w:rsidRDefault="004B14C3" w:rsidP="00335D18">
      <w:pPr>
        <w:jc w:val="both"/>
      </w:pPr>
    </w:p>
    <w:p w14:paraId="33910A99" w14:textId="77777777" w:rsidR="004B14C3" w:rsidRDefault="004B14C3" w:rsidP="00335D18">
      <w:pPr>
        <w:jc w:val="both"/>
      </w:pPr>
    </w:p>
    <w:p w14:paraId="4B5CA343" w14:textId="77777777" w:rsidR="004B14C3" w:rsidRDefault="004B14C3" w:rsidP="00335D18">
      <w:pPr>
        <w:jc w:val="both"/>
      </w:pPr>
    </w:p>
    <w:p w14:paraId="07748CAF" w14:textId="77777777" w:rsidR="004B14C3" w:rsidRDefault="004B14C3" w:rsidP="00335D18">
      <w:pPr>
        <w:jc w:val="both"/>
      </w:pPr>
    </w:p>
    <w:p w14:paraId="1BF38A3B" w14:textId="77777777" w:rsidR="004B14C3" w:rsidRDefault="004B14C3" w:rsidP="00335D18">
      <w:pPr>
        <w:jc w:val="both"/>
      </w:pPr>
    </w:p>
    <w:p w14:paraId="5EB5A10C" w14:textId="77777777" w:rsidR="00072C31" w:rsidRPr="00072C31" w:rsidRDefault="00072C31" w:rsidP="00072C31">
      <w:pPr>
        <w:jc w:val="both"/>
      </w:pPr>
      <w:r w:rsidRPr="00924BFF">
        <w:rPr>
          <w:b/>
          <w:bCs/>
        </w:rPr>
        <w:lastRenderedPageBreak/>
        <w:t>Funciones del técnico de farmacia en la dispensación y atención al paciente</w:t>
      </w:r>
    </w:p>
    <w:p w14:paraId="78F025E5" w14:textId="11E99EA5" w:rsidR="00072C31" w:rsidRPr="00072C31" w:rsidRDefault="00072C31" w:rsidP="00072C31">
      <w:pPr>
        <w:jc w:val="both"/>
      </w:pPr>
    </w:p>
    <w:p w14:paraId="2FEAA88B" w14:textId="77777777" w:rsidR="00072C31" w:rsidRPr="00072C31" w:rsidRDefault="00072C31" w:rsidP="00072C31">
      <w:pPr>
        <w:jc w:val="both"/>
        <w:rPr>
          <w:b/>
          <w:bCs/>
        </w:rPr>
      </w:pPr>
      <w:r w:rsidRPr="00072C31">
        <w:rPr>
          <w:b/>
          <w:bCs/>
        </w:rPr>
        <w:t>Resumen</w:t>
      </w:r>
    </w:p>
    <w:p w14:paraId="5850BB21" w14:textId="77777777" w:rsidR="00072C31" w:rsidRPr="00072C31" w:rsidRDefault="00072C31" w:rsidP="00072C31">
      <w:pPr>
        <w:jc w:val="both"/>
      </w:pPr>
      <w:r w:rsidRPr="00072C31">
        <w:t>El técnico de farmacia desempeña un papel fundamental dentro de la oficina de farmacia y otros servicios farmacéuticos, colaborando en la dispensación de medicamentos, la atención al usuario y la gestión de productos sanitarios. Su labor contribuye a garantizar un uso seguro y adecuado de los medicamentos, así como a mejorar la calidad de la atención farmacéutica. El objetivo de este trabajo es analizar las funciones del técnico de farmacia y destacar la importancia de su papel en la atención al paciente y el funcionamiento de los servicios farmacéuticos. Para ello, se realizó una revisión bibliográfica basada en publicaciones relacionadas con farmacia comunitaria y atención farmacéutica. Los resultados muestran que la actuación del técnico de farmacia favorece la organización del servicio, mejora la atención al usuario y contribuye a la seguridad en la dispensación de medicamentos. Se concluye que la formación profesional y la actualización de conocimientos son esenciales para garantizar una atención farmacéutica de calidad.</w:t>
      </w:r>
    </w:p>
    <w:p w14:paraId="2C27CAA4" w14:textId="4A77D883" w:rsidR="00072C31" w:rsidRPr="00072C31" w:rsidRDefault="00072C31" w:rsidP="00072C31">
      <w:pPr>
        <w:jc w:val="both"/>
      </w:pPr>
    </w:p>
    <w:p w14:paraId="0D95AD67" w14:textId="77777777" w:rsidR="00072C31" w:rsidRPr="00072C31" w:rsidRDefault="00072C31" w:rsidP="00072C31">
      <w:pPr>
        <w:jc w:val="both"/>
        <w:rPr>
          <w:b/>
          <w:bCs/>
        </w:rPr>
      </w:pPr>
      <w:r w:rsidRPr="00072C31">
        <w:rPr>
          <w:b/>
          <w:bCs/>
        </w:rPr>
        <w:t>Palabras clave</w:t>
      </w:r>
    </w:p>
    <w:p w14:paraId="422A0842" w14:textId="77777777" w:rsidR="00072C31" w:rsidRPr="00072C31" w:rsidRDefault="00072C31" w:rsidP="00072C31">
      <w:pPr>
        <w:jc w:val="both"/>
      </w:pPr>
      <w:r w:rsidRPr="00072C31">
        <w:t>Técnico de farmacia; dispensación; atención farmacéutica; medicamentos; farmacia comunitaria.</w:t>
      </w:r>
    </w:p>
    <w:p w14:paraId="618B9C86" w14:textId="72B9F8BF" w:rsidR="00072C31" w:rsidRPr="00072C31" w:rsidRDefault="00072C31" w:rsidP="00072C31">
      <w:pPr>
        <w:jc w:val="both"/>
      </w:pPr>
    </w:p>
    <w:p w14:paraId="4400A4A2" w14:textId="77777777" w:rsidR="00072C31" w:rsidRPr="00072C31" w:rsidRDefault="00072C31" w:rsidP="00072C31">
      <w:pPr>
        <w:jc w:val="both"/>
        <w:rPr>
          <w:b/>
          <w:bCs/>
        </w:rPr>
      </w:pPr>
      <w:r w:rsidRPr="00072C31">
        <w:rPr>
          <w:b/>
          <w:bCs/>
        </w:rPr>
        <w:t>Introducción</w:t>
      </w:r>
    </w:p>
    <w:p w14:paraId="67B8C087" w14:textId="77777777" w:rsidR="00072C31" w:rsidRPr="00072C31" w:rsidRDefault="00072C31" w:rsidP="00072C31">
      <w:pPr>
        <w:jc w:val="both"/>
      </w:pPr>
      <w:r w:rsidRPr="00072C31">
        <w:t>El técnico de farmacia es un profesional sanitario que desarrolla funciones relacionadas con la dispensación de medicamentos, la atención al usuario y la gestión de productos farmacéuticos y sanitarios.</w:t>
      </w:r>
    </w:p>
    <w:p w14:paraId="35BEE78A" w14:textId="77777777" w:rsidR="00072C31" w:rsidRPr="00072C31" w:rsidRDefault="00072C31" w:rsidP="00072C31">
      <w:pPr>
        <w:jc w:val="both"/>
      </w:pPr>
      <w:r w:rsidRPr="00072C31">
        <w:t>Su trabajo se realiza principalmente en oficinas de farmacia, aunque también puede desarrollar actividad en hospitales, laboratorios y almacenes farmacéuticos.</w:t>
      </w:r>
    </w:p>
    <w:p w14:paraId="77C57391" w14:textId="77777777" w:rsidR="00072C31" w:rsidRPr="00072C31" w:rsidRDefault="00072C31" w:rsidP="00072C31">
      <w:pPr>
        <w:jc w:val="both"/>
      </w:pPr>
      <w:r w:rsidRPr="00072C31">
        <w:t>La correcta dispensación de medicamentos constituye una actividad esencial para garantizar la seguridad del paciente y favorecer el uso responsable de los tratamientos farmacológicos.</w:t>
      </w:r>
    </w:p>
    <w:p w14:paraId="6CEF8B18" w14:textId="77777777" w:rsidR="00072C31" w:rsidRPr="00072C31" w:rsidRDefault="00072C31" w:rsidP="00072C31">
      <w:pPr>
        <w:jc w:val="both"/>
      </w:pPr>
      <w:r w:rsidRPr="00072C31">
        <w:t>Además de colaborar con el farmacéutico, el técnico de farmacia mantiene una relación directa con los usuarios, ofreciendo información básica sobre productos sanitarios y ayudando en la resolución de dudas relacionadas con la dispensación.</w:t>
      </w:r>
    </w:p>
    <w:p w14:paraId="3CB7F6A7" w14:textId="77777777" w:rsidR="00072C31" w:rsidRPr="00072C31" w:rsidRDefault="00072C31" w:rsidP="00072C31">
      <w:pPr>
        <w:jc w:val="both"/>
      </w:pPr>
      <w:r w:rsidRPr="00072C31">
        <w:lastRenderedPageBreak/>
        <w:t>En los últimos años, el aumento de la demanda asistencial y la complejidad de los tratamientos han incrementado la importancia de la atención farmacéutica y del papel desempeñado por estos profesionales.</w:t>
      </w:r>
    </w:p>
    <w:p w14:paraId="787E43E6" w14:textId="77777777" w:rsidR="00072C31" w:rsidRPr="00072C31" w:rsidRDefault="00072C31" w:rsidP="00072C31">
      <w:pPr>
        <w:jc w:val="both"/>
      </w:pPr>
      <w:r w:rsidRPr="00072C31">
        <w:t>El objetivo de este trabajo es analizar las principales funciones del técnico de farmacia y valorar su importancia dentro de los servicios farmacéuticos y la atención al paciente.</w:t>
      </w:r>
    </w:p>
    <w:p w14:paraId="1EFFC997" w14:textId="6388AB73" w:rsidR="00072C31" w:rsidRPr="00072C31" w:rsidRDefault="00072C31" w:rsidP="00072C31">
      <w:pPr>
        <w:jc w:val="both"/>
      </w:pPr>
    </w:p>
    <w:p w14:paraId="55E56339" w14:textId="77777777" w:rsidR="00072C31" w:rsidRPr="00072C31" w:rsidRDefault="00072C31" w:rsidP="00072C31">
      <w:pPr>
        <w:jc w:val="both"/>
        <w:rPr>
          <w:b/>
          <w:bCs/>
        </w:rPr>
      </w:pPr>
      <w:r w:rsidRPr="00072C31">
        <w:rPr>
          <w:b/>
          <w:bCs/>
        </w:rPr>
        <w:t>Metodología</w:t>
      </w:r>
    </w:p>
    <w:p w14:paraId="5C1C527A" w14:textId="77777777" w:rsidR="00072C31" w:rsidRPr="00072C31" w:rsidRDefault="00072C31" w:rsidP="00072C31">
      <w:pPr>
        <w:jc w:val="both"/>
      </w:pPr>
      <w:r w:rsidRPr="00072C31">
        <w:t>Se realizó una revisión bibliográfica descriptiva mediante la consulta de artículos científicos, manuales profesionales y documentos relacionados con farmacia comunitaria y atención farmacéutica.</w:t>
      </w:r>
    </w:p>
    <w:p w14:paraId="45950B2E" w14:textId="77777777" w:rsidR="00072C31" w:rsidRPr="00072C31" w:rsidRDefault="00072C31" w:rsidP="00072C31">
      <w:pPr>
        <w:jc w:val="both"/>
      </w:pPr>
      <w:r w:rsidRPr="00072C31">
        <w:t>Las bases de datos utilizadas fueron Google Scholar, Scielo y PubMed.</w:t>
      </w:r>
    </w:p>
    <w:p w14:paraId="01DABD08" w14:textId="77777777" w:rsidR="00072C31" w:rsidRPr="00072C31" w:rsidRDefault="00072C31" w:rsidP="00072C31">
      <w:pPr>
        <w:jc w:val="both"/>
      </w:pPr>
      <w:r w:rsidRPr="00072C31">
        <w:t>Los criterios de inclusión fueron:</w:t>
      </w:r>
    </w:p>
    <w:p w14:paraId="3F927CCD" w14:textId="77777777" w:rsidR="00072C31" w:rsidRPr="00072C31" w:rsidRDefault="00072C31" w:rsidP="00072C31">
      <w:pPr>
        <w:numPr>
          <w:ilvl w:val="0"/>
          <w:numId w:val="151"/>
        </w:numPr>
        <w:jc w:val="both"/>
      </w:pPr>
      <w:r w:rsidRPr="00072C31">
        <w:t xml:space="preserve">Estudios relacionados con funciones del técnico de farmacia. </w:t>
      </w:r>
    </w:p>
    <w:p w14:paraId="71CA9459" w14:textId="77777777" w:rsidR="00072C31" w:rsidRPr="00072C31" w:rsidRDefault="00072C31" w:rsidP="00072C31">
      <w:pPr>
        <w:numPr>
          <w:ilvl w:val="0"/>
          <w:numId w:val="151"/>
        </w:numPr>
        <w:jc w:val="both"/>
      </w:pPr>
      <w:r w:rsidRPr="00072C31">
        <w:t xml:space="preserve">Publicaciones sobre dispensación y atención farmacéutica. </w:t>
      </w:r>
    </w:p>
    <w:p w14:paraId="03A9FCF1" w14:textId="77777777" w:rsidR="00072C31" w:rsidRPr="00072C31" w:rsidRDefault="00072C31" w:rsidP="00072C31">
      <w:pPr>
        <w:numPr>
          <w:ilvl w:val="0"/>
          <w:numId w:val="151"/>
        </w:numPr>
        <w:jc w:val="both"/>
      </w:pPr>
      <w:r w:rsidRPr="00072C31">
        <w:t xml:space="preserve">Investigaciones relacionadas con seguridad del medicamento. </w:t>
      </w:r>
    </w:p>
    <w:p w14:paraId="2B595E87" w14:textId="77777777" w:rsidR="00072C31" w:rsidRPr="00072C31" w:rsidRDefault="00072C31" w:rsidP="00072C31">
      <w:pPr>
        <w:numPr>
          <w:ilvl w:val="0"/>
          <w:numId w:val="151"/>
        </w:numPr>
        <w:jc w:val="both"/>
      </w:pPr>
      <w:r w:rsidRPr="00072C31">
        <w:t xml:space="preserve">Publicaciones en español e inglés. </w:t>
      </w:r>
    </w:p>
    <w:p w14:paraId="1E8C24A1" w14:textId="77777777" w:rsidR="00072C31" w:rsidRPr="00072C31" w:rsidRDefault="00072C31" w:rsidP="00072C31">
      <w:pPr>
        <w:jc w:val="both"/>
      </w:pPr>
      <w:r w:rsidRPr="00072C31">
        <w:t>Se excluyeron documentos duplicados y artículos sin relación directa con el tema.</w:t>
      </w:r>
    </w:p>
    <w:p w14:paraId="01660830" w14:textId="77777777" w:rsidR="00072C31" w:rsidRPr="00072C31" w:rsidRDefault="00072C31" w:rsidP="00072C31">
      <w:pPr>
        <w:jc w:val="both"/>
      </w:pPr>
      <w:r w:rsidRPr="00072C31">
        <w:t>Asimismo, se revisaron normativas relacionadas con oficinas de farmacia y dispensación de medicamentos.</w:t>
      </w:r>
    </w:p>
    <w:p w14:paraId="4254C8CB" w14:textId="0D26428E" w:rsidR="00072C31" w:rsidRPr="00072C31" w:rsidRDefault="00072C31" w:rsidP="00072C31">
      <w:pPr>
        <w:jc w:val="both"/>
      </w:pPr>
    </w:p>
    <w:p w14:paraId="49A7E5CB" w14:textId="77777777" w:rsidR="00072C31" w:rsidRPr="00072C31" w:rsidRDefault="00072C31" w:rsidP="00072C31">
      <w:pPr>
        <w:jc w:val="both"/>
        <w:rPr>
          <w:b/>
          <w:bCs/>
        </w:rPr>
      </w:pPr>
      <w:r w:rsidRPr="00072C31">
        <w:rPr>
          <w:b/>
          <w:bCs/>
        </w:rPr>
        <w:t>Resultados</w:t>
      </w:r>
    </w:p>
    <w:p w14:paraId="49277E14" w14:textId="77777777" w:rsidR="00072C31" w:rsidRPr="00072C31" w:rsidRDefault="00072C31" w:rsidP="00072C31">
      <w:pPr>
        <w:jc w:val="both"/>
      </w:pPr>
      <w:r w:rsidRPr="00072C31">
        <w:t>Los estudios revisados muestran que el técnico de farmacia desempeña funciones esenciales dentro del funcionamiento diario de los servicios farmacéuticos.</w:t>
      </w:r>
    </w:p>
    <w:p w14:paraId="0B1C9D3C" w14:textId="77777777" w:rsidR="00072C31" w:rsidRPr="00072C31" w:rsidRDefault="00072C31" w:rsidP="00072C31">
      <w:pPr>
        <w:jc w:val="both"/>
      </w:pPr>
      <w:r w:rsidRPr="00072C31">
        <w:t>Entre las principales funciones identificadas destacan:</w:t>
      </w:r>
    </w:p>
    <w:p w14:paraId="63C8C3B6" w14:textId="77777777" w:rsidR="00072C31" w:rsidRPr="00072C31" w:rsidRDefault="00072C31" w:rsidP="00072C31">
      <w:pPr>
        <w:numPr>
          <w:ilvl w:val="0"/>
          <w:numId w:val="152"/>
        </w:numPr>
        <w:jc w:val="both"/>
      </w:pPr>
      <w:r w:rsidRPr="00072C31">
        <w:t xml:space="preserve">Dispensación de medicamentos bajo supervisión farmacéutica. </w:t>
      </w:r>
    </w:p>
    <w:p w14:paraId="280910CF" w14:textId="77777777" w:rsidR="00072C31" w:rsidRPr="00072C31" w:rsidRDefault="00072C31" w:rsidP="00072C31">
      <w:pPr>
        <w:numPr>
          <w:ilvl w:val="0"/>
          <w:numId w:val="152"/>
        </w:numPr>
        <w:jc w:val="both"/>
      </w:pPr>
      <w:r w:rsidRPr="00072C31">
        <w:t xml:space="preserve">Atención e información básica al usuario. </w:t>
      </w:r>
    </w:p>
    <w:p w14:paraId="7ED69A0E" w14:textId="77777777" w:rsidR="00072C31" w:rsidRPr="00072C31" w:rsidRDefault="00072C31" w:rsidP="00072C31">
      <w:pPr>
        <w:numPr>
          <w:ilvl w:val="0"/>
          <w:numId w:val="152"/>
        </w:numPr>
        <w:jc w:val="both"/>
      </w:pPr>
      <w:r w:rsidRPr="00072C31">
        <w:t xml:space="preserve">Control y reposición de productos. </w:t>
      </w:r>
    </w:p>
    <w:p w14:paraId="09E10885" w14:textId="77777777" w:rsidR="00072C31" w:rsidRPr="00072C31" w:rsidRDefault="00072C31" w:rsidP="00072C31">
      <w:pPr>
        <w:numPr>
          <w:ilvl w:val="0"/>
          <w:numId w:val="152"/>
        </w:numPr>
        <w:jc w:val="both"/>
      </w:pPr>
      <w:r w:rsidRPr="00072C31">
        <w:t xml:space="preserve">Recepción y almacenamiento de medicamentos. </w:t>
      </w:r>
    </w:p>
    <w:p w14:paraId="19108C7E" w14:textId="77777777" w:rsidR="00072C31" w:rsidRPr="00072C31" w:rsidRDefault="00072C31" w:rsidP="00072C31">
      <w:pPr>
        <w:numPr>
          <w:ilvl w:val="0"/>
          <w:numId w:val="152"/>
        </w:numPr>
        <w:jc w:val="both"/>
      </w:pPr>
      <w:r w:rsidRPr="00072C31">
        <w:t xml:space="preserve">Gestión de recetas y documentación. </w:t>
      </w:r>
    </w:p>
    <w:p w14:paraId="2AEA7DC4" w14:textId="77777777" w:rsidR="00072C31" w:rsidRPr="00072C31" w:rsidRDefault="00072C31" w:rsidP="00072C31">
      <w:pPr>
        <w:numPr>
          <w:ilvl w:val="0"/>
          <w:numId w:val="152"/>
        </w:numPr>
        <w:jc w:val="both"/>
      </w:pPr>
      <w:r w:rsidRPr="00072C31">
        <w:t xml:space="preserve">Colaboración en campañas de promoción de la salud. </w:t>
      </w:r>
    </w:p>
    <w:p w14:paraId="00E78054" w14:textId="77777777" w:rsidR="00072C31" w:rsidRPr="00072C31" w:rsidRDefault="00072C31" w:rsidP="00072C31">
      <w:pPr>
        <w:jc w:val="both"/>
      </w:pPr>
      <w:r w:rsidRPr="00072C31">
        <w:lastRenderedPageBreak/>
        <w:t>Los resultados también evidencian que la adecuada organización del almacén y el control de caducidades contribuyen a mejorar la seguridad en la dispensación.</w:t>
      </w:r>
    </w:p>
    <w:p w14:paraId="4C32CBDD" w14:textId="77777777" w:rsidR="00072C31" w:rsidRPr="00072C31" w:rsidRDefault="00072C31" w:rsidP="00072C31">
      <w:pPr>
        <w:jc w:val="both"/>
      </w:pPr>
      <w:r w:rsidRPr="00072C31">
        <w:t>Asimismo, se observó que la atención cercana y profesional favorece la confianza de los usuarios y mejora la calidad del servicio farmacéutico.</w:t>
      </w:r>
    </w:p>
    <w:p w14:paraId="53C3C3B6" w14:textId="77777777" w:rsidR="00072C31" w:rsidRPr="00072C31" w:rsidRDefault="00072C31" w:rsidP="00072C31">
      <w:pPr>
        <w:jc w:val="both"/>
      </w:pPr>
      <w:r w:rsidRPr="00072C31">
        <w:t>Entre las principales habilidades necesarias para el desarrollo de la actividad destacan:</w:t>
      </w:r>
    </w:p>
    <w:p w14:paraId="18380E09" w14:textId="77777777" w:rsidR="00072C31" w:rsidRPr="00072C31" w:rsidRDefault="00072C31" w:rsidP="00072C31">
      <w:pPr>
        <w:numPr>
          <w:ilvl w:val="0"/>
          <w:numId w:val="153"/>
        </w:numPr>
        <w:jc w:val="both"/>
      </w:pPr>
      <w:r w:rsidRPr="00072C31">
        <w:t xml:space="preserve">Capacidad organizativa. </w:t>
      </w:r>
    </w:p>
    <w:p w14:paraId="397F3ED8" w14:textId="77777777" w:rsidR="00072C31" w:rsidRPr="00072C31" w:rsidRDefault="00072C31" w:rsidP="00072C31">
      <w:pPr>
        <w:numPr>
          <w:ilvl w:val="0"/>
          <w:numId w:val="153"/>
        </w:numPr>
        <w:jc w:val="both"/>
      </w:pPr>
      <w:r w:rsidRPr="00072C31">
        <w:t xml:space="preserve">Habilidades comunicativas. </w:t>
      </w:r>
    </w:p>
    <w:p w14:paraId="619ABA8F" w14:textId="77777777" w:rsidR="00072C31" w:rsidRPr="00072C31" w:rsidRDefault="00072C31" w:rsidP="00072C31">
      <w:pPr>
        <w:numPr>
          <w:ilvl w:val="0"/>
          <w:numId w:val="153"/>
        </w:numPr>
        <w:jc w:val="both"/>
      </w:pPr>
      <w:r w:rsidRPr="00072C31">
        <w:t xml:space="preserve">Responsabilidad profesional. </w:t>
      </w:r>
    </w:p>
    <w:p w14:paraId="07F3F4D7" w14:textId="77777777" w:rsidR="00072C31" w:rsidRPr="00072C31" w:rsidRDefault="00072C31" w:rsidP="00072C31">
      <w:pPr>
        <w:numPr>
          <w:ilvl w:val="0"/>
          <w:numId w:val="153"/>
        </w:numPr>
        <w:jc w:val="both"/>
      </w:pPr>
      <w:r w:rsidRPr="00072C31">
        <w:t xml:space="preserve">Conocimientos sobre medicamentos y productos sanitarios. </w:t>
      </w:r>
    </w:p>
    <w:p w14:paraId="35049D5E" w14:textId="77777777" w:rsidR="00072C31" w:rsidRPr="00072C31" w:rsidRDefault="00072C31" w:rsidP="00072C31">
      <w:pPr>
        <w:numPr>
          <w:ilvl w:val="0"/>
          <w:numId w:val="153"/>
        </w:numPr>
        <w:jc w:val="both"/>
      </w:pPr>
      <w:r w:rsidRPr="00072C31">
        <w:t xml:space="preserve">Trabajo en equipo. </w:t>
      </w:r>
    </w:p>
    <w:p w14:paraId="0D160102" w14:textId="0FD40B05" w:rsidR="00072C31" w:rsidRPr="00072C31" w:rsidRDefault="00072C31" w:rsidP="00072C31">
      <w:pPr>
        <w:jc w:val="both"/>
      </w:pPr>
    </w:p>
    <w:p w14:paraId="203165BF" w14:textId="77777777" w:rsidR="00072C31" w:rsidRPr="00072C31" w:rsidRDefault="00072C31" w:rsidP="00072C31">
      <w:pPr>
        <w:jc w:val="both"/>
        <w:rPr>
          <w:b/>
          <w:bCs/>
        </w:rPr>
      </w:pPr>
      <w:r w:rsidRPr="00072C31">
        <w:rPr>
          <w:b/>
          <w:bCs/>
        </w:rPr>
        <w:t>Discusión</w:t>
      </w:r>
    </w:p>
    <w:p w14:paraId="221916D2" w14:textId="77777777" w:rsidR="00072C31" w:rsidRPr="00072C31" w:rsidRDefault="00072C31" w:rsidP="00072C31">
      <w:pPr>
        <w:jc w:val="both"/>
      </w:pPr>
      <w:r w:rsidRPr="00072C31">
        <w:t>La labor del técnico de farmacia resulta fundamental para garantizar el correcto funcionamiento de la oficina de farmacia y ofrecer una atención adecuada a los usuarios.</w:t>
      </w:r>
    </w:p>
    <w:p w14:paraId="378D463D" w14:textId="77777777" w:rsidR="00072C31" w:rsidRPr="00072C31" w:rsidRDefault="00072C31" w:rsidP="00072C31">
      <w:pPr>
        <w:jc w:val="both"/>
      </w:pPr>
      <w:r w:rsidRPr="00072C31">
        <w:t>La evidencia científica demuestra que la correcta dispensación y organización de medicamentos contribuye a mejorar la seguridad del paciente y prevenir errores relacionados con el uso de tratamientos farmacológicos.</w:t>
      </w:r>
    </w:p>
    <w:p w14:paraId="41CC64BB" w14:textId="77777777" w:rsidR="00072C31" w:rsidRPr="00072C31" w:rsidRDefault="00072C31" w:rsidP="00072C31">
      <w:pPr>
        <w:jc w:val="both"/>
      </w:pPr>
      <w:r w:rsidRPr="00072C31">
        <w:t>Además, el técnico de farmacia mantiene un contacto directo y frecuente con los usuarios, lo que convierte su labor en un elemento importante dentro de la atención sanitaria.</w:t>
      </w:r>
    </w:p>
    <w:p w14:paraId="59413A37" w14:textId="77777777" w:rsidR="00072C31" w:rsidRPr="00072C31" w:rsidRDefault="00072C31" w:rsidP="00072C31">
      <w:pPr>
        <w:jc w:val="both"/>
      </w:pPr>
      <w:r w:rsidRPr="00072C31">
        <w:t>La actualización de conocimientos y la formación continuada resultan esenciales debido a la constante evolución de los tratamientos y productos farmacéuticos.</w:t>
      </w:r>
    </w:p>
    <w:p w14:paraId="3663397B" w14:textId="77777777" w:rsidR="00072C31" w:rsidRPr="00072C31" w:rsidRDefault="00072C31" w:rsidP="00072C31">
      <w:pPr>
        <w:jc w:val="both"/>
      </w:pPr>
      <w:r w:rsidRPr="00072C31">
        <w:t>Asimismo, el trabajo coordinado con el farmacéutico favorece una atención más eficiente y segura.</w:t>
      </w:r>
    </w:p>
    <w:p w14:paraId="17A0F3EF" w14:textId="77777777" w:rsidR="00072C31" w:rsidRPr="00072C31" w:rsidRDefault="00072C31" w:rsidP="00072C31">
      <w:pPr>
        <w:jc w:val="both"/>
      </w:pPr>
      <w:r w:rsidRPr="00072C31">
        <w:t>No obstante, factores como la elevada demanda y la presión asistencial pueden influir sobre la carga de trabajo y la organización del servicio.</w:t>
      </w:r>
    </w:p>
    <w:p w14:paraId="14BADFE9" w14:textId="77777777" w:rsidR="00072C31" w:rsidRPr="00072C31" w:rsidRDefault="00072C31" w:rsidP="00072C31">
      <w:pPr>
        <w:jc w:val="both"/>
      </w:pPr>
      <w:r w:rsidRPr="00072C31">
        <w:t>Por ello, resulta importante reforzar la formación profesional y promover medidas orientadas a mejorar la calidad de la atención farmacéutica.</w:t>
      </w:r>
    </w:p>
    <w:p w14:paraId="602C9714" w14:textId="54B77297" w:rsidR="00072C31" w:rsidRPr="00072C31" w:rsidRDefault="00072C31" w:rsidP="00072C31">
      <w:pPr>
        <w:jc w:val="both"/>
      </w:pPr>
    </w:p>
    <w:p w14:paraId="29ACC544" w14:textId="77777777" w:rsidR="00072C31" w:rsidRPr="00072C31" w:rsidRDefault="00072C31" w:rsidP="00072C31">
      <w:pPr>
        <w:jc w:val="both"/>
        <w:rPr>
          <w:b/>
          <w:bCs/>
        </w:rPr>
      </w:pPr>
      <w:r w:rsidRPr="00072C31">
        <w:rPr>
          <w:b/>
          <w:bCs/>
        </w:rPr>
        <w:t>Conclusiones</w:t>
      </w:r>
    </w:p>
    <w:p w14:paraId="641883DD" w14:textId="77777777" w:rsidR="00072C31" w:rsidRPr="00072C31" w:rsidRDefault="00072C31" w:rsidP="00072C31">
      <w:pPr>
        <w:jc w:val="both"/>
      </w:pPr>
      <w:r w:rsidRPr="00072C31">
        <w:lastRenderedPageBreak/>
        <w:t>El técnico de farmacia desempeña un papel esencial dentro de los servicios farmacéuticos y la atención al usuario.</w:t>
      </w:r>
    </w:p>
    <w:p w14:paraId="1B879E0A" w14:textId="77777777" w:rsidR="00072C31" w:rsidRPr="00072C31" w:rsidRDefault="00072C31" w:rsidP="00072C31">
      <w:pPr>
        <w:jc w:val="both"/>
      </w:pPr>
      <w:r w:rsidRPr="00072C31">
        <w:t>Sus funciones relacionadas con la dispensación, organización y atención farmacéutica contribuyen a garantizar la seguridad y calidad del servicio.</w:t>
      </w:r>
    </w:p>
    <w:p w14:paraId="3CC69690" w14:textId="77777777" w:rsidR="00072C31" w:rsidRPr="00072C31" w:rsidRDefault="00072C31" w:rsidP="00072C31">
      <w:pPr>
        <w:jc w:val="both"/>
      </w:pPr>
      <w:r w:rsidRPr="00072C31">
        <w:t>La formación continuada, la responsabilidad profesional y el trabajo en equipo son fundamentales para desarrollar una atención farmacéutica eficaz y segura.</w:t>
      </w:r>
    </w:p>
    <w:p w14:paraId="298ADD3E" w14:textId="77777777" w:rsidR="00072C31" w:rsidRPr="00072C31" w:rsidRDefault="00072C31" w:rsidP="00072C31">
      <w:pPr>
        <w:jc w:val="both"/>
      </w:pPr>
      <w:r w:rsidRPr="00072C31">
        <w:t>Finalmente, la labor del técnico de farmacia constituye un elemento clave para favorecer el uso adecuado de los medicamentos y mejorar la atención sanitaria ofrecida a la población.</w:t>
      </w:r>
    </w:p>
    <w:p w14:paraId="4F565F93" w14:textId="1CB3F867" w:rsidR="00072C31" w:rsidRPr="00072C31" w:rsidRDefault="00072C31" w:rsidP="00072C31">
      <w:pPr>
        <w:jc w:val="both"/>
      </w:pPr>
    </w:p>
    <w:p w14:paraId="3F9D7241" w14:textId="140F4FE1" w:rsidR="00072C31" w:rsidRPr="00072C31" w:rsidRDefault="00072C31" w:rsidP="00072C31">
      <w:pPr>
        <w:jc w:val="both"/>
        <w:rPr>
          <w:b/>
          <w:bCs/>
        </w:rPr>
      </w:pPr>
      <w:r w:rsidRPr="00072C31">
        <w:rPr>
          <w:b/>
          <w:bCs/>
        </w:rPr>
        <w:t xml:space="preserve">Bibliografía </w:t>
      </w:r>
    </w:p>
    <w:p w14:paraId="1634F804" w14:textId="77777777" w:rsidR="00072C31" w:rsidRPr="00072C31" w:rsidRDefault="00072C31" w:rsidP="00072C31">
      <w:pPr>
        <w:numPr>
          <w:ilvl w:val="0"/>
          <w:numId w:val="154"/>
        </w:numPr>
        <w:jc w:val="both"/>
      </w:pPr>
      <w:r w:rsidRPr="00072C31">
        <w:t xml:space="preserve">Consejo General de Colegios Oficiales de Farmacéuticos. (2023). </w:t>
      </w:r>
      <w:r w:rsidRPr="00072C31">
        <w:rPr>
          <w:i/>
          <w:iCs/>
        </w:rPr>
        <w:t>Funciones y competencias del técnico de farmacia</w:t>
      </w:r>
      <w:r w:rsidRPr="00072C31">
        <w:t xml:space="preserve">. CGCOF. </w:t>
      </w:r>
    </w:p>
    <w:p w14:paraId="091B611C" w14:textId="77777777" w:rsidR="00072C31" w:rsidRPr="00072C31" w:rsidRDefault="00072C31" w:rsidP="00072C31">
      <w:pPr>
        <w:numPr>
          <w:ilvl w:val="0"/>
          <w:numId w:val="154"/>
        </w:numPr>
        <w:jc w:val="both"/>
      </w:pPr>
      <w:r w:rsidRPr="00072C31">
        <w:t xml:space="preserve">Organización Mundial de la Salud. (2022). </w:t>
      </w:r>
      <w:r w:rsidRPr="00072C31">
        <w:rPr>
          <w:i/>
          <w:iCs/>
        </w:rPr>
        <w:t>Uso seguro de medicamentos y atención farmacéutica</w:t>
      </w:r>
      <w:r w:rsidRPr="00072C31">
        <w:t xml:space="preserve">. OMS. </w:t>
      </w:r>
    </w:p>
    <w:p w14:paraId="7A6936BA" w14:textId="77777777" w:rsidR="00072C31" w:rsidRPr="00072C31" w:rsidRDefault="00072C31" w:rsidP="00072C31">
      <w:pPr>
        <w:numPr>
          <w:ilvl w:val="0"/>
          <w:numId w:val="154"/>
        </w:numPr>
        <w:jc w:val="both"/>
      </w:pPr>
      <w:r w:rsidRPr="00072C31">
        <w:t xml:space="preserve">Ministerio de Sanidad. (2022). </w:t>
      </w:r>
      <w:r w:rsidRPr="00072C31">
        <w:rPr>
          <w:i/>
          <w:iCs/>
        </w:rPr>
        <w:t>Normativa de oficinas de farmacia y dispensación farmacéutica</w:t>
      </w:r>
      <w:r w:rsidRPr="00072C31">
        <w:t xml:space="preserve">. Gobierno de España. </w:t>
      </w:r>
    </w:p>
    <w:p w14:paraId="31656952" w14:textId="77777777" w:rsidR="00072C31" w:rsidRPr="00072C31" w:rsidRDefault="00072C31" w:rsidP="00072C31">
      <w:pPr>
        <w:numPr>
          <w:ilvl w:val="0"/>
          <w:numId w:val="154"/>
        </w:numPr>
        <w:jc w:val="both"/>
      </w:pPr>
      <w:r w:rsidRPr="00072C31">
        <w:t xml:space="preserve">Aulton, M. (2021). </w:t>
      </w:r>
      <w:r w:rsidRPr="00072C31">
        <w:rPr>
          <w:i/>
          <w:iCs/>
        </w:rPr>
        <w:t>Farmacia: principios y práctica</w:t>
      </w:r>
      <w:r w:rsidRPr="00072C31">
        <w:t xml:space="preserve">. Elsevier. </w:t>
      </w:r>
    </w:p>
    <w:p w14:paraId="1A862A0F" w14:textId="77777777" w:rsidR="00072C31" w:rsidRPr="00072C31" w:rsidRDefault="00072C31" w:rsidP="00072C31">
      <w:pPr>
        <w:numPr>
          <w:ilvl w:val="0"/>
          <w:numId w:val="154"/>
        </w:numPr>
        <w:jc w:val="both"/>
      </w:pPr>
      <w:r w:rsidRPr="00072C31">
        <w:t xml:space="preserve">Federación Internacional Farmacéutica. (2021). </w:t>
      </w:r>
      <w:r w:rsidRPr="00072C31">
        <w:rPr>
          <w:i/>
          <w:iCs/>
        </w:rPr>
        <w:t>Buenas prácticas en farmacia comunitaria</w:t>
      </w:r>
      <w:r w:rsidRPr="00072C31">
        <w:t>. FIP.</w:t>
      </w:r>
    </w:p>
    <w:p w14:paraId="5A2AD1B8" w14:textId="77777777" w:rsidR="004B14C3" w:rsidRDefault="004B14C3" w:rsidP="00335D18">
      <w:pPr>
        <w:jc w:val="both"/>
      </w:pPr>
    </w:p>
    <w:p w14:paraId="7C55F2AD" w14:textId="77777777" w:rsidR="00072C31" w:rsidRDefault="00072C31" w:rsidP="00335D18">
      <w:pPr>
        <w:jc w:val="both"/>
      </w:pPr>
    </w:p>
    <w:p w14:paraId="5D4724EB" w14:textId="77777777" w:rsidR="00072C31" w:rsidRDefault="00072C31" w:rsidP="00335D18">
      <w:pPr>
        <w:jc w:val="both"/>
      </w:pPr>
    </w:p>
    <w:p w14:paraId="3EC7E009" w14:textId="77777777" w:rsidR="00072C31" w:rsidRDefault="00072C31" w:rsidP="00335D18">
      <w:pPr>
        <w:jc w:val="both"/>
      </w:pPr>
    </w:p>
    <w:p w14:paraId="0725BED2" w14:textId="77777777" w:rsidR="00072C31" w:rsidRDefault="00072C31" w:rsidP="00335D18">
      <w:pPr>
        <w:jc w:val="both"/>
      </w:pPr>
    </w:p>
    <w:p w14:paraId="447D1E01" w14:textId="77777777" w:rsidR="00072C31" w:rsidRDefault="00072C31" w:rsidP="00335D18">
      <w:pPr>
        <w:jc w:val="both"/>
      </w:pPr>
    </w:p>
    <w:p w14:paraId="64BD0439" w14:textId="77777777" w:rsidR="00072C31" w:rsidRDefault="00072C31" w:rsidP="00335D18">
      <w:pPr>
        <w:jc w:val="both"/>
      </w:pPr>
    </w:p>
    <w:p w14:paraId="4345B48D" w14:textId="77777777" w:rsidR="00072C31" w:rsidRDefault="00072C31" w:rsidP="00335D18">
      <w:pPr>
        <w:jc w:val="both"/>
      </w:pPr>
    </w:p>
    <w:p w14:paraId="160E1190" w14:textId="77777777" w:rsidR="00072C31" w:rsidRDefault="00072C31" w:rsidP="00335D18">
      <w:pPr>
        <w:jc w:val="both"/>
      </w:pPr>
    </w:p>
    <w:p w14:paraId="731134E7" w14:textId="77777777" w:rsidR="00072C31" w:rsidRDefault="00072C31" w:rsidP="00335D18">
      <w:pPr>
        <w:jc w:val="both"/>
      </w:pPr>
    </w:p>
    <w:p w14:paraId="60AFBF5C" w14:textId="77777777" w:rsidR="00072C31" w:rsidRDefault="00072C31" w:rsidP="00335D18">
      <w:pPr>
        <w:jc w:val="both"/>
      </w:pPr>
    </w:p>
    <w:p w14:paraId="79FA29FF" w14:textId="77777777" w:rsidR="00CA7090" w:rsidRPr="00CA7090" w:rsidRDefault="00CA7090" w:rsidP="00CA7090">
      <w:pPr>
        <w:jc w:val="both"/>
      </w:pPr>
      <w:r w:rsidRPr="00CA7090">
        <w:rPr>
          <w:b/>
          <w:bCs/>
        </w:rPr>
        <w:lastRenderedPageBreak/>
        <w:t>La conservación y almacenamiento correcto de los medicamentos en la oficina de farmacia</w:t>
      </w:r>
    </w:p>
    <w:p w14:paraId="0D2A261C" w14:textId="2A782868" w:rsidR="00CA7090" w:rsidRPr="00CA7090" w:rsidRDefault="00CA7090" w:rsidP="00CA7090">
      <w:pPr>
        <w:jc w:val="both"/>
      </w:pPr>
    </w:p>
    <w:p w14:paraId="2504A710" w14:textId="77777777" w:rsidR="00CA7090" w:rsidRPr="00CA7090" w:rsidRDefault="00CA7090" w:rsidP="00CA7090">
      <w:pPr>
        <w:jc w:val="both"/>
        <w:rPr>
          <w:b/>
          <w:bCs/>
        </w:rPr>
      </w:pPr>
      <w:r w:rsidRPr="00CA7090">
        <w:rPr>
          <w:b/>
          <w:bCs/>
        </w:rPr>
        <w:t>Resumen</w:t>
      </w:r>
    </w:p>
    <w:p w14:paraId="3E89CEB4" w14:textId="77777777" w:rsidR="00CA7090" w:rsidRPr="00CA7090" w:rsidRDefault="00CA7090" w:rsidP="00CA7090">
      <w:pPr>
        <w:jc w:val="both"/>
      </w:pPr>
      <w:r w:rsidRPr="00CA7090">
        <w:t>La correcta conservación y almacenamiento de los medicamentos constituye un aspecto fundamental para garantizar su calidad, seguridad y eficacia terapéutica. Los técnicos de farmacia desempeñan un papel esencial en el control de las condiciones de almacenamiento, la organización del stock y la vigilancia de las fechas de caducidad. Una manipulación inadecuada o unas condiciones incorrectas de conservación pueden alterar las propiedades de los medicamentos y comprometer la seguridad del paciente. El objetivo de este trabajo es analizar la importancia de la correcta conservación de los medicamentos y describir las funciones del técnico de farmacia relacionadas con el almacenamiento y control de productos farmacéuticos. Para ello, se realizó una revisión bibliográfica basada en publicaciones relacionadas con farmacia comunitaria y seguridad farmacéutica. Los resultados muestran que una adecuada gestión del almacenamiento reduce errores y garantiza una dispensación segura. Se concluye que la formación y el cumplimiento de las normas de conservación son esenciales para asegurar la calidad de los medicamentos.</w:t>
      </w:r>
    </w:p>
    <w:p w14:paraId="47CBAA94" w14:textId="5EB2E410" w:rsidR="00CA7090" w:rsidRPr="00CA7090" w:rsidRDefault="00CA7090" w:rsidP="00CA7090">
      <w:pPr>
        <w:jc w:val="both"/>
      </w:pPr>
    </w:p>
    <w:p w14:paraId="6B5BCBC6" w14:textId="77777777" w:rsidR="00CA7090" w:rsidRPr="00CA7090" w:rsidRDefault="00CA7090" w:rsidP="00CA7090">
      <w:pPr>
        <w:jc w:val="both"/>
        <w:rPr>
          <w:b/>
          <w:bCs/>
        </w:rPr>
      </w:pPr>
      <w:r w:rsidRPr="00CA7090">
        <w:rPr>
          <w:b/>
          <w:bCs/>
        </w:rPr>
        <w:t>Palabras clave</w:t>
      </w:r>
    </w:p>
    <w:p w14:paraId="3BA56D3B" w14:textId="77777777" w:rsidR="00CA7090" w:rsidRPr="00CA7090" w:rsidRDefault="00CA7090" w:rsidP="00CA7090">
      <w:pPr>
        <w:jc w:val="both"/>
      </w:pPr>
      <w:r w:rsidRPr="00CA7090">
        <w:t>Medicamentos; conservación; almacenamiento; técnico de farmacia; seguridad farmacéutica.</w:t>
      </w:r>
    </w:p>
    <w:p w14:paraId="545C457A" w14:textId="0FE42231" w:rsidR="00CA7090" w:rsidRPr="00CA7090" w:rsidRDefault="00CA7090" w:rsidP="00CA7090">
      <w:pPr>
        <w:jc w:val="both"/>
      </w:pPr>
    </w:p>
    <w:p w14:paraId="72E23960" w14:textId="77777777" w:rsidR="00CA7090" w:rsidRPr="00CA7090" w:rsidRDefault="00CA7090" w:rsidP="00CA7090">
      <w:pPr>
        <w:jc w:val="both"/>
        <w:rPr>
          <w:b/>
          <w:bCs/>
        </w:rPr>
      </w:pPr>
      <w:r w:rsidRPr="00CA7090">
        <w:rPr>
          <w:b/>
          <w:bCs/>
        </w:rPr>
        <w:t>Introducción</w:t>
      </w:r>
    </w:p>
    <w:p w14:paraId="6BC012D4" w14:textId="77777777" w:rsidR="00CA7090" w:rsidRPr="00CA7090" w:rsidRDefault="00CA7090" w:rsidP="00CA7090">
      <w:pPr>
        <w:jc w:val="both"/>
      </w:pPr>
      <w:r w:rsidRPr="00CA7090">
        <w:t>Los medicamentos son productos destinados a prevenir, tratar o aliviar enfermedades, por lo que su correcta conservación resulta fundamental para mantener sus propiedades terapéuticas.</w:t>
      </w:r>
    </w:p>
    <w:p w14:paraId="429F5211" w14:textId="77777777" w:rsidR="00CA7090" w:rsidRPr="00CA7090" w:rsidRDefault="00CA7090" w:rsidP="00CA7090">
      <w:pPr>
        <w:jc w:val="both"/>
      </w:pPr>
      <w:r w:rsidRPr="00CA7090">
        <w:t>Factores como la temperatura, la humedad, la luz o el tiempo de almacenamiento pueden alterar la estabilidad de los medicamentos y afectar a su eficacia y seguridad.</w:t>
      </w:r>
    </w:p>
    <w:p w14:paraId="751C242C" w14:textId="77777777" w:rsidR="00CA7090" w:rsidRPr="00CA7090" w:rsidRDefault="00CA7090" w:rsidP="00CA7090">
      <w:pPr>
        <w:jc w:val="both"/>
      </w:pPr>
      <w:r w:rsidRPr="00CA7090">
        <w:t>En la oficina de farmacia, el técnico de farmacia participa activamente en tareas relacionadas con la recepción, organización y control de productos farmacéuticos.</w:t>
      </w:r>
    </w:p>
    <w:p w14:paraId="53A4AF8F" w14:textId="77777777" w:rsidR="00CA7090" w:rsidRPr="00CA7090" w:rsidRDefault="00CA7090" w:rsidP="00CA7090">
      <w:pPr>
        <w:jc w:val="both"/>
      </w:pPr>
      <w:r w:rsidRPr="00CA7090">
        <w:lastRenderedPageBreak/>
        <w:t>Entre sus funciones destacan la vigilancia de las condiciones de almacenamiento, la revisión de fechas de caducidad y el mantenimiento del orden y limpieza del almacén farmacéutico.</w:t>
      </w:r>
    </w:p>
    <w:p w14:paraId="6FEFD949" w14:textId="77777777" w:rsidR="00CA7090" w:rsidRPr="00CA7090" w:rsidRDefault="00CA7090" w:rsidP="00CA7090">
      <w:pPr>
        <w:jc w:val="both"/>
      </w:pPr>
      <w:r w:rsidRPr="00CA7090">
        <w:t>La correcta gestión del stock permite evitar pérdidas económicas y reducir riesgos relacionados con la dispensación de medicamentos deteriorados o caducados.</w:t>
      </w:r>
    </w:p>
    <w:p w14:paraId="5F6FCBA4" w14:textId="77777777" w:rsidR="00CA7090" w:rsidRPr="00CA7090" w:rsidRDefault="00CA7090" w:rsidP="00CA7090">
      <w:pPr>
        <w:jc w:val="both"/>
      </w:pPr>
      <w:r w:rsidRPr="00CA7090">
        <w:t>Asimismo, algunos medicamentos requieren condiciones especiales de conservación, como refrigeración o protección frente a la luz, lo que exige un control más estricto.</w:t>
      </w:r>
    </w:p>
    <w:p w14:paraId="5EE431CF" w14:textId="77777777" w:rsidR="00CA7090" w:rsidRPr="00CA7090" w:rsidRDefault="00CA7090" w:rsidP="00CA7090">
      <w:pPr>
        <w:jc w:val="both"/>
      </w:pPr>
      <w:r w:rsidRPr="00CA7090">
        <w:t>El objetivo de este trabajo es analizar la importancia del correcto almacenamiento de medicamentos y destacar el papel del técnico de farmacia en la seguridad farmacéutica.</w:t>
      </w:r>
    </w:p>
    <w:p w14:paraId="7357CD3B" w14:textId="3E006640" w:rsidR="00CA7090" w:rsidRPr="00CA7090" w:rsidRDefault="00CA7090" w:rsidP="00CA7090">
      <w:pPr>
        <w:jc w:val="both"/>
      </w:pPr>
    </w:p>
    <w:p w14:paraId="0A693404" w14:textId="77777777" w:rsidR="00CA7090" w:rsidRPr="00CA7090" w:rsidRDefault="00CA7090" w:rsidP="00CA7090">
      <w:pPr>
        <w:jc w:val="both"/>
        <w:rPr>
          <w:b/>
          <w:bCs/>
        </w:rPr>
      </w:pPr>
      <w:r w:rsidRPr="00CA7090">
        <w:rPr>
          <w:b/>
          <w:bCs/>
        </w:rPr>
        <w:t>Metodología</w:t>
      </w:r>
    </w:p>
    <w:p w14:paraId="00FD405E" w14:textId="77777777" w:rsidR="00CA7090" w:rsidRPr="00CA7090" w:rsidRDefault="00CA7090" w:rsidP="00CA7090">
      <w:pPr>
        <w:jc w:val="both"/>
      </w:pPr>
      <w:r w:rsidRPr="00CA7090">
        <w:t>Se realizó una revisión bibliográfica descriptiva mediante la consulta de artículos científicos, manuales de farmacia y documentos relacionados con conservación y almacenamiento de medicamentos.</w:t>
      </w:r>
    </w:p>
    <w:p w14:paraId="0E9B117F" w14:textId="77777777" w:rsidR="00CA7090" w:rsidRPr="00CA7090" w:rsidRDefault="00CA7090" w:rsidP="00CA7090">
      <w:pPr>
        <w:jc w:val="both"/>
      </w:pPr>
      <w:r w:rsidRPr="00CA7090">
        <w:t>Las bases de datos utilizadas fueron Google Scholar, PubMed y Scielo.</w:t>
      </w:r>
    </w:p>
    <w:p w14:paraId="6DFAE337" w14:textId="77777777" w:rsidR="00CA7090" w:rsidRPr="00CA7090" w:rsidRDefault="00CA7090" w:rsidP="00CA7090">
      <w:pPr>
        <w:jc w:val="both"/>
      </w:pPr>
      <w:r w:rsidRPr="00CA7090">
        <w:t>Los criterios de inclusión fueron:</w:t>
      </w:r>
    </w:p>
    <w:p w14:paraId="4CEBB585" w14:textId="77777777" w:rsidR="00CA7090" w:rsidRPr="00CA7090" w:rsidRDefault="00CA7090" w:rsidP="00CA7090">
      <w:pPr>
        <w:numPr>
          <w:ilvl w:val="0"/>
          <w:numId w:val="155"/>
        </w:numPr>
        <w:jc w:val="both"/>
      </w:pPr>
      <w:r w:rsidRPr="00CA7090">
        <w:t xml:space="preserve">Estudios relacionados con conservación de medicamentos. </w:t>
      </w:r>
    </w:p>
    <w:p w14:paraId="099F8D35" w14:textId="77777777" w:rsidR="00CA7090" w:rsidRPr="00CA7090" w:rsidRDefault="00CA7090" w:rsidP="00CA7090">
      <w:pPr>
        <w:numPr>
          <w:ilvl w:val="0"/>
          <w:numId w:val="155"/>
        </w:numPr>
        <w:jc w:val="both"/>
      </w:pPr>
      <w:r w:rsidRPr="00CA7090">
        <w:t xml:space="preserve">Publicaciones sobre funciones del técnico de farmacia. </w:t>
      </w:r>
    </w:p>
    <w:p w14:paraId="48F8CE38" w14:textId="77777777" w:rsidR="00CA7090" w:rsidRPr="00CA7090" w:rsidRDefault="00CA7090" w:rsidP="00CA7090">
      <w:pPr>
        <w:numPr>
          <w:ilvl w:val="0"/>
          <w:numId w:val="155"/>
        </w:numPr>
        <w:jc w:val="both"/>
      </w:pPr>
      <w:r w:rsidRPr="00CA7090">
        <w:t xml:space="preserve">Investigaciones relacionadas con seguridad farmacéutica. </w:t>
      </w:r>
    </w:p>
    <w:p w14:paraId="0C0C1B61" w14:textId="77777777" w:rsidR="00CA7090" w:rsidRPr="00CA7090" w:rsidRDefault="00CA7090" w:rsidP="00CA7090">
      <w:pPr>
        <w:numPr>
          <w:ilvl w:val="0"/>
          <w:numId w:val="155"/>
        </w:numPr>
        <w:jc w:val="both"/>
      </w:pPr>
      <w:r w:rsidRPr="00CA7090">
        <w:t xml:space="preserve">Publicaciones en español e inglés. </w:t>
      </w:r>
    </w:p>
    <w:p w14:paraId="47831455" w14:textId="77777777" w:rsidR="00CA7090" w:rsidRPr="00CA7090" w:rsidRDefault="00CA7090" w:rsidP="00CA7090">
      <w:pPr>
        <w:jc w:val="both"/>
      </w:pPr>
      <w:r w:rsidRPr="00CA7090">
        <w:t>Se excluyeron artículos duplicados y documentos sin relación directa con el tema.</w:t>
      </w:r>
    </w:p>
    <w:p w14:paraId="0AAFCE49" w14:textId="77777777" w:rsidR="00CA7090" w:rsidRPr="00CA7090" w:rsidRDefault="00CA7090" w:rsidP="00CA7090">
      <w:pPr>
        <w:jc w:val="both"/>
      </w:pPr>
      <w:r w:rsidRPr="00CA7090">
        <w:t>También se revisaron normativas y protocolos relacionados con almacenamiento farmacéutico.</w:t>
      </w:r>
    </w:p>
    <w:p w14:paraId="15896BFD" w14:textId="305F84C9" w:rsidR="00CA7090" w:rsidRPr="00CA7090" w:rsidRDefault="00CA7090" w:rsidP="00CA7090">
      <w:pPr>
        <w:jc w:val="both"/>
      </w:pPr>
    </w:p>
    <w:p w14:paraId="5400757E" w14:textId="77777777" w:rsidR="00CA7090" w:rsidRPr="00CA7090" w:rsidRDefault="00CA7090" w:rsidP="00CA7090">
      <w:pPr>
        <w:jc w:val="both"/>
        <w:rPr>
          <w:b/>
          <w:bCs/>
        </w:rPr>
      </w:pPr>
      <w:r w:rsidRPr="00CA7090">
        <w:rPr>
          <w:b/>
          <w:bCs/>
        </w:rPr>
        <w:t>Resultados</w:t>
      </w:r>
    </w:p>
    <w:p w14:paraId="30A83F89" w14:textId="77777777" w:rsidR="00CA7090" w:rsidRPr="00CA7090" w:rsidRDefault="00CA7090" w:rsidP="00CA7090">
      <w:pPr>
        <w:jc w:val="both"/>
      </w:pPr>
      <w:r w:rsidRPr="00CA7090">
        <w:t>Los estudios revisados muestran que la correcta conservación de medicamentos resulta esencial para mantener su eficacia y seguridad.</w:t>
      </w:r>
    </w:p>
    <w:p w14:paraId="419A3FAA" w14:textId="77777777" w:rsidR="00CA7090" w:rsidRPr="00CA7090" w:rsidRDefault="00CA7090" w:rsidP="00CA7090">
      <w:pPr>
        <w:jc w:val="both"/>
      </w:pPr>
      <w:r w:rsidRPr="00CA7090">
        <w:t>Entre las principales funciones del técnico de farmacia relacionadas con el almacenamiento destacan:</w:t>
      </w:r>
    </w:p>
    <w:p w14:paraId="55892EE1" w14:textId="77777777" w:rsidR="00CA7090" w:rsidRPr="00CA7090" w:rsidRDefault="00CA7090" w:rsidP="00CA7090">
      <w:pPr>
        <w:numPr>
          <w:ilvl w:val="0"/>
          <w:numId w:val="156"/>
        </w:numPr>
        <w:jc w:val="both"/>
      </w:pPr>
      <w:r w:rsidRPr="00CA7090">
        <w:t xml:space="preserve">Recepción y revisión de pedidos. </w:t>
      </w:r>
    </w:p>
    <w:p w14:paraId="0AD84A94" w14:textId="77777777" w:rsidR="00CA7090" w:rsidRPr="00CA7090" w:rsidRDefault="00CA7090" w:rsidP="00CA7090">
      <w:pPr>
        <w:numPr>
          <w:ilvl w:val="0"/>
          <w:numId w:val="156"/>
        </w:numPr>
        <w:jc w:val="both"/>
      </w:pPr>
      <w:r w:rsidRPr="00CA7090">
        <w:lastRenderedPageBreak/>
        <w:t xml:space="preserve">Organización del almacén farmacéutico. </w:t>
      </w:r>
    </w:p>
    <w:p w14:paraId="26B1C544" w14:textId="77777777" w:rsidR="00CA7090" w:rsidRPr="00CA7090" w:rsidRDefault="00CA7090" w:rsidP="00CA7090">
      <w:pPr>
        <w:numPr>
          <w:ilvl w:val="0"/>
          <w:numId w:val="156"/>
        </w:numPr>
        <w:jc w:val="both"/>
      </w:pPr>
      <w:r w:rsidRPr="00CA7090">
        <w:t xml:space="preserve">Control de temperaturas. </w:t>
      </w:r>
    </w:p>
    <w:p w14:paraId="0CE98FB5" w14:textId="77777777" w:rsidR="00CA7090" w:rsidRPr="00CA7090" w:rsidRDefault="00CA7090" w:rsidP="00CA7090">
      <w:pPr>
        <w:numPr>
          <w:ilvl w:val="0"/>
          <w:numId w:val="156"/>
        </w:numPr>
        <w:jc w:val="both"/>
      </w:pPr>
      <w:r w:rsidRPr="00CA7090">
        <w:t xml:space="preserve">Vigilancia de fechas de caducidad. </w:t>
      </w:r>
    </w:p>
    <w:p w14:paraId="773AC999" w14:textId="77777777" w:rsidR="00CA7090" w:rsidRPr="00CA7090" w:rsidRDefault="00CA7090" w:rsidP="00CA7090">
      <w:pPr>
        <w:numPr>
          <w:ilvl w:val="0"/>
          <w:numId w:val="156"/>
        </w:numPr>
        <w:jc w:val="both"/>
      </w:pPr>
      <w:r w:rsidRPr="00CA7090">
        <w:t xml:space="preserve">Reposición de productos. </w:t>
      </w:r>
    </w:p>
    <w:p w14:paraId="2554F14A" w14:textId="77777777" w:rsidR="00CA7090" w:rsidRPr="00CA7090" w:rsidRDefault="00CA7090" w:rsidP="00CA7090">
      <w:pPr>
        <w:numPr>
          <w:ilvl w:val="0"/>
          <w:numId w:val="156"/>
        </w:numPr>
        <w:jc w:val="both"/>
      </w:pPr>
      <w:r w:rsidRPr="00CA7090">
        <w:t xml:space="preserve">Eliminación de medicamentos deteriorados o caducados. </w:t>
      </w:r>
    </w:p>
    <w:p w14:paraId="46B95D5A" w14:textId="77777777" w:rsidR="00CA7090" w:rsidRPr="00CA7090" w:rsidRDefault="00CA7090" w:rsidP="00CA7090">
      <w:pPr>
        <w:jc w:val="both"/>
      </w:pPr>
      <w:r w:rsidRPr="00CA7090">
        <w:t>Los resultados indican que la adecuada organización del almacén reduce errores en la dispensación y mejora la gestión del stock.</w:t>
      </w:r>
    </w:p>
    <w:p w14:paraId="503F2BBF" w14:textId="77777777" w:rsidR="00CA7090" w:rsidRPr="00CA7090" w:rsidRDefault="00CA7090" w:rsidP="00CA7090">
      <w:pPr>
        <w:jc w:val="both"/>
      </w:pPr>
      <w:r w:rsidRPr="00CA7090">
        <w:t>Asimismo, se observó que los medicamentos termolábiles requieren un control específico de temperatura para evitar alteraciones en su composición.</w:t>
      </w:r>
    </w:p>
    <w:p w14:paraId="227E275D" w14:textId="77777777" w:rsidR="00CA7090" w:rsidRPr="00CA7090" w:rsidRDefault="00CA7090" w:rsidP="00CA7090">
      <w:pPr>
        <w:jc w:val="both"/>
      </w:pPr>
      <w:r w:rsidRPr="00CA7090">
        <w:t>Entre las principales medidas de conservación destacan:</w:t>
      </w:r>
    </w:p>
    <w:p w14:paraId="5CB8E09E" w14:textId="77777777" w:rsidR="00CA7090" w:rsidRPr="00CA7090" w:rsidRDefault="00CA7090" w:rsidP="00CA7090">
      <w:pPr>
        <w:numPr>
          <w:ilvl w:val="0"/>
          <w:numId w:val="157"/>
        </w:numPr>
        <w:jc w:val="both"/>
      </w:pPr>
      <w:r w:rsidRPr="00CA7090">
        <w:t xml:space="preserve">Mantener los medicamentos en lugares secos y ventilados. </w:t>
      </w:r>
    </w:p>
    <w:p w14:paraId="3B8DF254" w14:textId="77777777" w:rsidR="00CA7090" w:rsidRPr="00CA7090" w:rsidRDefault="00CA7090" w:rsidP="00CA7090">
      <w:pPr>
        <w:numPr>
          <w:ilvl w:val="0"/>
          <w:numId w:val="157"/>
        </w:numPr>
        <w:jc w:val="both"/>
      </w:pPr>
      <w:r w:rsidRPr="00CA7090">
        <w:t xml:space="preserve">Evitar la exposición directa a la luz solar. </w:t>
      </w:r>
    </w:p>
    <w:p w14:paraId="4F964DB1" w14:textId="77777777" w:rsidR="00CA7090" w:rsidRPr="00CA7090" w:rsidRDefault="00CA7090" w:rsidP="00CA7090">
      <w:pPr>
        <w:numPr>
          <w:ilvl w:val="0"/>
          <w:numId w:val="157"/>
        </w:numPr>
        <w:jc w:val="both"/>
      </w:pPr>
      <w:r w:rsidRPr="00CA7090">
        <w:t xml:space="preserve">Controlar la temperatura ambiental. </w:t>
      </w:r>
    </w:p>
    <w:p w14:paraId="542F5C96" w14:textId="77777777" w:rsidR="00CA7090" w:rsidRPr="00CA7090" w:rsidRDefault="00CA7090" w:rsidP="00CA7090">
      <w:pPr>
        <w:numPr>
          <w:ilvl w:val="0"/>
          <w:numId w:val="157"/>
        </w:numPr>
        <w:jc w:val="both"/>
      </w:pPr>
      <w:r w:rsidRPr="00CA7090">
        <w:t xml:space="preserve">Separar medicamentos caducados. </w:t>
      </w:r>
    </w:p>
    <w:p w14:paraId="37FFC5CD" w14:textId="77777777" w:rsidR="00CA7090" w:rsidRPr="00CA7090" w:rsidRDefault="00CA7090" w:rsidP="00CA7090">
      <w:pPr>
        <w:numPr>
          <w:ilvl w:val="0"/>
          <w:numId w:val="157"/>
        </w:numPr>
        <w:jc w:val="both"/>
      </w:pPr>
      <w:r w:rsidRPr="00CA7090">
        <w:t xml:space="preserve">Revisar periódicamente el estado de los productos. </w:t>
      </w:r>
    </w:p>
    <w:p w14:paraId="6A54251C" w14:textId="77777777" w:rsidR="00CA7090" w:rsidRPr="00CA7090" w:rsidRDefault="00CA7090" w:rsidP="00CA7090">
      <w:pPr>
        <w:jc w:val="both"/>
      </w:pPr>
      <w:r w:rsidRPr="00CA7090">
        <w:t>También se evidenció que el uso de sistemas de control y registro mejora la seguridad en la gestión farmacéutica.</w:t>
      </w:r>
    </w:p>
    <w:p w14:paraId="392082A2" w14:textId="5B75DD32" w:rsidR="00CA7090" w:rsidRPr="00CA7090" w:rsidRDefault="00CA7090" w:rsidP="00CA7090">
      <w:pPr>
        <w:jc w:val="both"/>
      </w:pPr>
    </w:p>
    <w:p w14:paraId="2F404410" w14:textId="77777777" w:rsidR="00CA7090" w:rsidRPr="00CA7090" w:rsidRDefault="00CA7090" w:rsidP="00CA7090">
      <w:pPr>
        <w:jc w:val="both"/>
        <w:rPr>
          <w:b/>
          <w:bCs/>
        </w:rPr>
      </w:pPr>
      <w:r w:rsidRPr="00CA7090">
        <w:rPr>
          <w:b/>
          <w:bCs/>
        </w:rPr>
        <w:t>Discusión</w:t>
      </w:r>
    </w:p>
    <w:p w14:paraId="4F7FF107" w14:textId="77777777" w:rsidR="00CA7090" w:rsidRPr="00CA7090" w:rsidRDefault="00CA7090" w:rsidP="00CA7090">
      <w:pPr>
        <w:jc w:val="both"/>
      </w:pPr>
      <w:r w:rsidRPr="00CA7090">
        <w:t>La conservación adecuada de los medicamentos constituye un aspecto fundamental dentro de la seguridad farmacéutica y la atención sanitaria.</w:t>
      </w:r>
    </w:p>
    <w:p w14:paraId="7A4E83DD" w14:textId="77777777" w:rsidR="00CA7090" w:rsidRPr="00CA7090" w:rsidRDefault="00CA7090" w:rsidP="00CA7090">
      <w:pPr>
        <w:jc w:val="both"/>
      </w:pPr>
      <w:r w:rsidRPr="00CA7090">
        <w:t>El técnico de farmacia desempeña un papel importante en el control y mantenimiento de las condiciones necesarias para garantizar la calidad de los productos farmacéuticos.</w:t>
      </w:r>
    </w:p>
    <w:p w14:paraId="3125ABD3" w14:textId="77777777" w:rsidR="00CA7090" w:rsidRPr="00CA7090" w:rsidRDefault="00CA7090" w:rsidP="00CA7090">
      <w:pPr>
        <w:jc w:val="both"/>
      </w:pPr>
      <w:r w:rsidRPr="00CA7090">
        <w:t>La evidencia científica demuestra que las alteraciones en temperatura o humedad pueden afectar negativamente a la estabilidad de determinados medicamentos.</w:t>
      </w:r>
    </w:p>
    <w:p w14:paraId="0D3D7EEB" w14:textId="77777777" w:rsidR="00CA7090" w:rsidRPr="00CA7090" w:rsidRDefault="00CA7090" w:rsidP="00CA7090">
      <w:pPr>
        <w:jc w:val="both"/>
      </w:pPr>
      <w:r w:rsidRPr="00CA7090">
        <w:t>Además, la correcta organización del almacén facilita la dispensación y reduce errores relacionados con caducidades o confusión entre productos.</w:t>
      </w:r>
    </w:p>
    <w:p w14:paraId="0B3AB8DE" w14:textId="77777777" w:rsidR="00CA7090" w:rsidRPr="00CA7090" w:rsidRDefault="00CA7090" w:rsidP="00CA7090">
      <w:pPr>
        <w:jc w:val="both"/>
      </w:pPr>
      <w:r w:rsidRPr="00CA7090">
        <w:t>La formación continuada resulta imprescindible debido a la diversidad de medicamentos y a las diferentes condiciones de conservación requeridas.</w:t>
      </w:r>
    </w:p>
    <w:p w14:paraId="66D2D8AA" w14:textId="77777777" w:rsidR="00CA7090" w:rsidRPr="00CA7090" w:rsidRDefault="00CA7090" w:rsidP="00CA7090">
      <w:pPr>
        <w:jc w:val="both"/>
      </w:pPr>
      <w:r w:rsidRPr="00CA7090">
        <w:lastRenderedPageBreak/>
        <w:t>No obstante, factores como la elevada carga de trabajo o la falta de espacio pueden dificultar la organización adecuada en algunos servicios farmacéuticos.</w:t>
      </w:r>
    </w:p>
    <w:p w14:paraId="41CEDE8E" w14:textId="77777777" w:rsidR="00CA7090" w:rsidRPr="00CA7090" w:rsidRDefault="00CA7090" w:rsidP="00CA7090">
      <w:pPr>
        <w:jc w:val="both"/>
      </w:pPr>
      <w:r w:rsidRPr="00CA7090">
        <w:t>Por ello, es importante promover protocolos de almacenamiento y reforzar las medidas de control relacionadas con la conservación de medicamentos.</w:t>
      </w:r>
    </w:p>
    <w:p w14:paraId="383CBD89" w14:textId="53B3C09F" w:rsidR="00CA7090" w:rsidRPr="00CA7090" w:rsidRDefault="00CA7090" w:rsidP="00CA7090">
      <w:pPr>
        <w:jc w:val="both"/>
      </w:pPr>
    </w:p>
    <w:p w14:paraId="0D400358" w14:textId="77777777" w:rsidR="00CA7090" w:rsidRPr="00CA7090" w:rsidRDefault="00CA7090" w:rsidP="00CA7090">
      <w:pPr>
        <w:jc w:val="both"/>
        <w:rPr>
          <w:b/>
          <w:bCs/>
        </w:rPr>
      </w:pPr>
      <w:r w:rsidRPr="00CA7090">
        <w:rPr>
          <w:b/>
          <w:bCs/>
        </w:rPr>
        <w:t>Conclusiones</w:t>
      </w:r>
    </w:p>
    <w:p w14:paraId="6BCD00E3" w14:textId="77777777" w:rsidR="00CA7090" w:rsidRPr="00CA7090" w:rsidRDefault="00CA7090" w:rsidP="00CA7090">
      <w:pPr>
        <w:jc w:val="both"/>
      </w:pPr>
      <w:r w:rsidRPr="00CA7090">
        <w:t>La correcta conservación y almacenamiento de medicamentos resulta esencial para garantizar su eficacia, seguridad y calidad.</w:t>
      </w:r>
    </w:p>
    <w:p w14:paraId="32A7EDF7" w14:textId="77777777" w:rsidR="00CA7090" w:rsidRPr="00CA7090" w:rsidRDefault="00CA7090" w:rsidP="00CA7090">
      <w:pPr>
        <w:jc w:val="both"/>
      </w:pPr>
      <w:r w:rsidRPr="00CA7090">
        <w:t>El técnico de farmacia desempeña funciones fundamentales relacionadas con el control de temperaturas, organización del almacén y vigilancia de caducidades.</w:t>
      </w:r>
    </w:p>
    <w:p w14:paraId="6F60ECFA" w14:textId="77777777" w:rsidR="00CA7090" w:rsidRPr="00CA7090" w:rsidRDefault="00CA7090" w:rsidP="00CA7090">
      <w:pPr>
        <w:jc w:val="both"/>
      </w:pPr>
      <w:r w:rsidRPr="00CA7090">
        <w:t>La aplicación adecuada de normas de conservación contribuye a prevenir errores y mejorar la seguridad farmacéutica.</w:t>
      </w:r>
    </w:p>
    <w:p w14:paraId="74702143" w14:textId="77777777" w:rsidR="00CA7090" w:rsidRPr="00CA7090" w:rsidRDefault="00CA7090" w:rsidP="00CA7090">
      <w:pPr>
        <w:jc w:val="both"/>
      </w:pPr>
      <w:r w:rsidRPr="00CA7090">
        <w:t>Finalmente, la formación continuada y el cumplimiento de protocolos de almacenamiento son elementos clave para garantizar una correcta atención farmacéutica.</w:t>
      </w:r>
    </w:p>
    <w:p w14:paraId="0CB8FDA8" w14:textId="31F17E76" w:rsidR="00CA7090" w:rsidRPr="00CA7090" w:rsidRDefault="00CA7090" w:rsidP="00CA7090">
      <w:pPr>
        <w:jc w:val="both"/>
      </w:pPr>
    </w:p>
    <w:p w14:paraId="2FE7C251" w14:textId="7E175E2F" w:rsidR="00CA7090" w:rsidRPr="00CA7090" w:rsidRDefault="00CA7090" w:rsidP="00CA7090">
      <w:pPr>
        <w:jc w:val="both"/>
        <w:rPr>
          <w:b/>
          <w:bCs/>
        </w:rPr>
      </w:pPr>
      <w:r w:rsidRPr="00CA7090">
        <w:rPr>
          <w:b/>
          <w:bCs/>
        </w:rPr>
        <w:t xml:space="preserve">Bibliografía </w:t>
      </w:r>
    </w:p>
    <w:p w14:paraId="69165E50" w14:textId="77777777" w:rsidR="00CA7090" w:rsidRPr="00CA7090" w:rsidRDefault="00CA7090" w:rsidP="00CA7090">
      <w:pPr>
        <w:numPr>
          <w:ilvl w:val="0"/>
          <w:numId w:val="158"/>
        </w:numPr>
        <w:jc w:val="both"/>
      </w:pPr>
      <w:r w:rsidRPr="00CA7090">
        <w:t xml:space="preserve">Consejo General de Colegios Oficiales de Farmacéuticos. (2023). </w:t>
      </w:r>
      <w:r w:rsidRPr="00CA7090">
        <w:rPr>
          <w:i/>
          <w:iCs/>
        </w:rPr>
        <w:t>Conservación y almacenamiento de medicamentos</w:t>
      </w:r>
      <w:r w:rsidRPr="00CA7090">
        <w:t xml:space="preserve">. CGCOF. </w:t>
      </w:r>
    </w:p>
    <w:p w14:paraId="1A2D0871" w14:textId="77777777" w:rsidR="00CA7090" w:rsidRPr="00CA7090" w:rsidRDefault="00CA7090" w:rsidP="00CA7090">
      <w:pPr>
        <w:numPr>
          <w:ilvl w:val="0"/>
          <w:numId w:val="158"/>
        </w:numPr>
        <w:jc w:val="both"/>
      </w:pPr>
      <w:r w:rsidRPr="00CA7090">
        <w:t xml:space="preserve">Organización Mundial de la Salud. (2022). </w:t>
      </w:r>
      <w:r w:rsidRPr="00CA7090">
        <w:rPr>
          <w:i/>
          <w:iCs/>
        </w:rPr>
        <w:t>Buenas prácticas de almacenamiento farmacéutico</w:t>
      </w:r>
      <w:r w:rsidRPr="00CA7090">
        <w:t xml:space="preserve">. OMS. </w:t>
      </w:r>
    </w:p>
    <w:p w14:paraId="4CA9A7AC" w14:textId="77777777" w:rsidR="00CA7090" w:rsidRPr="00CA7090" w:rsidRDefault="00CA7090" w:rsidP="00CA7090">
      <w:pPr>
        <w:numPr>
          <w:ilvl w:val="0"/>
          <w:numId w:val="158"/>
        </w:numPr>
        <w:jc w:val="both"/>
      </w:pPr>
      <w:r w:rsidRPr="00CA7090">
        <w:t xml:space="preserve">Ministerio de Sanidad. (2022). </w:t>
      </w:r>
      <w:r w:rsidRPr="00CA7090">
        <w:rPr>
          <w:i/>
          <w:iCs/>
        </w:rPr>
        <w:t>Normativa sobre conservación de medicamentos</w:t>
      </w:r>
      <w:r w:rsidRPr="00CA7090">
        <w:t xml:space="preserve">. Gobierno de España. </w:t>
      </w:r>
    </w:p>
    <w:p w14:paraId="23925C69" w14:textId="77777777" w:rsidR="00CA7090" w:rsidRPr="00CA7090" w:rsidRDefault="00CA7090" w:rsidP="00CA7090">
      <w:pPr>
        <w:numPr>
          <w:ilvl w:val="0"/>
          <w:numId w:val="158"/>
        </w:numPr>
        <w:jc w:val="both"/>
      </w:pPr>
      <w:r w:rsidRPr="00CA7090">
        <w:t xml:space="preserve">Aulton, M. (2021). </w:t>
      </w:r>
      <w:r w:rsidRPr="00CA7090">
        <w:rPr>
          <w:i/>
          <w:iCs/>
        </w:rPr>
        <w:t>Farmacia: principios y práctica</w:t>
      </w:r>
      <w:r w:rsidRPr="00CA7090">
        <w:t xml:space="preserve">. Elsevier. </w:t>
      </w:r>
    </w:p>
    <w:p w14:paraId="40EFE357" w14:textId="77777777" w:rsidR="00CA7090" w:rsidRPr="00CA7090" w:rsidRDefault="00CA7090" w:rsidP="00CA7090">
      <w:pPr>
        <w:numPr>
          <w:ilvl w:val="0"/>
          <w:numId w:val="158"/>
        </w:numPr>
        <w:jc w:val="both"/>
      </w:pPr>
      <w:r w:rsidRPr="00CA7090">
        <w:t xml:space="preserve">Federación Internacional Farmacéutica. (2021). </w:t>
      </w:r>
      <w:r w:rsidRPr="00CA7090">
        <w:rPr>
          <w:i/>
          <w:iCs/>
        </w:rPr>
        <w:t>Buenas prácticas en farmacia comunitaria</w:t>
      </w:r>
      <w:r w:rsidRPr="00CA7090">
        <w:t xml:space="preserve">. FIP. </w:t>
      </w:r>
    </w:p>
    <w:p w14:paraId="16266549" w14:textId="77777777" w:rsidR="00072C31" w:rsidRDefault="00072C31" w:rsidP="00335D18">
      <w:pPr>
        <w:jc w:val="both"/>
      </w:pPr>
    </w:p>
    <w:p w14:paraId="4D250986" w14:textId="77777777" w:rsidR="00CA7090" w:rsidRDefault="00CA7090" w:rsidP="00335D18">
      <w:pPr>
        <w:jc w:val="both"/>
      </w:pPr>
    </w:p>
    <w:p w14:paraId="79F928ED" w14:textId="77777777" w:rsidR="00CA7090" w:rsidRDefault="00CA7090" w:rsidP="00335D18">
      <w:pPr>
        <w:jc w:val="both"/>
      </w:pPr>
    </w:p>
    <w:p w14:paraId="3C2B724F" w14:textId="77777777" w:rsidR="00CA7090" w:rsidRDefault="00CA7090" w:rsidP="00335D18">
      <w:pPr>
        <w:jc w:val="both"/>
      </w:pPr>
    </w:p>
    <w:p w14:paraId="78E53B51" w14:textId="77777777" w:rsidR="00CA7090" w:rsidRDefault="00CA7090" w:rsidP="00335D18">
      <w:pPr>
        <w:jc w:val="both"/>
      </w:pPr>
    </w:p>
    <w:p w14:paraId="61993C45" w14:textId="77777777" w:rsidR="00D86EB8" w:rsidRPr="00D86EB8" w:rsidRDefault="00D86EB8" w:rsidP="00D86EB8">
      <w:pPr>
        <w:jc w:val="both"/>
      </w:pPr>
      <w:r w:rsidRPr="00D86EB8">
        <w:rPr>
          <w:b/>
          <w:bCs/>
        </w:rPr>
        <w:lastRenderedPageBreak/>
        <w:t>El papel del técnico de farmacia hospitalaria en la preparación y distribución de medicamentos</w:t>
      </w:r>
    </w:p>
    <w:p w14:paraId="4EAA1110" w14:textId="29214893" w:rsidR="00D86EB8" w:rsidRPr="00D86EB8" w:rsidRDefault="00D86EB8" w:rsidP="00D86EB8">
      <w:pPr>
        <w:jc w:val="both"/>
      </w:pPr>
    </w:p>
    <w:p w14:paraId="6D5D5F29" w14:textId="77777777" w:rsidR="00D86EB8" w:rsidRPr="00D86EB8" w:rsidRDefault="00D86EB8" w:rsidP="00D86EB8">
      <w:pPr>
        <w:jc w:val="both"/>
        <w:rPr>
          <w:b/>
          <w:bCs/>
        </w:rPr>
      </w:pPr>
      <w:r w:rsidRPr="00D86EB8">
        <w:rPr>
          <w:b/>
          <w:bCs/>
        </w:rPr>
        <w:t>Resumen</w:t>
      </w:r>
    </w:p>
    <w:p w14:paraId="3218AB9F" w14:textId="77777777" w:rsidR="00D86EB8" w:rsidRPr="00D86EB8" w:rsidRDefault="00D86EB8" w:rsidP="00D86EB8">
      <w:pPr>
        <w:jc w:val="both"/>
      </w:pPr>
      <w:r w:rsidRPr="00D86EB8">
        <w:t>El técnico de farmacia hospitalaria desempeña una función esencial dentro de los servicios de farmacia de los hospitales, colaborando en la preparación, almacenamiento y distribución de medicamentos destinados a los distintos servicios asistenciales. Su actividad contribuye a garantizar la seguridad del paciente y el correcto funcionamiento del circuito del medicamento dentro del entorno hospitalario. El objetivo de este trabajo es analizar las funciones del técnico de farmacia hospitalaria y destacar la importancia de su labor en la gestión y distribución segura de medicamentos. Para ello, se realizó una revisión bibliográfica basada en publicaciones relacionadas con farmacia hospitalaria y seguridad farmacoterapéutica. Los resultados muestran que una adecuada organización del servicio de farmacia mejora la eficiencia asistencial y reduce riesgos relacionados con errores de medicación. Se concluye que la formación específica y el cumplimiento de protocolos son fundamentales para garantizar una atención farmacéutica hospitalaria segura y de calidad.</w:t>
      </w:r>
    </w:p>
    <w:p w14:paraId="777CB2D3" w14:textId="7CE9F1B6" w:rsidR="00D86EB8" w:rsidRPr="00D86EB8" w:rsidRDefault="00D86EB8" w:rsidP="00D86EB8">
      <w:pPr>
        <w:jc w:val="both"/>
      </w:pPr>
    </w:p>
    <w:p w14:paraId="05E52E1C" w14:textId="77777777" w:rsidR="00D86EB8" w:rsidRPr="00D86EB8" w:rsidRDefault="00D86EB8" w:rsidP="00D86EB8">
      <w:pPr>
        <w:jc w:val="both"/>
        <w:rPr>
          <w:b/>
          <w:bCs/>
        </w:rPr>
      </w:pPr>
      <w:r w:rsidRPr="00D86EB8">
        <w:rPr>
          <w:b/>
          <w:bCs/>
        </w:rPr>
        <w:t>Palabras clave</w:t>
      </w:r>
    </w:p>
    <w:p w14:paraId="4426998D" w14:textId="77777777" w:rsidR="00D86EB8" w:rsidRPr="00D86EB8" w:rsidRDefault="00D86EB8" w:rsidP="00D86EB8">
      <w:pPr>
        <w:jc w:val="both"/>
      </w:pPr>
      <w:r w:rsidRPr="00D86EB8">
        <w:t>Técnico de farmacia hospitalaria; medicamentos; distribución farmacéutica; seguridad del paciente; farmacia hospitalaria.</w:t>
      </w:r>
    </w:p>
    <w:p w14:paraId="17DD849A" w14:textId="35EAC9CE" w:rsidR="00D86EB8" w:rsidRPr="00D86EB8" w:rsidRDefault="00D86EB8" w:rsidP="00D86EB8">
      <w:pPr>
        <w:jc w:val="both"/>
      </w:pPr>
    </w:p>
    <w:p w14:paraId="2834BB46" w14:textId="77777777" w:rsidR="00D86EB8" w:rsidRPr="00D86EB8" w:rsidRDefault="00D86EB8" w:rsidP="00D86EB8">
      <w:pPr>
        <w:jc w:val="both"/>
        <w:rPr>
          <w:b/>
          <w:bCs/>
        </w:rPr>
      </w:pPr>
      <w:r w:rsidRPr="00D86EB8">
        <w:rPr>
          <w:b/>
          <w:bCs/>
        </w:rPr>
        <w:t>Introducción</w:t>
      </w:r>
    </w:p>
    <w:p w14:paraId="0A01302B" w14:textId="77777777" w:rsidR="00D86EB8" w:rsidRPr="00D86EB8" w:rsidRDefault="00D86EB8" w:rsidP="00D86EB8">
      <w:pPr>
        <w:jc w:val="both"/>
      </w:pPr>
      <w:r w:rsidRPr="00D86EB8">
        <w:t>La farmacia hospitalaria constituye un servicio fundamental dentro de los centros sanitarios, ya que se encarga de garantizar la correcta gestión, preparación y distribución de medicamentos destinados a pacientes hospitalizados.</w:t>
      </w:r>
    </w:p>
    <w:p w14:paraId="6AA19CE3" w14:textId="77777777" w:rsidR="00D86EB8" w:rsidRPr="00D86EB8" w:rsidRDefault="00D86EB8" w:rsidP="00D86EB8">
      <w:pPr>
        <w:jc w:val="both"/>
      </w:pPr>
      <w:r w:rsidRPr="00D86EB8">
        <w:t>Dentro de este servicio, el técnico de farmacia hospitalaria desempeña funciones esenciales relacionadas con el almacenamiento, reposición y preparación de tratamientos farmacológicos.</w:t>
      </w:r>
    </w:p>
    <w:p w14:paraId="550CA44E" w14:textId="77777777" w:rsidR="00D86EB8" w:rsidRPr="00D86EB8" w:rsidRDefault="00D86EB8" w:rsidP="00D86EB8">
      <w:pPr>
        <w:jc w:val="both"/>
      </w:pPr>
      <w:r w:rsidRPr="00D86EB8">
        <w:t>El circuito del medicamento en el hospital requiere un elevado nivel de organización y control para garantizar la seguridad del paciente y evitar errores relacionados con la medicación.</w:t>
      </w:r>
    </w:p>
    <w:p w14:paraId="61081721" w14:textId="77777777" w:rsidR="00D86EB8" w:rsidRPr="00D86EB8" w:rsidRDefault="00D86EB8" w:rsidP="00D86EB8">
      <w:pPr>
        <w:jc w:val="both"/>
      </w:pPr>
      <w:r w:rsidRPr="00D86EB8">
        <w:lastRenderedPageBreak/>
        <w:t>La preparación de dosis, el control de stock y la distribución de medicamentos a las distintas unidades asistenciales forman parte de las tareas habituales desarrolladas por estos profesionales.</w:t>
      </w:r>
    </w:p>
    <w:p w14:paraId="0E6C422E" w14:textId="77777777" w:rsidR="00D86EB8" w:rsidRPr="00D86EB8" w:rsidRDefault="00D86EB8" w:rsidP="00D86EB8">
      <w:pPr>
        <w:jc w:val="both"/>
      </w:pPr>
      <w:r w:rsidRPr="00D86EB8">
        <w:t>Además, el aumento de la complejidad terapéutica y el uso de medicamentos de alto riesgo hacen necesaria una vigilancia constante y el cumplimiento estricto de protocolos de seguridad.</w:t>
      </w:r>
    </w:p>
    <w:p w14:paraId="6A33957B" w14:textId="77777777" w:rsidR="00D86EB8" w:rsidRPr="00D86EB8" w:rsidRDefault="00D86EB8" w:rsidP="00D86EB8">
      <w:pPr>
        <w:jc w:val="both"/>
      </w:pPr>
      <w:r w:rsidRPr="00D86EB8">
        <w:t>El trabajo coordinado entre farmacéuticos, técnicos de farmacia y el resto del personal sanitario resulta fundamental para garantizar una atención segura y eficaz.</w:t>
      </w:r>
    </w:p>
    <w:p w14:paraId="57FA876B" w14:textId="77777777" w:rsidR="00D86EB8" w:rsidRPr="00D86EB8" w:rsidRDefault="00D86EB8" w:rsidP="00D86EB8">
      <w:pPr>
        <w:jc w:val="both"/>
      </w:pPr>
      <w:r w:rsidRPr="00D86EB8">
        <w:t>El objetivo de este trabajo es analizar el papel del técnico de farmacia hospitalaria y destacar la importancia de su labor dentro del circuito hospitalario del medicamento.</w:t>
      </w:r>
    </w:p>
    <w:p w14:paraId="4129F7C0" w14:textId="0B4CB2E4" w:rsidR="00D86EB8" w:rsidRPr="00D86EB8" w:rsidRDefault="00D86EB8" w:rsidP="00D86EB8">
      <w:pPr>
        <w:jc w:val="both"/>
      </w:pPr>
    </w:p>
    <w:p w14:paraId="02125F77" w14:textId="77777777" w:rsidR="00D86EB8" w:rsidRPr="00D86EB8" w:rsidRDefault="00D86EB8" w:rsidP="00D86EB8">
      <w:pPr>
        <w:jc w:val="both"/>
        <w:rPr>
          <w:b/>
          <w:bCs/>
        </w:rPr>
      </w:pPr>
      <w:r w:rsidRPr="00D86EB8">
        <w:rPr>
          <w:b/>
          <w:bCs/>
        </w:rPr>
        <w:t>Metodología</w:t>
      </w:r>
    </w:p>
    <w:p w14:paraId="15E4FC20" w14:textId="77777777" w:rsidR="00D86EB8" w:rsidRPr="00D86EB8" w:rsidRDefault="00D86EB8" w:rsidP="00D86EB8">
      <w:pPr>
        <w:jc w:val="both"/>
      </w:pPr>
      <w:r w:rsidRPr="00D86EB8">
        <w:t>Se realizó una revisión bibliográfica descriptiva mediante la consulta de artículos científicos y documentos relacionados con farmacia hospitalaria y seguridad farmacoterapéutica.</w:t>
      </w:r>
    </w:p>
    <w:p w14:paraId="0CA90B55" w14:textId="77777777" w:rsidR="00D86EB8" w:rsidRPr="00D86EB8" w:rsidRDefault="00D86EB8" w:rsidP="00D86EB8">
      <w:pPr>
        <w:jc w:val="both"/>
      </w:pPr>
      <w:r w:rsidRPr="00D86EB8">
        <w:t>Las bases de datos utilizadas fueron PubMed, Scielo y Google Scholar.</w:t>
      </w:r>
    </w:p>
    <w:p w14:paraId="4C246CBB" w14:textId="77777777" w:rsidR="00D86EB8" w:rsidRPr="00D86EB8" w:rsidRDefault="00D86EB8" w:rsidP="00D86EB8">
      <w:pPr>
        <w:jc w:val="both"/>
      </w:pPr>
      <w:r w:rsidRPr="00D86EB8">
        <w:t>Los criterios de inclusión fueron:</w:t>
      </w:r>
    </w:p>
    <w:p w14:paraId="2C6C2C42" w14:textId="77777777" w:rsidR="00D86EB8" w:rsidRPr="00D86EB8" w:rsidRDefault="00D86EB8" w:rsidP="00D86EB8">
      <w:pPr>
        <w:numPr>
          <w:ilvl w:val="0"/>
          <w:numId w:val="159"/>
        </w:numPr>
        <w:jc w:val="both"/>
      </w:pPr>
      <w:r w:rsidRPr="00D86EB8">
        <w:t xml:space="preserve">Estudios relacionados con farmacia hospitalaria. </w:t>
      </w:r>
    </w:p>
    <w:p w14:paraId="4CEAB026" w14:textId="77777777" w:rsidR="00D86EB8" w:rsidRPr="00D86EB8" w:rsidRDefault="00D86EB8" w:rsidP="00D86EB8">
      <w:pPr>
        <w:numPr>
          <w:ilvl w:val="0"/>
          <w:numId w:val="159"/>
        </w:numPr>
        <w:jc w:val="both"/>
      </w:pPr>
      <w:r w:rsidRPr="00D86EB8">
        <w:t xml:space="preserve">Publicaciones sobre funciones del técnico de farmacia. </w:t>
      </w:r>
    </w:p>
    <w:p w14:paraId="62748947" w14:textId="77777777" w:rsidR="00D86EB8" w:rsidRPr="00D86EB8" w:rsidRDefault="00D86EB8" w:rsidP="00D86EB8">
      <w:pPr>
        <w:numPr>
          <w:ilvl w:val="0"/>
          <w:numId w:val="159"/>
        </w:numPr>
        <w:jc w:val="both"/>
      </w:pPr>
      <w:r w:rsidRPr="00D86EB8">
        <w:t xml:space="preserve">Investigaciones relacionadas con seguridad del medicamento. </w:t>
      </w:r>
    </w:p>
    <w:p w14:paraId="2BC36314" w14:textId="77777777" w:rsidR="00D86EB8" w:rsidRPr="00D86EB8" w:rsidRDefault="00D86EB8" w:rsidP="00D86EB8">
      <w:pPr>
        <w:numPr>
          <w:ilvl w:val="0"/>
          <w:numId w:val="159"/>
        </w:numPr>
        <w:jc w:val="both"/>
      </w:pPr>
      <w:r w:rsidRPr="00D86EB8">
        <w:t xml:space="preserve">Publicaciones en español e inglés. </w:t>
      </w:r>
    </w:p>
    <w:p w14:paraId="01BCBA88" w14:textId="77777777" w:rsidR="00D86EB8" w:rsidRPr="00D86EB8" w:rsidRDefault="00D86EB8" w:rsidP="00D86EB8">
      <w:pPr>
        <w:jc w:val="both"/>
      </w:pPr>
      <w:r w:rsidRPr="00D86EB8">
        <w:t>Se excluyeron artículos duplicados y documentos sin relación directa con el tema.</w:t>
      </w:r>
    </w:p>
    <w:p w14:paraId="404C92BA" w14:textId="77777777" w:rsidR="00D86EB8" w:rsidRPr="00D86EB8" w:rsidRDefault="00D86EB8" w:rsidP="00D86EB8">
      <w:pPr>
        <w:jc w:val="both"/>
      </w:pPr>
      <w:r w:rsidRPr="00D86EB8">
        <w:t>Asimismo, se revisaron protocolos hospitalarios relacionados con preparación y distribución de medicamentos.</w:t>
      </w:r>
    </w:p>
    <w:p w14:paraId="54A5C090" w14:textId="18777A25" w:rsidR="00D86EB8" w:rsidRPr="00D86EB8" w:rsidRDefault="00D86EB8" w:rsidP="00D86EB8">
      <w:pPr>
        <w:jc w:val="both"/>
      </w:pPr>
    </w:p>
    <w:p w14:paraId="75D940BB" w14:textId="77777777" w:rsidR="00D86EB8" w:rsidRPr="00D86EB8" w:rsidRDefault="00D86EB8" w:rsidP="00D86EB8">
      <w:pPr>
        <w:jc w:val="both"/>
        <w:rPr>
          <w:b/>
          <w:bCs/>
        </w:rPr>
      </w:pPr>
      <w:r w:rsidRPr="00D86EB8">
        <w:rPr>
          <w:b/>
          <w:bCs/>
        </w:rPr>
        <w:t>Resultados</w:t>
      </w:r>
    </w:p>
    <w:p w14:paraId="2A953FC5" w14:textId="77777777" w:rsidR="00D86EB8" w:rsidRPr="00D86EB8" w:rsidRDefault="00D86EB8" w:rsidP="00D86EB8">
      <w:pPr>
        <w:jc w:val="both"/>
      </w:pPr>
      <w:r w:rsidRPr="00D86EB8">
        <w:t>Los estudios revisados muestran que el técnico de farmacia hospitalaria desempeña una función esencial para garantizar el correcto funcionamiento del servicio de farmacia.</w:t>
      </w:r>
    </w:p>
    <w:p w14:paraId="3ABC2988" w14:textId="77777777" w:rsidR="00D86EB8" w:rsidRPr="00D86EB8" w:rsidRDefault="00D86EB8" w:rsidP="00D86EB8">
      <w:pPr>
        <w:jc w:val="both"/>
      </w:pPr>
      <w:r w:rsidRPr="00D86EB8">
        <w:t>Entre las principales funciones identificadas destacan:</w:t>
      </w:r>
    </w:p>
    <w:p w14:paraId="5F920C63" w14:textId="77777777" w:rsidR="00D86EB8" w:rsidRPr="00D86EB8" w:rsidRDefault="00D86EB8" w:rsidP="00D86EB8">
      <w:pPr>
        <w:numPr>
          <w:ilvl w:val="0"/>
          <w:numId w:val="160"/>
        </w:numPr>
        <w:jc w:val="both"/>
      </w:pPr>
      <w:r w:rsidRPr="00D86EB8">
        <w:t xml:space="preserve">Recepción y almacenamiento de medicamentos. </w:t>
      </w:r>
    </w:p>
    <w:p w14:paraId="00F224D6" w14:textId="77777777" w:rsidR="00D86EB8" w:rsidRPr="00D86EB8" w:rsidRDefault="00D86EB8" w:rsidP="00D86EB8">
      <w:pPr>
        <w:numPr>
          <w:ilvl w:val="0"/>
          <w:numId w:val="160"/>
        </w:numPr>
        <w:jc w:val="both"/>
      </w:pPr>
      <w:r w:rsidRPr="00D86EB8">
        <w:lastRenderedPageBreak/>
        <w:t xml:space="preserve">Preparación de pedidos para las unidades hospitalarias. </w:t>
      </w:r>
    </w:p>
    <w:p w14:paraId="647BC450" w14:textId="77777777" w:rsidR="00D86EB8" w:rsidRPr="00D86EB8" w:rsidRDefault="00D86EB8" w:rsidP="00D86EB8">
      <w:pPr>
        <w:numPr>
          <w:ilvl w:val="0"/>
          <w:numId w:val="160"/>
        </w:numPr>
        <w:jc w:val="both"/>
      </w:pPr>
      <w:r w:rsidRPr="00D86EB8">
        <w:t xml:space="preserve">Distribución de tratamientos farmacológicos. </w:t>
      </w:r>
    </w:p>
    <w:p w14:paraId="7B270F18" w14:textId="77777777" w:rsidR="00D86EB8" w:rsidRPr="00D86EB8" w:rsidRDefault="00D86EB8" w:rsidP="00D86EB8">
      <w:pPr>
        <w:numPr>
          <w:ilvl w:val="0"/>
          <w:numId w:val="160"/>
        </w:numPr>
        <w:jc w:val="both"/>
      </w:pPr>
      <w:r w:rsidRPr="00D86EB8">
        <w:t xml:space="preserve">Control de stock y caducidades. </w:t>
      </w:r>
    </w:p>
    <w:p w14:paraId="247B15D0" w14:textId="77777777" w:rsidR="00D86EB8" w:rsidRPr="00D86EB8" w:rsidRDefault="00D86EB8" w:rsidP="00D86EB8">
      <w:pPr>
        <w:numPr>
          <w:ilvl w:val="0"/>
          <w:numId w:val="160"/>
        </w:numPr>
        <w:jc w:val="both"/>
      </w:pPr>
      <w:r w:rsidRPr="00D86EB8">
        <w:t xml:space="preserve">Reposición de sistemas automatizados. </w:t>
      </w:r>
    </w:p>
    <w:p w14:paraId="21009D6A" w14:textId="77777777" w:rsidR="00D86EB8" w:rsidRPr="00D86EB8" w:rsidRDefault="00D86EB8" w:rsidP="00D86EB8">
      <w:pPr>
        <w:numPr>
          <w:ilvl w:val="0"/>
          <w:numId w:val="160"/>
        </w:numPr>
        <w:jc w:val="both"/>
      </w:pPr>
      <w:r w:rsidRPr="00D86EB8">
        <w:t xml:space="preserve">Colaboración en la preparación de medicamentos. </w:t>
      </w:r>
    </w:p>
    <w:p w14:paraId="2FA39E9C" w14:textId="77777777" w:rsidR="00D86EB8" w:rsidRPr="00D86EB8" w:rsidRDefault="00D86EB8" w:rsidP="00D86EB8">
      <w:pPr>
        <w:jc w:val="both"/>
      </w:pPr>
      <w:r w:rsidRPr="00D86EB8">
        <w:t>Los resultados indican que la correcta organización del circuito del medicamento reduce significativamente el riesgo de errores de medicación.</w:t>
      </w:r>
    </w:p>
    <w:p w14:paraId="33089BDE" w14:textId="77777777" w:rsidR="00D86EB8" w:rsidRPr="00D86EB8" w:rsidRDefault="00D86EB8" w:rsidP="00D86EB8">
      <w:pPr>
        <w:jc w:val="both"/>
      </w:pPr>
      <w:r w:rsidRPr="00D86EB8">
        <w:t>Asimismo, se observó que el uso de sistemas automatizados y protocolos de control mejora la seguridad y trazabilidad de los tratamientos.</w:t>
      </w:r>
    </w:p>
    <w:p w14:paraId="6C505B47" w14:textId="77777777" w:rsidR="00D86EB8" w:rsidRPr="00D86EB8" w:rsidRDefault="00D86EB8" w:rsidP="00D86EB8">
      <w:pPr>
        <w:jc w:val="both"/>
      </w:pPr>
      <w:r w:rsidRPr="00D86EB8">
        <w:t>Entre las principales medidas de seguridad destacadas se encuentran:</w:t>
      </w:r>
    </w:p>
    <w:p w14:paraId="61CAA582" w14:textId="77777777" w:rsidR="00D86EB8" w:rsidRPr="00D86EB8" w:rsidRDefault="00D86EB8" w:rsidP="00D86EB8">
      <w:pPr>
        <w:numPr>
          <w:ilvl w:val="0"/>
          <w:numId w:val="161"/>
        </w:numPr>
        <w:jc w:val="both"/>
      </w:pPr>
      <w:r w:rsidRPr="00D86EB8">
        <w:t xml:space="preserve">Identificación correcta de medicamentos. </w:t>
      </w:r>
    </w:p>
    <w:p w14:paraId="363C49AA" w14:textId="77777777" w:rsidR="00D86EB8" w:rsidRPr="00D86EB8" w:rsidRDefault="00D86EB8" w:rsidP="00D86EB8">
      <w:pPr>
        <w:numPr>
          <w:ilvl w:val="0"/>
          <w:numId w:val="161"/>
        </w:numPr>
        <w:jc w:val="both"/>
      </w:pPr>
      <w:r w:rsidRPr="00D86EB8">
        <w:t xml:space="preserve">Control de temperaturas. </w:t>
      </w:r>
    </w:p>
    <w:p w14:paraId="41E2C5A4" w14:textId="77777777" w:rsidR="00D86EB8" w:rsidRPr="00D86EB8" w:rsidRDefault="00D86EB8" w:rsidP="00D86EB8">
      <w:pPr>
        <w:numPr>
          <w:ilvl w:val="0"/>
          <w:numId w:val="161"/>
        </w:numPr>
        <w:jc w:val="both"/>
      </w:pPr>
      <w:r w:rsidRPr="00D86EB8">
        <w:t xml:space="preserve">Verificación de caducidades. </w:t>
      </w:r>
    </w:p>
    <w:p w14:paraId="33C4F7F9" w14:textId="77777777" w:rsidR="00D86EB8" w:rsidRPr="00D86EB8" w:rsidRDefault="00D86EB8" w:rsidP="00D86EB8">
      <w:pPr>
        <w:numPr>
          <w:ilvl w:val="0"/>
          <w:numId w:val="161"/>
        </w:numPr>
        <w:jc w:val="both"/>
      </w:pPr>
      <w:r w:rsidRPr="00D86EB8">
        <w:t xml:space="preserve">Cumplimiento de protocolos de preparación. </w:t>
      </w:r>
    </w:p>
    <w:p w14:paraId="2669EBAB" w14:textId="77777777" w:rsidR="00D86EB8" w:rsidRPr="00D86EB8" w:rsidRDefault="00D86EB8" w:rsidP="00D86EB8">
      <w:pPr>
        <w:numPr>
          <w:ilvl w:val="0"/>
          <w:numId w:val="161"/>
        </w:numPr>
        <w:jc w:val="both"/>
      </w:pPr>
      <w:r w:rsidRPr="00D86EB8">
        <w:t xml:space="preserve">Registro y trazabilidad de tratamientos. </w:t>
      </w:r>
    </w:p>
    <w:p w14:paraId="4882BB4A" w14:textId="77777777" w:rsidR="00D86EB8" w:rsidRPr="00D86EB8" w:rsidRDefault="00D86EB8" w:rsidP="00D86EB8">
      <w:pPr>
        <w:jc w:val="both"/>
      </w:pPr>
      <w:r w:rsidRPr="00D86EB8">
        <w:t>También se evidenció que el trabajo coordinado entre profesionales mejora la eficiencia del servicio farmacéutico hospitalario.</w:t>
      </w:r>
    </w:p>
    <w:p w14:paraId="5A57DA40" w14:textId="3A95A273" w:rsidR="00D86EB8" w:rsidRPr="00D86EB8" w:rsidRDefault="00D86EB8" w:rsidP="00D86EB8">
      <w:pPr>
        <w:jc w:val="both"/>
      </w:pPr>
    </w:p>
    <w:p w14:paraId="775CB751" w14:textId="77777777" w:rsidR="00D86EB8" w:rsidRPr="00D86EB8" w:rsidRDefault="00D86EB8" w:rsidP="00D86EB8">
      <w:pPr>
        <w:jc w:val="both"/>
        <w:rPr>
          <w:b/>
          <w:bCs/>
        </w:rPr>
      </w:pPr>
      <w:r w:rsidRPr="00D86EB8">
        <w:rPr>
          <w:b/>
          <w:bCs/>
        </w:rPr>
        <w:t>Discusión</w:t>
      </w:r>
    </w:p>
    <w:p w14:paraId="3AF1981C" w14:textId="77777777" w:rsidR="00D86EB8" w:rsidRPr="00D86EB8" w:rsidRDefault="00D86EB8" w:rsidP="00D86EB8">
      <w:pPr>
        <w:jc w:val="both"/>
      </w:pPr>
      <w:r w:rsidRPr="00D86EB8">
        <w:t>La farmacia hospitalaria desempeña un papel esencial dentro del sistema sanitario, ya que garantiza la disponibilidad y seguridad de los medicamentos utilizados en la atención a pacientes hospitalizados.</w:t>
      </w:r>
    </w:p>
    <w:p w14:paraId="61654369" w14:textId="77777777" w:rsidR="00D86EB8" w:rsidRPr="00D86EB8" w:rsidRDefault="00D86EB8" w:rsidP="00D86EB8">
      <w:pPr>
        <w:jc w:val="both"/>
      </w:pPr>
      <w:r w:rsidRPr="00D86EB8">
        <w:t>El técnico de farmacia hospitalaria participa activamente en numerosos procesos relacionados con la gestión y distribución farmacéutica.</w:t>
      </w:r>
    </w:p>
    <w:p w14:paraId="04D7F9CD" w14:textId="77777777" w:rsidR="00D86EB8" w:rsidRPr="00D86EB8" w:rsidRDefault="00D86EB8" w:rsidP="00D86EB8">
      <w:pPr>
        <w:jc w:val="both"/>
      </w:pPr>
      <w:r w:rsidRPr="00D86EB8">
        <w:t>La evidencia científica demuestra que una adecuada organización del circuito del medicamento reduce errores y mejora la seguridad del paciente.</w:t>
      </w:r>
    </w:p>
    <w:p w14:paraId="6C96DB1A" w14:textId="77777777" w:rsidR="00D86EB8" w:rsidRPr="00D86EB8" w:rsidRDefault="00D86EB8" w:rsidP="00D86EB8">
      <w:pPr>
        <w:jc w:val="both"/>
      </w:pPr>
      <w:r w:rsidRPr="00D86EB8">
        <w:t>Además, la creciente complejidad de los tratamientos y el uso de medicamentos de alto riesgo hacen imprescindible reforzar las medidas de control y supervisión.</w:t>
      </w:r>
    </w:p>
    <w:p w14:paraId="72606609" w14:textId="77777777" w:rsidR="00D86EB8" w:rsidRPr="00D86EB8" w:rsidRDefault="00D86EB8" w:rsidP="00D86EB8">
      <w:pPr>
        <w:jc w:val="both"/>
      </w:pPr>
      <w:r w:rsidRPr="00D86EB8">
        <w:t>La formación continuada y la actualización de conocimientos resultan fundamentales para adaptarse a los cambios tecnológicos y organizativos presentes en los hospitales.</w:t>
      </w:r>
    </w:p>
    <w:p w14:paraId="77374F31" w14:textId="77777777" w:rsidR="00D86EB8" w:rsidRPr="00D86EB8" w:rsidRDefault="00D86EB8" w:rsidP="00D86EB8">
      <w:pPr>
        <w:jc w:val="both"/>
      </w:pPr>
      <w:r w:rsidRPr="00D86EB8">
        <w:lastRenderedPageBreak/>
        <w:t>Asimismo, el desarrollo de sistemas automatizados y herramientas informáticas ha permitido mejorar la trazabilidad y eficiencia de los procesos farmacéuticos.</w:t>
      </w:r>
    </w:p>
    <w:p w14:paraId="1FE6089C" w14:textId="77777777" w:rsidR="00D86EB8" w:rsidRPr="00D86EB8" w:rsidRDefault="00D86EB8" w:rsidP="00D86EB8">
      <w:pPr>
        <w:jc w:val="both"/>
      </w:pPr>
      <w:r w:rsidRPr="00D86EB8">
        <w:t>No obstante, la elevada carga de trabajo y la presión asistencial pueden influir sobre la organización y funcionamiento del servicio.</w:t>
      </w:r>
    </w:p>
    <w:p w14:paraId="56E4FB3F" w14:textId="77777777" w:rsidR="00D86EB8" w:rsidRPr="00D86EB8" w:rsidRDefault="00D86EB8" w:rsidP="00D86EB8">
      <w:pPr>
        <w:jc w:val="both"/>
      </w:pPr>
      <w:r w:rsidRPr="00D86EB8">
        <w:t>Por ello, resulta importante promover protocolos de seguridad y reforzar la coordinación entre profesionales sanitarios.</w:t>
      </w:r>
    </w:p>
    <w:p w14:paraId="29879108" w14:textId="1985FAC9" w:rsidR="00D86EB8" w:rsidRPr="00D86EB8" w:rsidRDefault="00D86EB8" w:rsidP="00D86EB8">
      <w:pPr>
        <w:jc w:val="both"/>
      </w:pPr>
    </w:p>
    <w:p w14:paraId="50D39E05" w14:textId="77777777" w:rsidR="00D86EB8" w:rsidRPr="00D86EB8" w:rsidRDefault="00D86EB8" w:rsidP="00D86EB8">
      <w:pPr>
        <w:jc w:val="both"/>
        <w:rPr>
          <w:b/>
          <w:bCs/>
        </w:rPr>
      </w:pPr>
      <w:r w:rsidRPr="00D86EB8">
        <w:rPr>
          <w:b/>
          <w:bCs/>
        </w:rPr>
        <w:t>Conclusiones</w:t>
      </w:r>
    </w:p>
    <w:p w14:paraId="616215E8" w14:textId="77777777" w:rsidR="00D86EB8" w:rsidRPr="00D86EB8" w:rsidRDefault="00D86EB8" w:rsidP="00D86EB8">
      <w:pPr>
        <w:jc w:val="both"/>
      </w:pPr>
      <w:r w:rsidRPr="00D86EB8">
        <w:t>El técnico de farmacia hospitalaria desempeña una función fundamental dentro del circuito hospitalario del medicamento.</w:t>
      </w:r>
    </w:p>
    <w:p w14:paraId="0AEF5B4C" w14:textId="77777777" w:rsidR="00D86EB8" w:rsidRPr="00D86EB8" w:rsidRDefault="00D86EB8" w:rsidP="00D86EB8">
      <w:pPr>
        <w:jc w:val="both"/>
      </w:pPr>
      <w:r w:rsidRPr="00D86EB8">
        <w:t>Sus tareas relacionadas con almacenamiento, preparación y distribución contribuyen a garantizar la seguridad y calidad de la atención farmacéutica.</w:t>
      </w:r>
    </w:p>
    <w:p w14:paraId="1B8E294F" w14:textId="77777777" w:rsidR="00D86EB8" w:rsidRPr="00D86EB8" w:rsidRDefault="00D86EB8" w:rsidP="00D86EB8">
      <w:pPr>
        <w:jc w:val="both"/>
      </w:pPr>
      <w:r w:rsidRPr="00D86EB8">
        <w:t>La correcta aplicación de protocolos y medidas de control permite reducir errores de medicación y mejorar la eficiencia organizativa.</w:t>
      </w:r>
    </w:p>
    <w:p w14:paraId="37D3861B" w14:textId="77777777" w:rsidR="00D86EB8" w:rsidRPr="00D86EB8" w:rsidRDefault="00D86EB8" w:rsidP="00D86EB8">
      <w:pPr>
        <w:jc w:val="both"/>
      </w:pPr>
      <w:r w:rsidRPr="00D86EB8">
        <w:t>Finalmente, la formación continuada y el trabajo coordinado con el resto del equipo sanitario son esenciales para garantizar una atención farmacéutica hospitalaria segura y eficaz.</w:t>
      </w:r>
    </w:p>
    <w:p w14:paraId="48CC7B72" w14:textId="43F29ECD" w:rsidR="00D86EB8" w:rsidRPr="00D86EB8" w:rsidRDefault="00D86EB8" w:rsidP="00D86EB8">
      <w:pPr>
        <w:jc w:val="both"/>
      </w:pPr>
    </w:p>
    <w:p w14:paraId="67A8A2BF" w14:textId="793BC356" w:rsidR="00D86EB8" w:rsidRPr="00D86EB8" w:rsidRDefault="00D86EB8" w:rsidP="00D86EB8">
      <w:pPr>
        <w:jc w:val="both"/>
        <w:rPr>
          <w:b/>
          <w:bCs/>
        </w:rPr>
      </w:pPr>
      <w:r w:rsidRPr="00D86EB8">
        <w:rPr>
          <w:b/>
          <w:bCs/>
        </w:rPr>
        <w:t xml:space="preserve">Bibliografía </w:t>
      </w:r>
    </w:p>
    <w:p w14:paraId="4B786D86" w14:textId="77777777" w:rsidR="00D86EB8" w:rsidRPr="00D86EB8" w:rsidRDefault="00D86EB8" w:rsidP="00D86EB8">
      <w:pPr>
        <w:numPr>
          <w:ilvl w:val="0"/>
          <w:numId w:val="162"/>
        </w:numPr>
        <w:jc w:val="both"/>
      </w:pPr>
      <w:r w:rsidRPr="00D86EB8">
        <w:t xml:space="preserve">Sociedad Española de Farmacia Hospitalaria. (2023). </w:t>
      </w:r>
      <w:r w:rsidRPr="00D86EB8">
        <w:rPr>
          <w:i/>
          <w:iCs/>
        </w:rPr>
        <w:t>Funciones del técnico en farmacia hospitalaria</w:t>
      </w:r>
      <w:r w:rsidRPr="00D86EB8">
        <w:t xml:space="preserve">. SEFH. </w:t>
      </w:r>
    </w:p>
    <w:p w14:paraId="660E9C59" w14:textId="77777777" w:rsidR="00D86EB8" w:rsidRPr="00D86EB8" w:rsidRDefault="00D86EB8" w:rsidP="00D86EB8">
      <w:pPr>
        <w:numPr>
          <w:ilvl w:val="0"/>
          <w:numId w:val="162"/>
        </w:numPr>
        <w:jc w:val="both"/>
      </w:pPr>
      <w:r w:rsidRPr="00D86EB8">
        <w:t xml:space="preserve">Organización Mundial de la Salud. (2022). </w:t>
      </w:r>
      <w:r w:rsidRPr="00D86EB8">
        <w:rPr>
          <w:i/>
          <w:iCs/>
        </w:rPr>
        <w:t>Seguridad del paciente y uso seguro de medicamentos</w:t>
      </w:r>
      <w:r w:rsidRPr="00D86EB8">
        <w:t xml:space="preserve">. OMS. </w:t>
      </w:r>
    </w:p>
    <w:p w14:paraId="5990E709" w14:textId="77777777" w:rsidR="00D86EB8" w:rsidRPr="00D86EB8" w:rsidRDefault="00D86EB8" w:rsidP="00D86EB8">
      <w:pPr>
        <w:numPr>
          <w:ilvl w:val="0"/>
          <w:numId w:val="162"/>
        </w:numPr>
        <w:jc w:val="both"/>
      </w:pPr>
      <w:r w:rsidRPr="00D86EB8">
        <w:t xml:space="preserve">Ministerio de Sanidad. (2022). </w:t>
      </w:r>
      <w:r w:rsidRPr="00D86EB8">
        <w:rPr>
          <w:i/>
          <w:iCs/>
        </w:rPr>
        <w:t>Farmacia hospitalaria y gestión del medicamento</w:t>
      </w:r>
      <w:r w:rsidRPr="00D86EB8">
        <w:t xml:space="preserve">. Gobierno de España. </w:t>
      </w:r>
    </w:p>
    <w:p w14:paraId="26FC22E8" w14:textId="77777777" w:rsidR="00D86EB8" w:rsidRPr="00D86EB8" w:rsidRDefault="00D86EB8" w:rsidP="00D86EB8">
      <w:pPr>
        <w:numPr>
          <w:ilvl w:val="0"/>
          <w:numId w:val="162"/>
        </w:numPr>
        <w:jc w:val="both"/>
      </w:pPr>
      <w:r w:rsidRPr="00D86EB8">
        <w:t xml:space="preserve">Aulton, M. (2021). </w:t>
      </w:r>
      <w:r w:rsidRPr="00D86EB8">
        <w:rPr>
          <w:i/>
          <w:iCs/>
        </w:rPr>
        <w:t>Farmacia: principios y práctica</w:t>
      </w:r>
      <w:r w:rsidRPr="00D86EB8">
        <w:t xml:space="preserve">. Elsevier. </w:t>
      </w:r>
    </w:p>
    <w:p w14:paraId="31D3E191" w14:textId="77777777" w:rsidR="00D86EB8" w:rsidRPr="00D86EB8" w:rsidRDefault="00D86EB8" w:rsidP="00D86EB8">
      <w:pPr>
        <w:numPr>
          <w:ilvl w:val="0"/>
          <w:numId w:val="162"/>
        </w:numPr>
        <w:jc w:val="both"/>
      </w:pPr>
      <w:r w:rsidRPr="00D86EB8">
        <w:t xml:space="preserve">Federación Internacional Farmacéutica. (2021). </w:t>
      </w:r>
      <w:r w:rsidRPr="00D86EB8">
        <w:rPr>
          <w:i/>
          <w:iCs/>
        </w:rPr>
        <w:t>Buenas prácticas de farmacia hospitalaria</w:t>
      </w:r>
      <w:r w:rsidRPr="00D86EB8">
        <w:t xml:space="preserve">. FIP. </w:t>
      </w:r>
    </w:p>
    <w:p w14:paraId="58F7FF35" w14:textId="77777777" w:rsidR="00CA7090" w:rsidRDefault="00CA7090" w:rsidP="00335D18">
      <w:pPr>
        <w:jc w:val="both"/>
      </w:pPr>
    </w:p>
    <w:p w14:paraId="13FE3D10" w14:textId="77777777" w:rsidR="00D86EB8" w:rsidRDefault="00D86EB8" w:rsidP="00335D18">
      <w:pPr>
        <w:jc w:val="both"/>
      </w:pPr>
    </w:p>
    <w:p w14:paraId="168EFB72" w14:textId="77777777" w:rsidR="00D86EB8" w:rsidRDefault="00D86EB8" w:rsidP="00335D18">
      <w:pPr>
        <w:jc w:val="both"/>
      </w:pPr>
    </w:p>
    <w:p w14:paraId="6BB89232" w14:textId="77777777" w:rsidR="00D86EB8" w:rsidRDefault="00D86EB8" w:rsidP="00335D18">
      <w:pPr>
        <w:jc w:val="both"/>
      </w:pPr>
    </w:p>
    <w:p w14:paraId="5662947B" w14:textId="77777777" w:rsidR="00D86EB8" w:rsidRPr="00D86EB8" w:rsidRDefault="00D86EB8" w:rsidP="00D86EB8">
      <w:pPr>
        <w:jc w:val="both"/>
      </w:pPr>
      <w:r w:rsidRPr="00D86EB8">
        <w:rPr>
          <w:b/>
          <w:bCs/>
        </w:rPr>
        <w:lastRenderedPageBreak/>
        <w:t>La seguridad en la administración y preparación de medicamentos en el ámbito hospitalario</w:t>
      </w:r>
    </w:p>
    <w:p w14:paraId="1EE705EE" w14:textId="47DF76A9" w:rsidR="00D86EB8" w:rsidRPr="00D86EB8" w:rsidRDefault="00D86EB8" w:rsidP="00D86EB8">
      <w:pPr>
        <w:jc w:val="both"/>
      </w:pPr>
    </w:p>
    <w:p w14:paraId="1FDB4DBC" w14:textId="77777777" w:rsidR="00D86EB8" w:rsidRPr="00D86EB8" w:rsidRDefault="00D86EB8" w:rsidP="00D86EB8">
      <w:pPr>
        <w:jc w:val="both"/>
        <w:rPr>
          <w:b/>
          <w:bCs/>
        </w:rPr>
      </w:pPr>
      <w:r w:rsidRPr="00D86EB8">
        <w:rPr>
          <w:b/>
          <w:bCs/>
        </w:rPr>
        <w:t>Resumen</w:t>
      </w:r>
    </w:p>
    <w:p w14:paraId="3B41E9B5" w14:textId="77777777" w:rsidR="00D86EB8" w:rsidRPr="00D86EB8" w:rsidRDefault="00D86EB8" w:rsidP="00D86EB8">
      <w:pPr>
        <w:jc w:val="both"/>
      </w:pPr>
      <w:r w:rsidRPr="00D86EB8">
        <w:t>La seguridad en el manejo de medicamentos constituye una prioridad dentro del entorno hospitalario debido al riesgo que pueden suponer los errores de medicación para la salud de los pacientes. La correcta preparación, identificación y distribución de tratamientos farmacológicos requiere la participación coordinada de diferentes profesionales sanitarios, entre ellos el técnico de farmacia hospitalaria. El objetivo de este trabajo es analizar la importancia de la seguridad en la preparación y administración de medicamentos y destacar las funciones del técnico de farmacia relacionadas con la prevención de errores. Para ello, se realizó una revisión bibliográfica basada en publicaciones científicas y documentos relacionados con farmacia hospitalaria y seguridad del paciente. Los resultados muestran que la aplicación de protocolos y sistemas de control reduce significativamente los errores de medicación. Se concluye que la formación continuada y el cumplimiento de medidas de seguridad son fundamentales para garantizar una atención farmacéutica segura y de calidad.</w:t>
      </w:r>
    </w:p>
    <w:p w14:paraId="6AAF985F" w14:textId="62D80803" w:rsidR="00D86EB8" w:rsidRPr="00D86EB8" w:rsidRDefault="00D86EB8" w:rsidP="00D86EB8">
      <w:pPr>
        <w:jc w:val="both"/>
      </w:pPr>
    </w:p>
    <w:p w14:paraId="6D75699F" w14:textId="77777777" w:rsidR="00D86EB8" w:rsidRPr="00D86EB8" w:rsidRDefault="00D86EB8" w:rsidP="00D86EB8">
      <w:pPr>
        <w:jc w:val="both"/>
        <w:rPr>
          <w:b/>
          <w:bCs/>
        </w:rPr>
      </w:pPr>
      <w:r w:rsidRPr="00D86EB8">
        <w:rPr>
          <w:b/>
          <w:bCs/>
        </w:rPr>
        <w:t>Palabras clave</w:t>
      </w:r>
    </w:p>
    <w:p w14:paraId="4C61F54B" w14:textId="77777777" w:rsidR="00D86EB8" w:rsidRPr="00D86EB8" w:rsidRDefault="00D86EB8" w:rsidP="00D86EB8">
      <w:pPr>
        <w:jc w:val="both"/>
      </w:pPr>
      <w:r w:rsidRPr="00D86EB8">
        <w:t>Seguridad del medicamento; farmacia hospitalaria; errores de medicación; técnico de farmacia; seguridad del paciente.</w:t>
      </w:r>
    </w:p>
    <w:p w14:paraId="650C13E3" w14:textId="14B83408" w:rsidR="00D86EB8" w:rsidRPr="00D86EB8" w:rsidRDefault="00D86EB8" w:rsidP="00D86EB8">
      <w:pPr>
        <w:jc w:val="both"/>
      </w:pPr>
    </w:p>
    <w:p w14:paraId="1B63DCE9" w14:textId="77777777" w:rsidR="00D86EB8" w:rsidRPr="00D86EB8" w:rsidRDefault="00D86EB8" w:rsidP="00D86EB8">
      <w:pPr>
        <w:jc w:val="both"/>
        <w:rPr>
          <w:b/>
          <w:bCs/>
        </w:rPr>
      </w:pPr>
      <w:r w:rsidRPr="00D86EB8">
        <w:rPr>
          <w:b/>
          <w:bCs/>
        </w:rPr>
        <w:t>Introducción</w:t>
      </w:r>
    </w:p>
    <w:p w14:paraId="611E8A45" w14:textId="77777777" w:rsidR="00D86EB8" w:rsidRPr="00D86EB8" w:rsidRDefault="00D86EB8" w:rsidP="00D86EB8">
      <w:pPr>
        <w:jc w:val="both"/>
      </w:pPr>
      <w:r w:rsidRPr="00D86EB8">
        <w:t>Los medicamentos constituyen una herramienta fundamental dentro del tratamiento de enfermedades y la atención sanitaria. Sin embargo, un uso incorrecto o errores durante la preparación y administración pueden provocar importantes consecuencias para la salud del paciente.</w:t>
      </w:r>
    </w:p>
    <w:p w14:paraId="6BAB58AC" w14:textId="77777777" w:rsidR="00D86EB8" w:rsidRPr="00D86EB8" w:rsidRDefault="00D86EB8" w:rsidP="00D86EB8">
      <w:pPr>
        <w:jc w:val="both"/>
      </w:pPr>
      <w:r w:rsidRPr="00D86EB8">
        <w:t>En el entorno hospitalario, la complejidad de los tratamientos y la elevada actividad asistencial hacen necesario establecer medidas estrictas de control relacionadas con el circuito del medicamento.</w:t>
      </w:r>
    </w:p>
    <w:p w14:paraId="2775B5FF" w14:textId="77777777" w:rsidR="00D86EB8" w:rsidRPr="00D86EB8" w:rsidRDefault="00D86EB8" w:rsidP="00D86EB8">
      <w:pPr>
        <w:jc w:val="both"/>
      </w:pPr>
      <w:r w:rsidRPr="00D86EB8">
        <w:t>La seguridad farmacoterapéutica implica garantizar que el paciente reciba el medicamento correcto, en la dosis adecuada y siguiendo las condiciones establecidas para su administración.</w:t>
      </w:r>
    </w:p>
    <w:p w14:paraId="69D3C6AF" w14:textId="77777777" w:rsidR="00D86EB8" w:rsidRPr="00D86EB8" w:rsidRDefault="00D86EB8" w:rsidP="00D86EB8">
      <w:pPr>
        <w:jc w:val="both"/>
      </w:pPr>
      <w:r w:rsidRPr="00D86EB8">
        <w:lastRenderedPageBreak/>
        <w:t>Dentro de este proceso, el técnico de farmacia hospitalaria desempeña funciones relacionadas con la preparación, almacenamiento y distribución segura de medicamentos.</w:t>
      </w:r>
    </w:p>
    <w:p w14:paraId="7C7A199D" w14:textId="77777777" w:rsidR="00D86EB8" w:rsidRPr="00D86EB8" w:rsidRDefault="00D86EB8" w:rsidP="00D86EB8">
      <w:pPr>
        <w:jc w:val="both"/>
      </w:pPr>
      <w:r w:rsidRPr="00D86EB8">
        <w:t>La utilización de protocolos, sistemas automatizados y medidas de verificación permite disminuir el riesgo de errores y mejorar la seguridad del paciente.</w:t>
      </w:r>
    </w:p>
    <w:p w14:paraId="73358768" w14:textId="77777777" w:rsidR="00D86EB8" w:rsidRPr="00D86EB8" w:rsidRDefault="00D86EB8" w:rsidP="00D86EB8">
      <w:pPr>
        <w:jc w:val="both"/>
      </w:pPr>
      <w:r w:rsidRPr="00D86EB8">
        <w:t>El objetivo de este trabajo es analizar la importancia de la seguridad en la preparación y administración de medicamentos y destacar el papel del técnico de farmacia en la prevención de errores farmacológicos.</w:t>
      </w:r>
    </w:p>
    <w:p w14:paraId="679885DC" w14:textId="79B0E1AE" w:rsidR="00D86EB8" w:rsidRPr="00D86EB8" w:rsidRDefault="00D86EB8" w:rsidP="00D86EB8">
      <w:pPr>
        <w:jc w:val="both"/>
      </w:pPr>
    </w:p>
    <w:p w14:paraId="6154241C" w14:textId="77777777" w:rsidR="00D86EB8" w:rsidRPr="00D86EB8" w:rsidRDefault="00D86EB8" w:rsidP="00D86EB8">
      <w:pPr>
        <w:jc w:val="both"/>
        <w:rPr>
          <w:b/>
          <w:bCs/>
        </w:rPr>
      </w:pPr>
      <w:r w:rsidRPr="00D86EB8">
        <w:rPr>
          <w:b/>
          <w:bCs/>
        </w:rPr>
        <w:t>Metodología</w:t>
      </w:r>
    </w:p>
    <w:p w14:paraId="73FA222E" w14:textId="77777777" w:rsidR="00D86EB8" w:rsidRPr="00D86EB8" w:rsidRDefault="00D86EB8" w:rsidP="00D86EB8">
      <w:pPr>
        <w:jc w:val="both"/>
      </w:pPr>
      <w:r w:rsidRPr="00D86EB8">
        <w:t>Se realizó una revisión bibliográfica descriptiva mediante la consulta de artículos científicos y publicaciones relacionadas con seguridad farmacoterapéutica y farmacia hospitalaria.</w:t>
      </w:r>
    </w:p>
    <w:p w14:paraId="5DFE4102" w14:textId="77777777" w:rsidR="00D86EB8" w:rsidRPr="00D86EB8" w:rsidRDefault="00D86EB8" w:rsidP="00D86EB8">
      <w:pPr>
        <w:jc w:val="both"/>
      </w:pPr>
      <w:r w:rsidRPr="00D86EB8">
        <w:t>Las bases de datos utilizadas fueron PubMed, Scielo y Google Scholar.</w:t>
      </w:r>
    </w:p>
    <w:p w14:paraId="7E10E521" w14:textId="77777777" w:rsidR="00D86EB8" w:rsidRPr="00D86EB8" w:rsidRDefault="00D86EB8" w:rsidP="00D86EB8">
      <w:pPr>
        <w:jc w:val="both"/>
      </w:pPr>
      <w:r w:rsidRPr="00D86EB8">
        <w:t>Los criterios de inclusión fueron:</w:t>
      </w:r>
    </w:p>
    <w:p w14:paraId="69332968" w14:textId="77777777" w:rsidR="00D86EB8" w:rsidRPr="00D86EB8" w:rsidRDefault="00D86EB8" w:rsidP="00D86EB8">
      <w:pPr>
        <w:numPr>
          <w:ilvl w:val="0"/>
          <w:numId w:val="163"/>
        </w:numPr>
        <w:jc w:val="both"/>
      </w:pPr>
      <w:r w:rsidRPr="00D86EB8">
        <w:t xml:space="preserve">Estudios relacionados con errores de medicación. </w:t>
      </w:r>
    </w:p>
    <w:p w14:paraId="6AC875E3" w14:textId="77777777" w:rsidR="00D86EB8" w:rsidRPr="00D86EB8" w:rsidRDefault="00D86EB8" w:rsidP="00D86EB8">
      <w:pPr>
        <w:numPr>
          <w:ilvl w:val="0"/>
          <w:numId w:val="163"/>
        </w:numPr>
        <w:jc w:val="both"/>
      </w:pPr>
      <w:r w:rsidRPr="00D86EB8">
        <w:t xml:space="preserve">Publicaciones sobre seguridad farmacoterapéutica. </w:t>
      </w:r>
    </w:p>
    <w:p w14:paraId="275F7004" w14:textId="77777777" w:rsidR="00D86EB8" w:rsidRPr="00D86EB8" w:rsidRDefault="00D86EB8" w:rsidP="00D86EB8">
      <w:pPr>
        <w:numPr>
          <w:ilvl w:val="0"/>
          <w:numId w:val="163"/>
        </w:numPr>
        <w:jc w:val="both"/>
      </w:pPr>
      <w:r w:rsidRPr="00D86EB8">
        <w:t xml:space="preserve">Investigaciones relacionadas con farmacia hospitalaria. </w:t>
      </w:r>
    </w:p>
    <w:p w14:paraId="13590852" w14:textId="77777777" w:rsidR="00D86EB8" w:rsidRPr="00D86EB8" w:rsidRDefault="00D86EB8" w:rsidP="00D86EB8">
      <w:pPr>
        <w:numPr>
          <w:ilvl w:val="0"/>
          <w:numId w:val="163"/>
        </w:numPr>
        <w:jc w:val="both"/>
      </w:pPr>
      <w:r w:rsidRPr="00D86EB8">
        <w:t xml:space="preserve">Publicaciones en español e inglés. </w:t>
      </w:r>
    </w:p>
    <w:p w14:paraId="59A0F479" w14:textId="77777777" w:rsidR="00D86EB8" w:rsidRPr="00D86EB8" w:rsidRDefault="00D86EB8" w:rsidP="00D86EB8">
      <w:pPr>
        <w:jc w:val="both"/>
      </w:pPr>
      <w:r w:rsidRPr="00D86EB8">
        <w:t>Se excluyeron documentos duplicados y artículos sin relación directa con el tema.</w:t>
      </w:r>
    </w:p>
    <w:p w14:paraId="0ECFB920" w14:textId="77777777" w:rsidR="00D86EB8" w:rsidRPr="00D86EB8" w:rsidRDefault="00D86EB8" w:rsidP="00D86EB8">
      <w:pPr>
        <w:jc w:val="both"/>
      </w:pPr>
      <w:r w:rsidRPr="00D86EB8">
        <w:t>Asimismo, se revisaron protocolos hospitalarios y guías relacionadas con el manejo seguro de medicamentos.</w:t>
      </w:r>
    </w:p>
    <w:p w14:paraId="51FDBB11" w14:textId="11CEDB0E" w:rsidR="00D86EB8" w:rsidRPr="00D86EB8" w:rsidRDefault="00D86EB8" w:rsidP="00D86EB8">
      <w:pPr>
        <w:jc w:val="both"/>
      </w:pPr>
    </w:p>
    <w:p w14:paraId="0DFE6F18" w14:textId="77777777" w:rsidR="00D86EB8" w:rsidRPr="00D86EB8" w:rsidRDefault="00D86EB8" w:rsidP="00D86EB8">
      <w:pPr>
        <w:jc w:val="both"/>
        <w:rPr>
          <w:b/>
          <w:bCs/>
        </w:rPr>
      </w:pPr>
      <w:r w:rsidRPr="00D86EB8">
        <w:rPr>
          <w:b/>
          <w:bCs/>
        </w:rPr>
        <w:t>Resultados</w:t>
      </w:r>
    </w:p>
    <w:p w14:paraId="74F89F1E" w14:textId="77777777" w:rsidR="00D86EB8" w:rsidRPr="00D86EB8" w:rsidRDefault="00D86EB8" w:rsidP="00D86EB8">
      <w:pPr>
        <w:jc w:val="both"/>
      </w:pPr>
      <w:r w:rsidRPr="00D86EB8">
        <w:t>Los estudios revisados muestran que la implantación de medidas de seguridad reduce significativamente la aparición de errores relacionados con la medicación.</w:t>
      </w:r>
    </w:p>
    <w:p w14:paraId="00FD32F8" w14:textId="77777777" w:rsidR="00D86EB8" w:rsidRPr="00D86EB8" w:rsidRDefault="00D86EB8" w:rsidP="00D86EB8">
      <w:pPr>
        <w:jc w:val="both"/>
      </w:pPr>
      <w:r w:rsidRPr="00D86EB8">
        <w:t>Entre las principales funciones del técnico de farmacia hospitalaria destacan:</w:t>
      </w:r>
    </w:p>
    <w:p w14:paraId="0C990B52" w14:textId="77777777" w:rsidR="00D86EB8" w:rsidRPr="00D86EB8" w:rsidRDefault="00D86EB8" w:rsidP="00D86EB8">
      <w:pPr>
        <w:numPr>
          <w:ilvl w:val="0"/>
          <w:numId w:val="164"/>
        </w:numPr>
        <w:jc w:val="both"/>
      </w:pPr>
      <w:r w:rsidRPr="00D86EB8">
        <w:t xml:space="preserve">Preparación y revisión de medicamentos. </w:t>
      </w:r>
    </w:p>
    <w:p w14:paraId="6653F73E" w14:textId="77777777" w:rsidR="00D86EB8" w:rsidRPr="00D86EB8" w:rsidRDefault="00D86EB8" w:rsidP="00D86EB8">
      <w:pPr>
        <w:numPr>
          <w:ilvl w:val="0"/>
          <w:numId w:val="164"/>
        </w:numPr>
        <w:jc w:val="both"/>
      </w:pPr>
      <w:r w:rsidRPr="00D86EB8">
        <w:t xml:space="preserve">Identificación y etiquetado correcto. </w:t>
      </w:r>
    </w:p>
    <w:p w14:paraId="3E41028B" w14:textId="77777777" w:rsidR="00D86EB8" w:rsidRPr="00D86EB8" w:rsidRDefault="00D86EB8" w:rsidP="00D86EB8">
      <w:pPr>
        <w:numPr>
          <w:ilvl w:val="0"/>
          <w:numId w:val="164"/>
        </w:numPr>
        <w:jc w:val="both"/>
      </w:pPr>
      <w:r w:rsidRPr="00D86EB8">
        <w:t xml:space="preserve">Control de almacenamiento y conservación. </w:t>
      </w:r>
    </w:p>
    <w:p w14:paraId="5F0B57C6" w14:textId="77777777" w:rsidR="00D86EB8" w:rsidRPr="00D86EB8" w:rsidRDefault="00D86EB8" w:rsidP="00D86EB8">
      <w:pPr>
        <w:numPr>
          <w:ilvl w:val="0"/>
          <w:numId w:val="164"/>
        </w:numPr>
        <w:jc w:val="both"/>
      </w:pPr>
      <w:r w:rsidRPr="00D86EB8">
        <w:t xml:space="preserve">Distribución de tratamientos a unidades hospitalarias. </w:t>
      </w:r>
    </w:p>
    <w:p w14:paraId="5133397F" w14:textId="77777777" w:rsidR="00D86EB8" w:rsidRPr="00D86EB8" w:rsidRDefault="00D86EB8" w:rsidP="00D86EB8">
      <w:pPr>
        <w:numPr>
          <w:ilvl w:val="0"/>
          <w:numId w:val="164"/>
        </w:numPr>
        <w:jc w:val="both"/>
      </w:pPr>
      <w:r w:rsidRPr="00D86EB8">
        <w:lastRenderedPageBreak/>
        <w:t xml:space="preserve">Reposición de sistemas automatizados. </w:t>
      </w:r>
    </w:p>
    <w:p w14:paraId="35318C90" w14:textId="77777777" w:rsidR="00D86EB8" w:rsidRPr="00D86EB8" w:rsidRDefault="00D86EB8" w:rsidP="00D86EB8">
      <w:pPr>
        <w:numPr>
          <w:ilvl w:val="0"/>
          <w:numId w:val="164"/>
        </w:numPr>
        <w:jc w:val="both"/>
      </w:pPr>
      <w:r w:rsidRPr="00D86EB8">
        <w:t xml:space="preserve">Vigilancia de caducidades y condiciones de conservación. </w:t>
      </w:r>
    </w:p>
    <w:p w14:paraId="48EA3878" w14:textId="77777777" w:rsidR="00D86EB8" w:rsidRPr="00D86EB8" w:rsidRDefault="00D86EB8" w:rsidP="00D86EB8">
      <w:pPr>
        <w:jc w:val="both"/>
      </w:pPr>
      <w:r w:rsidRPr="00D86EB8">
        <w:t>Los resultados indican que los errores de medicación pueden producirse en diferentes fases del proceso farmacológico, especialmente en:</w:t>
      </w:r>
    </w:p>
    <w:p w14:paraId="5C852A5C" w14:textId="77777777" w:rsidR="00D86EB8" w:rsidRPr="00D86EB8" w:rsidRDefault="00D86EB8" w:rsidP="00D86EB8">
      <w:pPr>
        <w:numPr>
          <w:ilvl w:val="0"/>
          <w:numId w:val="165"/>
        </w:numPr>
        <w:jc w:val="both"/>
      </w:pPr>
      <w:r w:rsidRPr="00D86EB8">
        <w:t xml:space="preserve">Prescripción. </w:t>
      </w:r>
    </w:p>
    <w:p w14:paraId="7BB6F24C" w14:textId="77777777" w:rsidR="00D86EB8" w:rsidRPr="00D86EB8" w:rsidRDefault="00D86EB8" w:rsidP="00D86EB8">
      <w:pPr>
        <w:numPr>
          <w:ilvl w:val="0"/>
          <w:numId w:val="165"/>
        </w:numPr>
        <w:jc w:val="both"/>
      </w:pPr>
      <w:r w:rsidRPr="00D86EB8">
        <w:t xml:space="preserve">Preparación. </w:t>
      </w:r>
    </w:p>
    <w:p w14:paraId="347A3683" w14:textId="77777777" w:rsidR="00D86EB8" w:rsidRPr="00D86EB8" w:rsidRDefault="00D86EB8" w:rsidP="00D86EB8">
      <w:pPr>
        <w:numPr>
          <w:ilvl w:val="0"/>
          <w:numId w:val="165"/>
        </w:numPr>
        <w:jc w:val="both"/>
      </w:pPr>
      <w:r w:rsidRPr="00D86EB8">
        <w:t xml:space="preserve">Dispensación. </w:t>
      </w:r>
    </w:p>
    <w:p w14:paraId="4F89FE74" w14:textId="77777777" w:rsidR="00D86EB8" w:rsidRPr="00D86EB8" w:rsidRDefault="00D86EB8" w:rsidP="00D86EB8">
      <w:pPr>
        <w:numPr>
          <w:ilvl w:val="0"/>
          <w:numId w:val="165"/>
        </w:numPr>
        <w:jc w:val="both"/>
      </w:pPr>
      <w:r w:rsidRPr="00D86EB8">
        <w:t xml:space="preserve">Administración. </w:t>
      </w:r>
    </w:p>
    <w:p w14:paraId="7BF39130" w14:textId="77777777" w:rsidR="00D86EB8" w:rsidRPr="00D86EB8" w:rsidRDefault="00D86EB8" w:rsidP="00D86EB8">
      <w:pPr>
        <w:jc w:val="both"/>
      </w:pPr>
      <w:r w:rsidRPr="00D86EB8">
        <w:t>Entre las principales medidas de seguridad identificadas destacan:</w:t>
      </w:r>
    </w:p>
    <w:p w14:paraId="4A15D19A" w14:textId="77777777" w:rsidR="00D86EB8" w:rsidRPr="00D86EB8" w:rsidRDefault="00D86EB8" w:rsidP="00D86EB8">
      <w:pPr>
        <w:numPr>
          <w:ilvl w:val="0"/>
          <w:numId w:val="166"/>
        </w:numPr>
        <w:jc w:val="both"/>
      </w:pPr>
      <w:r w:rsidRPr="00D86EB8">
        <w:t xml:space="preserve">Doble verificación de medicamentos. </w:t>
      </w:r>
    </w:p>
    <w:p w14:paraId="4216E1D4" w14:textId="77777777" w:rsidR="00D86EB8" w:rsidRPr="00D86EB8" w:rsidRDefault="00D86EB8" w:rsidP="00D86EB8">
      <w:pPr>
        <w:numPr>
          <w:ilvl w:val="0"/>
          <w:numId w:val="166"/>
        </w:numPr>
        <w:jc w:val="both"/>
      </w:pPr>
      <w:r w:rsidRPr="00D86EB8">
        <w:t xml:space="preserve">Uso de códigos de barras. </w:t>
      </w:r>
    </w:p>
    <w:p w14:paraId="02E2568A" w14:textId="77777777" w:rsidR="00D86EB8" w:rsidRPr="00D86EB8" w:rsidRDefault="00D86EB8" w:rsidP="00D86EB8">
      <w:pPr>
        <w:numPr>
          <w:ilvl w:val="0"/>
          <w:numId w:val="166"/>
        </w:numPr>
        <w:jc w:val="both"/>
      </w:pPr>
      <w:r w:rsidRPr="00D86EB8">
        <w:t xml:space="preserve">Protocolos de identificación del paciente. </w:t>
      </w:r>
    </w:p>
    <w:p w14:paraId="401E9B6A" w14:textId="77777777" w:rsidR="00D86EB8" w:rsidRPr="00D86EB8" w:rsidRDefault="00D86EB8" w:rsidP="00D86EB8">
      <w:pPr>
        <w:numPr>
          <w:ilvl w:val="0"/>
          <w:numId w:val="166"/>
        </w:numPr>
        <w:jc w:val="both"/>
      </w:pPr>
      <w:r w:rsidRPr="00D86EB8">
        <w:t xml:space="preserve">Sistemas informatizados de prescripción. </w:t>
      </w:r>
    </w:p>
    <w:p w14:paraId="713CFC96" w14:textId="77777777" w:rsidR="00D86EB8" w:rsidRPr="00D86EB8" w:rsidRDefault="00D86EB8" w:rsidP="00D86EB8">
      <w:pPr>
        <w:numPr>
          <w:ilvl w:val="0"/>
          <w:numId w:val="166"/>
        </w:numPr>
        <w:jc w:val="both"/>
      </w:pPr>
      <w:r w:rsidRPr="00D86EB8">
        <w:t xml:space="preserve">Control de medicamentos de alto riesgo. </w:t>
      </w:r>
    </w:p>
    <w:p w14:paraId="4BB2F77C" w14:textId="77777777" w:rsidR="00D86EB8" w:rsidRPr="00D86EB8" w:rsidRDefault="00D86EB8" w:rsidP="00D86EB8">
      <w:pPr>
        <w:jc w:val="both"/>
      </w:pPr>
      <w:r w:rsidRPr="00D86EB8">
        <w:t>Asimismo, se observó que la correcta coordinación entre profesionales sanitarios mejora la seguridad del circuito del medicamento.</w:t>
      </w:r>
    </w:p>
    <w:p w14:paraId="2BCD2697" w14:textId="47B671E4" w:rsidR="00D86EB8" w:rsidRPr="00D86EB8" w:rsidRDefault="00D86EB8" w:rsidP="00D86EB8">
      <w:pPr>
        <w:jc w:val="both"/>
      </w:pPr>
    </w:p>
    <w:p w14:paraId="784E40D3" w14:textId="77777777" w:rsidR="00D86EB8" w:rsidRPr="00D86EB8" w:rsidRDefault="00D86EB8" w:rsidP="00D86EB8">
      <w:pPr>
        <w:jc w:val="both"/>
        <w:rPr>
          <w:b/>
          <w:bCs/>
        </w:rPr>
      </w:pPr>
      <w:r w:rsidRPr="00D86EB8">
        <w:rPr>
          <w:b/>
          <w:bCs/>
        </w:rPr>
        <w:t>Discusión</w:t>
      </w:r>
    </w:p>
    <w:p w14:paraId="6D19D3EA" w14:textId="77777777" w:rsidR="00D86EB8" w:rsidRPr="00D86EB8" w:rsidRDefault="00D86EB8" w:rsidP="00D86EB8">
      <w:pPr>
        <w:jc w:val="both"/>
      </w:pPr>
      <w:r w:rsidRPr="00D86EB8">
        <w:t>La seguridad del paciente constituye una prioridad dentro del sistema sanitario y el manejo seguro de medicamentos representa uno de los aspectos más importantes para prevenir incidentes asistenciales.</w:t>
      </w:r>
    </w:p>
    <w:p w14:paraId="12E39C31" w14:textId="77777777" w:rsidR="00D86EB8" w:rsidRPr="00D86EB8" w:rsidRDefault="00D86EB8" w:rsidP="00D86EB8">
      <w:pPr>
        <w:jc w:val="both"/>
      </w:pPr>
      <w:r w:rsidRPr="00D86EB8">
        <w:t>El técnico de farmacia hospitalaria participa activamente en numerosos procesos relacionados con la preparación y distribución de tratamientos farmacológicos.</w:t>
      </w:r>
    </w:p>
    <w:p w14:paraId="40EBB1BB" w14:textId="77777777" w:rsidR="00D86EB8" w:rsidRPr="00D86EB8" w:rsidRDefault="00D86EB8" w:rsidP="00D86EB8">
      <w:pPr>
        <w:jc w:val="both"/>
      </w:pPr>
      <w:r w:rsidRPr="00D86EB8">
        <w:t>La evidencia científica demuestra que la implantación de protocolos y sistemas automatizados reduce considerablemente los errores de medicación.</w:t>
      </w:r>
    </w:p>
    <w:p w14:paraId="2D0E3A09" w14:textId="77777777" w:rsidR="00D86EB8" w:rsidRPr="00D86EB8" w:rsidRDefault="00D86EB8" w:rsidP="00D86EB8">
      <w:pPr>
        <w:jc w:val="both"/>
      </w:pPr>
      <w:r w:rsidRPr="00D86EB8">
        <w:t>Además, la correcta identificación de medicamentos y pacientes resulta esencial para evitar incidentes relacionados con dosis incorrectas o administración equivocada.</w:t>
      </w:r>
    </w:p>
    <w:p w14:paraId="15D542B7" w14:textId="77777777" w:rsidR="00D86EB8" w:rsidRPr="00D86EB8" w:rsidRDefault="00D86EB8" w:rsidP="00D86EB8">
      <w:pPr>
        <w:jc w:val="both"/>
      </w:pPr>
      <w:r w:rsidRPr="00D86EB8">
        <w:t>La formación continuada y la actualización de conocimientos son fundamentales debido a la complejidad creciente de los tratamientos farmacológicos utilizados en los hospitales.</w:t>
      </w:r>
    </w:p>
    <w:p w14:paraId="316D18FC" w14:textId="77777777" w:rsidR="00D86EB8" w:rsidRPr="00D86EB8" w:rsidRDefault="00D86EB8" w:rsidP="00D86EB8">
      <w:pPr>
        <w:jc w:val="both"/>
      </w:pPr>
      <w:r w:rsidRPr="00D86EB8">
        <w:lastRenderedPageBreak/>
        <w:t>Asimismo, el trabajo multidisciplinar favorece una atención más segura y mejora la coordinación entre servicios.</w:t>
      </w:r>
    </w:p>
    <w:p w14:paraId="41643F5B" w14:textId="77777777" w:rsidR="00D86EB8" w:rsidRPr="00D86EB8" w:rsidRDefault="00D86EB8" w:rsidP="00D86EB8">
      <w:pPr>
        <w:jc w:val="both"/>
      </w:pPr>
      <w:r w:rsidRPr="00D86EB8">
        <w:t>No obstante, factores como la sobrecarga asistencial y la presión organizativa pueden aumentar el riesgo de errores relacionados con el medicamento.</w:t>
      </w:r>
    </w:p>
    <w:p w14:paraId="3DDF6EA9" w14:textId="77777777" w:rsidR="00D86EB8" w:rsidRPr="00D86EB8" w:rsidRDefault="00D86EB8" w:rsidP="00D86EB8">
      <w:pPr>
        <w:jc w:val="both"/>
      </w:pPr>
      <w:r w:rsidRPr="00D86EB8">
        <w:t>Por ello, resulta imprescindible reforzar las medidas de control y fomentar una cultura de seguridad dentro del entorno hospitalario.</w:t>
      </w:r>
    </w:p>
    <w:p w14:paraId="3FA512C0" w14:textId="3D3C0E72" w:rsidR="00D86EB8" w:rsidRPr="00D86EB8" w:rsidRDefault="00D86EB8" w:rsidP="00D86EB8">
      <w:pPr>
        <w:jc w:val="both"/>
      </w:pPr>
    </w:p>
    <w:p w14:paraId="3ACD22EC" w14:textId="77777777" w:rsidR="00D86EB8" w:rsidRPr="00D86EB8" w:rsidRDefault="00D86EB8" w:rsidP="00D86EB8">
      <w:pPr>
        <w:jc w:val="both"/>
        <w:rPr>
          <w:b/>
          <w:bCs/>
        </w:rPr>
      </w:pPr>
      <w:r w:rsidRPr="00D86EB8">
        <w:rPr>
          <w:b/>
          <w:bCs/>
        </w:rPr>
        <w:t>Conclusiones</w:t>
      </w:r>
    </w:p>
    <w:p w14:paraId="6AC18309" w14:textId="77777777" w:rsidR="00D86EB8" w:rsidRPr="00D86EB8" w:rsidRDefault="00D86EB8" w:rsidP="00D86EB8">
      <w:pPr>
        <w:jc w:val="both"/>
      </w:pPr>
      <w:r w:rsidRPr="00D86EB8">
        <w:t>La seguridad en la preparación y administración de medicamentos constituye un aspecto esencial dentro de la atención hospitalaria.</w:t>
      </w:r>
    </w:p>
    <w:p w14:paraId="1CCCDF2A" w14:textId="77777777" w:rsidR="00D86EB8" w:rsidRPr="00D86EB8" w:rsidRDefault="00D86EB8" w:rsidP="00D86EB8">
      <w:pPr>
        <w:jc w:val="both"/>
      </w:pPr>
      <w:r w:rsidRPr="00D86EB8">
        <w:t>El técnico de farmacia hospitalaria desempeña funciones fundamentales relacionadas con el control, preparación y distribución segura de medicamentos.</w:t>
      </w:r>
    </w:p>
    <w:p w14:paraId="7A9A2180" w14:textId="77777777" w:rsidR="00D86EB8" w:rsidRPr="00D86EB8" w:rsidRDefault="00D86EB8" w:rsidP="00D86EB8">
      <w:pPr>
        <w:jc w:val="both"/>
      </w:pPr>
      <w:r w:rsidRPr="00D86EB8">
        <w:t>La aplicación adecuada de protocolos y medidas de verificación contribuye a reducir errores y mejorar la seguridad del paciente.</w:t>
      </w:r>
    </w:p>
    <w:p w14:paraId="06042423" w14:textId="77777777" w:rsidR="00D86EB8" w:rsidRPr="00D86EB8" w:rsidRDefault="00D86EB8" w:rsidP="00D86EB8">
      <w:pPr>
        <w:jc w:val="both"/>
      </w:pPr>
      <w:r w:rsidRPr="00D86EB8">
        <w:t>Finalmente, la formación continuada, el trabajo coordinado y la implantación de sistemas de control son esenciales para garantizar una atención farmacéutica hospitalaria segura y de calidad.</w:t>
      </w:r>
    </w:p>
    <w:p w14:paraId="67EB1746" w14:textId="4403045B" w:rsidR="00D86EB8" w:rsidRPr="00D86EB8" w:rsidRDefault="00D86EB8" w:rsidP="00D86EB8">
      <w:pPr>
        <w:jc w:val="both"/>
      </w:pPr>
    </w:p>
    <w:p w14:paraId="40E8B9FD" w14:textId="7C46B338" w:rsidR="00D86EB8" w:rsidRPr="00D86EB8" w:rsidRDefault="00D86EB8" w:rsidP="00D86EB8">
      <w:pPr>
        <w:jc w:val="both"/>
        <w:rPr>
          <w:b/>
          <w:bCs/>
        </w:rPr>
      </w:pPr>
      <w:r w:rsidRPr="00D86EB8">
        <w:rPr>
          <w:b/>
          <w:bCs/>
        </w:rPr>
        <w:t xml:space="preserve">Bibliografía </w:t>
      </w:r>
    </w:p>
    <w:p w14:paraId="3B33E56B" w14:textId="77777777" w:rsidR="00D86EB8" w:rsidRPr="00D86EB8" w:rsidRDefault="00D86EB8" w:rsidP="00D86EB8">
      <w:pPr>
        <w:numPr>
          <w:ilvl w:val="0"/>
          <w:numId w:val="167"/>
        </w:numPr>
        <w:jc w:val="both"/>
      </w:pPr>
      <w:r w:rsidRPr="00D86EB8">
        <w:t xml:space="preserve">Organización Mundial de la Salud. (2023). </w:t>
      </w:r>
      <w:r w:rsidRPr="00D86EB8">
        <w:rPr>
          <w:i/>
          <w:iCs/>
        </w:rPr>
        <w:t>Seguridad del paciente y errores de medicación</w:t>
      </w:r>
      <w:r w:rsidRPr="00D86EB8">
        <w:t xml:space="preserve">. OMS. </w:t>
      </w:r>
    </w:p>
    <w:p w14:paraId="50F510CA" w14:textId="77777777" w:rsidR="00D86EB8" w:rsidRPr="00D86EB8" w:rsidRDefault="00D86EB8" w:rsidP="00D86EB8">
      <w:pPr>
        <w:numPr>
          <w:ilvl w:val="0"/>
          <w:numId w:val="167"/>
        </w:numPr>
        <w:jc w:val="both"/>
      </w:pPr>
      <w:r w:rsidRPr="00D86EB8">
        <w:t xml:space="preserve">Sociedad Española de Farmacia Hospitalaria. (2022). </w:t>
      </w:r>
      <w:r w:rsidRPr="00D86EB8">
        <w:rPr>
          <w:i/>
          <w:iCs/>
        </w:rPr>
        <w:t>Buenas prácticas en farmacia hospitalaria</w:t>
      </w:r>
      <w:r w:rsidRPr="00D86EB8">
        <w:t xml:space="preserve">. SEFH. </w:t>
      </w:r>
    </w:p>
    <w:p w14:paraId="6491E3D5" w14:textId="77777777" w:rsidR="00D86EB8" w:rsidRPr="00D86EB8" w:rsidRDefault="00D86EB8" w:rsidP="00D86EB8">
      <w:pPr>
        <w:numPr>
          <w:ilvl w:val="0"/>
          <w:numId w:val="167"/>
        </w:numPr>
        <w:jc w:val="both"/>
      </w:pPr>
      <w:r w:rsidRPr="00D86EB8">
        <w:t xml:space="preserve">Ministerio de Sanidad. (2022). </w:t>
      </w:r>
      <w:r w:rsidRPr="00D86EB8">
        <w:rPr>
          <w:i/>
          <w:iCs/>
        </w:rPr>
        <w:t>Seguridad farmacoterapéutica en hospitales</w:t>
      </w:r>
      <w:r w:rsidRPr="00D86EB8">
        <w:t xml:space="preserve">. Gobierno de España. </w:t>
      </w:r>
    </w:p>
    <w:p w14:paraId="4BDE4309" w14:textId="77777777" w:rsidR="00D86EB8" w:rsidRPr="00D86EB8" w:rsidRDefault="00D86EB8" w:rsidP="00D86EB8">
      <w:pPr>
        <w:numPr>
          <w:ilvl w:val="0"/>
          <w:numId w:val="167"/>
        </w:numPr>
        <w:jc w:val="both"/>
      </w:pPr>
      <w:r w:rsidRPr="00D86EB8">
        <w:t xml:space="preserve">Aulton, M. (2021). </w:t>
      </w:r>
      <w:r w:rsidRPr="00D86EB8">
        <w:rPr>
          <w:i/>
          <w:iCs/>
        </w:rPr>
        <w:t>Farmacia: principios y práctica</w:t>
      </w:r>
      <w:r w:rsidRPr="00D86EB8">
        <w:t xml:space="preserve">. Elsevier. </w:t>
      </w:r>
    </w:p>
    <w:p w14:paraId="28BE9640" w14:textId="77777777" w:rsidR="00D86EB8" w:rsidRPr="00D86EB8" w:rsidRDefault="00D86EB8" w:rsidP="00D86EB8">
      <w:pPr>
        <w:numPr>
          <w:ilvl w:val="0"/>
          <w:numId w:val="167"/>
        </w:numPr>
        <w:jc w:val="both"/>
      </w:pPr>
      <w:r w:rsidRPr="00D86EB8">
        <w:rPr>
          <w:lang w:val="en-GB"/>
        </w:rPr>
        <w:t xml:space="preserve">Institute for Safe Medication Practices. </w:t>
      </w:r>
      <w:r w:rsidRPr="00D86EB8">
        <w:t xml:space="preserve">(2021). </w:t>
      </w:r>
      <w:proofErr w:type="spellStart"/>
      <w:r w:rsidRPr="00D86EB8">
        <w:rPr>
          <w:i/>
          <w:iCs/>
        </w:rPr>
        <w:t>Medication</w:t>
      </w:r>
      <w:proofErr w:type="spellEnd"/>
      <w:r w:rsidRPr="00D86EB8">
        <w:rPr>
          <w:i/>
          <w:iCs/>
        </w:rPr>
        <w:t xml:space="preserve"> safety </w:t>
      </w:r>
      <w:proofErr w:type="spellStart"/>
      <w:r w:rsidRPr="00D86EB8">
        <w:rPr>
          <w:i/>
          <w:iCs/>
        </w:rPr>
        <w:t>guidelines</w:t>
      </w:r>
      <w:proofErr w:type="spellEnd"/>
      <w:r w:rsidRPr="00D86EB8">
        <w:t xml:space="preserve">. ISMP. </w:t>
      </w:r>
    </w:p>
    <w:p w14:paraId="3F910B84" w14:textId="77777777" w:rsidR="00D86EB8" w:rsidRDefault="00D86EB8" w:rsidP="00335D18">
      <w:pPr>
        <w:jc w:val="both"/>
      </w:pPr>
    </w:p>
    <w:p w14:paraId="6EFEA755" w14:textId="77777777" w:rsidR="00D86EB8" w:rsidRDefault="00D86EB8" w:rsidP="00335D18">
      <w:pPr>
        <w:jc w:val="both"/>
      </w:pPr>
    </w:p>
    <w:p w14:paraId="062F59E5" w14:textId="77777777" w:rsidR="00D86EB8" w:rsidRDefault="00D86EB8" w:rsidP="00335D18">
      <w:pPr>
        <w:jc w:val="both"/>
      </w:pPr>
    </w:p>
    <w:p w14:paraId="2B2AF883" w14:textId="77777777" w:rsidR="00D86EB8" w:rsidRDefault="00D86EB8" w:rsidP="00335D18">
      <w:pPr>
        <w:jc w:val="both"/>
      </w:pPr>
    </w:p>
    <w:p w14:paraId="46B1E926" w14:textId="77777777" w:rsidR="00F8704B" w:rsidRPr="00F8704B" w:rsidRDefault="00F8704B" w:rsidP="00F8704B">
      <w:pPr>
        <w:jc w:val="both"/>
      </w:pPr>
      <w:r w:rsidRPr="00F8704B">
        <w:rPr>
          <w:b/>
          <w:bCs/>
        </w:rPr>
        <w:lastRenderedPageBreak/>
        <w:t>El control de medicamentos caducados y la gestión de residuos farmacéuticos en el hospital</w:t>
      </w:r>
    </w:p>
    <w:p w14:paraId="324A1FF0" w14:textId="110BFD12" w:rsidR="00F8704B" w:rsidRPr="00F8704B" w:rsidRDefault="00F8704B" w:rsidP="00F8704B">
      <w:pPr>
        <w:jc w:val="both"/>
      </w:pPr>
    </w:p>
    <w:p w14:paraId="60B7F874" w14:textId="77777777" w:rsidR="00F8704B" w:rsidRPr="00F8704B" w:rsidRDefault="00F8704B" w:rsidP="00F8704B">
      <w:pPr>
        <w:jc w:val="both"/>
        <w:rPr>
          <w:b/>
          <w:bCs/>
        </w:rPr>
      </w:pPr>
      <w:r w:rsidRPr="00F8704B">
        <w:rPr>
          <w:b/>
          <w:bCs/>
        </w:rPr>
        <w:t>Resumen</w:t>
      </w:r>
    </w:p>
    <w:p w14:paraId="0CC351CF" w14:textId="77777777" w:rsidR="00F8704B" w:rsidRPr="00F8704B" w:rsidRDefault="00F8704B" w:rsidP="00F8704B">
      <w:pPr>
        <w:jc w:val="both"/>
      </w:pPr>
      <w:r w:rsidRPr="00F8704B">
        <w:t>La correcta gestión de medicamentos caducados y residuos farmacéuticos constituye una actividad esencial dentro del ámbito hospitalario, ya que influye directamente en la seguridad del paciente, la protección ambiental y el correcto funcionamiento de los servicios farmacéuticos. El técnico de farmacia hospitalaria desempeña un papel importante en la identificación, retirada y control de medicamentos no aptos para su utilización, así como en la clasificación de residuos derivados de productos farmacológicos. El objetivo de este trabajo es analizar la importancia del control de medicamentos caducados y la adecuada gestión de residuos farmacéuticos en el entorno hospitalario. Para ello, se realizó una revisión bibliográfica basada en publicaciones relacionadas con farmacia hospitalaria, seguridad sanitaria y gestión de residuos. Los resultados muestran que la correcta aplicación de protocolos reduce riesgos asociados al uso de medicamentos deteriorados y mejora la seguridad ambiental. Se concluye que la formación específica y el cumplimiento de las normativas son fundamentales para garantizar una gestión farmacéutica segura y eficiente.</w:t>
      </w:r>
    </w:p>
    <w:p w14:paraId="3C26399B" w14:textId="13F84F64" w:rsidR="00F8704B" w:rsidRPr="00F8704B" w:rsidRDefault="00F8704B" w:rsidP="00F8704B">
      <w:pPr>
        <w:jc w:val="both"/>
      </w:pPr>
    </w:p>
    <w:p w14:paraId="217CCD1F" w14:textId="77777777" w:rsidR="00F8704B" w:rsidRPr="00F8704B" w:rsidRDefault="00F8704B" w:rsidP="00F8704B">
      <w:pPr>
        <w:jc w:val="both"/>
        <w:rPr>
          <w:b/>
          <w:bCs/>
        </w:rPr>
      </w:pPr>
      <w:r w:rsidRPr="00F8704B">
        <w:rPr>
          <w:b/>
          <w:bCs/>
        </w:rPr>
        <w:t>Palabras clave</w:t>
      </w:r>
    </w:p>
    <w:p w14:paraId="4BD5E19F" w14:textId="77777777" w:rsidR="00F8704B" w:rsidRPr="00F8704B" w:rsidRDefault="00F8704B" w:rsidP="00F8704B">
      <w:pPr>
        <w:jc w:val="both"/>
      </w:pPr>
      <w:r w:rsidRPr="00F8704B">
        <w:t>Medicamentos caducados; residuos farmacéuticos; farmacia hospitalaria; seguridad sanitaria; técnico de farmacia.</w:t>
      </w:r>
    </w:p>
    <w:p w14:paraId="673D75EA" w14:textId="380A7D7B" w:rsidR="00F8704B" w:rsidRPr="00F8704B" w:rsidRDefault="00F8704B" w:rsidP="00F8704B">
      <w:pPr>
        <w:jc w:val="both"/>
      </w:pPr>
    </w:p>
    <w:p w14:paraId="3BE17417" w14:textId="77777777" w:rsidR="00F8704B" w:rsidRPr="00F8704B" w:rsidRDefault="00F8704B" w:rsidP="00F8704B">
      <w:pPr>
        <w:jc w:val="both"/>
        <w:rPr>
          <w:b/>
          <w:bCs/>
        </w:rPr>
      </w:pPr>
      <w:r w:rsidRPr="00F8704B">
        <w:rPr>
          <w:b/>
          <w:bCs/>
        </w:rPr>
        <w:t>Introducción</w:t>
      </w:r>
    </w:p>
    <w:p w14:paraId="532F6747" w14:textId="77777777" w:rsidR="00F8704B" w:rsidRPr="00F8704B" w:rsidRDefault="00F8704B" w:rsidP="00F8704B">
      <w:pPr>
        <w:jc w:val="both"/>
      </w:pPr>
      <w:r w:rsidRPr="00F8704B">
        <w:t>La gestión adecuada de medicamentos y residuos farmacéuticos constituye un aspecto fundamental dentro del funcionamiento de los hospitales y servicios de farmacia.</w:t>
      </w:r>
    </w:p>
    <w:p w14:paraId="5C99EF39" w14:textId="77777777" w:rsidR="00F8704B" w:rsidRPr="00F8704B" w:rsidRDefault="00F8704B" w:rsidP="00F8704B">
      <w:pPr>
        <w:jc w:val="both"/>
      </w:pPr>
      <w:r w:rsidRPr="00F8704B">
        <w:t>Los medicamentos caducados o deteriorados pueden perder eficacia terapéutica e incluso generar riesgos para la salud si son utilizados de manera incorrecta.</w:t>
      </w:r>
    </w:p>
    <w:p w14:paraId="187B5525" w14:textId="77777777" w:rsidR="00F8704B" w:rsidRPr="00F8704B" w:rsidRDefault="00F8704B" w:rsidP="00F8704B">
      <w:pPr>
        <w:jc w:val="both"/>
      </w:pPr>
      <w:r w:rsidRPr="00F8704B">
        <w:t>Por este motivo, los hospitales deben desarrollar sistemas de control que permitan identificar, retirar y eliminar de manera segura los productos no aptos para su utilización.</w:t>
      </w:r>
    </w:p>
    <w:p w14:paraId="4E7E3472" w14:textId="77777777" w:rsidR="00F8704B" w:rsidRPr="00F8704B" w:rsidRDefault="00F8704B" w:rsidP="00F8704B">
      <w:pPr>
        <w:jc w:val="both"/>
      </w:pPr>
      <w:r w:rsidRPr="00F8704B">
        <w:lastRenderedPageBreak/>
        <w:t>Dentro de este proceso, el técnico de farmacia hospitalaria participa activamente en tareas relacionadas con la revisión de caducidades, organización del almacén y clasificación de residuos farmacéuticos.</w:t>
      </w:r>
    </w:p>
    <w:p w14:paraId="5AAEE89B" w14:textId="77777777" w:rsidR="00F8704B" w:rsidRPr="00F8704B" w:rsidRDefault="00F8704B" w:rsidP="00F8704B">
      <w:pPr>
        <w:jc w:val="both"/>
      </w:pPr>
      <w:r w:rsidRPr="00F8704B">
        <w:t>Además, la correcta gestión de residuos sanitarios y farmacológicos resulta esencial para evitar riesgos ambientales y garantizar el cumplimiento de la normativa vigente.</w:t>
      </w:r>
    </w:p>
    <w:p w14:paraId="031E716E" w14:textId="77777777" w:rsidR="00F8704B" w:rsidRPr="00F8704B" w:rsidRDefault="00F8704B" w:rsidP="00F8704B">
      <w:pPr>
        <w:jc w:val="both"/>
      </w:pPr>
      <w:r w:rsidRPr="00F8704B">
        <w:t>La creciente utilización de productos farmacológicos y el aumento de residuos sanitarios hacen necesaria una adecuada planificación y control dentro de los servicios de farmacia hospitalaria.</w:t>
      </w:r>
    </w:p>
    <w:p w14:paraId="41F24AC0" w14:textId="77777777" w:rsidR="00F8704B" w:rsidRPr="00F8704B" w:rsidRDefault="00F8704B" w:rsidP="00F8704B">
      <w:pPr>
        <w:jc w:val="both"/>
      </w:pPr>
      <w:r w:rsidRPr="00F8704B">
        <w:t>El objetivo de este trabajo es analizar la importancia del control de medicamentos caducados y destacar las funciones del técnico de farmacia relacionadas con la gestión de residuos farmacéuticos.</w:t>
      </w:r>
    </w:p>
    <w:p w14:paraId="072A6DAA" w14:textId="057C9C79" w:rsidR="00F8704B" w:rsidRPr="00F8704B" w:rsidRDefault="00F8704B" w:rsidP="00F8704B">
      <w:pPr>
        <w:jc w:val="both"/>
      </w:pPr>
    </w:p>
    <w:p w14:paraId="01BDC8EF" w14:textId="77777777" w:rsidR="00F8704B" w:rsidRPr="00F8704B" w:rsidRDefault="00F8704B" w:rsidP="00F8704B">
      <w:pPr>
        <w:jc w:val="both"/>
        <w:rPr>
          <w:b/>
          <w:bCs/>
        </w:rPr>
      </w:pPr>
      <w:r w:rsidRPr="00F8704B">
        <w:rPr>
          <w:b/>
          <w:bCs/>
        </w:rPr>
        <w:t>Metodología</w:t>
      </w:r>
    </w:p>
    <w:p w14:paraId="68D238D0" w14:textId="77777777" w:rsidR="00F8704B" w:rsidRPr="00F8704B" w:rsidRDefault="00F8704B" w:rsidP="00F8704B">
      <w:pPr>
        <w:jc w:val="both"/>
      </w:pPr>
      <w:r w:rsidRPr="00F8704B">
        <w:t>Se realizó una revisión bibliográfica descriptiva mediante la consulta de artículos científicos, manuales profesionales y documentos relacionados con farmacia hospitalaria y gestión de residuos sanitarios.</w:t>
      </w:r>
    </w:p>
    <w:p w14:paraId="63DA620C" w14:textId="77777777" w:rsidR="00F8704B" w:rsidRPr="00F8704B" w:rsidRDefault="00F8704B" w:rsidP="00F8704B">
      <w:pPr>
        <w:jc w:val="both"/>
      </w:pPr>
      <w:r w:rsidRPr="00F8704B">
        <w:t>Las bases de datos utilizadas fueron Google Scholar, PubMed y Scielo.</w:t>
      </w:r>
    </w:p>
    <w:p w14:paraId="4BF05913" w14:textId="77777777" w:rsidR="00F8704B" w:rsidRPr="00F8704B" w:rsidRDefault="00F8704B" w:rsidP="00F8704B">
      <w:pPr>
        <w:jc w:val="both"/>
      </w:pPr>
      <w:r w:rsidRPr="00F8704B">
        <w:t>Los criterios de inclusión fueron:</w:t>
      </w:r>
    </w:p>
    <w:p w14:paraId="5E960B43" w14:textId="77777777" w:rsidR="00F8704B" w:rsidRPr="00F8704B" w:rsidRDefault="00F8704B" w:rsidP="00F8704B">
      <w:pPr>
        <w:numPr>
          <w:ilvl w:val="0"/>
          <w:numId w:val="168"/>
        </w:numPr>
        <w:jc w:val="both"/>
      </w:pPr>
      <w:r w:rsidRPr="00F8704B">
        <w:t xml:space="preserve">Estudios relacionados con medicamentos caducados. </w:t>
      </w:r>
    </w:p>
    <w:p w14:paraId="3D3AEF9E" w14:textId="77777777" w:rsidR="00F8704B" w:rsidRPr="00F8704B" w:rsidRDefault="00F8704B" w:rsidP="00F8704B">
      <w:pPr>
        <w:numPr>
          <w:ilvl w:val="0"/>
          <w:numId w:val="168"/>
        </w:numPr>
        <w:jc w:val="both"/>
      </w:pPr>
      <w:r w:rsidRPr="00F8704B">
        <w:t xml:space="preserve">Publicaciones sobre residuos farmacéuticos. </w:t>
      </w:r>
    </w:p>
    <w:p w14:paraId="190757EB" w14:textId="77777777" w:rsidR="00F8704B" w:rsidRPr="00F8704B" w:rsidRDefault="00F8704B" w:rsidP="00F8704B">
      <w:pPr>
        <w:numPr>
          <w:ilvl w:val="0"/>
          <w:numId w:val="168"/>
        </w:numPr>
        <w:jc w:val="both"/>
      </w:pPr>
      <w:r w:rsidRPr="00F8704B">
        <w:t xml:space="preserve">Investigaciones relacionadas con farmacia hospitalaria. </w:t>
      </w:r>
    </w:p>
    <w:p w14:paraId="49C48BD7" w14:textId="77777777" w:rsidR="00F8704B" w:rsidRPr="00F8704B" w:rsidRDefault="00F8704B" w:rsidP="00F8704B">
      <w:pPr>
        <w:numPr>
          <w:ilvl w:val="0"/>
          <w:numId w:val="168"/>
        </w:numPr>
        <w:jc w:val="both"/>
      </w:pPr>
      <w:r w:rsidRPr="00F8704B">
        <w:t xml:space="preserve">Publicaciones en español e inglés. </w:t>
      </w:r>
    </w:p>
    <w:p w14:paraId="14359D29" w14:textId="77777777" w:rsidR="00F8704B" w:rsidRPr="00F8704B" w:rsidRDefault="00F8704B" w:rsidP="00F8704B">
      <w:pPr>
        <w:jc w:val="both"/>
      </w:pPr>
      <w:r w:rsidRPr="00F8704B">
        <w:t>Se excluyeron documentos duplicados y artículos sin relación directa con el tema.</w:t>
      </w:r>
    </w:p>
    <w:p w14:paraId="67DAF081" w14:textId="77777777" w:rsidR="00F8704B" w:rsidRPr="00F8704B" w:rsidRDefault="00F8704B" w:rsidP="00F8704B">
      <w:pPr>
        <w:jc w:val="both"/>
      </w:pPr>
      <w:r w:rsidRPr="00F8704B">
        <w:t>Asimismo, se revisaron normativas relacionadas con residuos sanitarios y almacenamiento farmacéutico.</w:t>
      </w:r>
    </w:p>
    <w:p w14:paraId="5549710F" w14:textId="188B77B2" w:rsidR="00F8704B" w:rsidRPr="00F8704B" w:rsidRDefault="00F8704B" w:rsidP="00F8704B">
      <w:pPr>
        <w:jc w:val="both"/>
      </w:pPr>
    </w:p>
    <w:p w14:paraId="7D833160" w14:textId="77777777" w:rsidR="00F8704B" w:rsidRPr="00F8704B" w:rsidRDefault="00F8704B" w:rsidP="00F8704B">
      <w:pPr>
        <w:jc w:val="both"/>
        <w:rPr>
          <w:b/>
          <w:bCs/>
        </w:rPr>
      </w:pPr>
      <w:r w:rsidRPr="00F8704B">
        <w:rPr>
          <w:b/>
          <w:bCs/>
        </w:rPr>
        <w:t>Resultados</w:t>
      </w:r>
    </w:p>
    <w:p w14:paraId="2D0A236A" w14:textId="77777777" w:rsidR="00F8704B" w:rsidRPr="00F8704B" w:rsidRDefault="00F8704B" w:rsidP="00F8704B">
      <w:pPr>
        <w:jc w:val="both"/>
      </w:pPr>
      <w:r w:rsidRPr="00F8704B">
        <w:t>Los estudios revisados muestran que la correcta gestión de medicamentos caducados mejora la seguridad del paciente y reduce riesgos relacionados con errores de dispensación.</w:t>
      </w:r>
    </w:p>
    <w:p w14:paraId="78FD76F1" w14:textId="77777777" w:rsidR="00F8704B" w:rsidRPr="00F8704B" w:rsidRDefault="00F8704B" w:rsidP="00F8704B">
      <w:pPr>
        <w:jc w:val="both"/>
      </w:pPr>
      <w:r w:rsidRPr="00F8704B">
        <w:t>Entre las principales funciones del técnico de farmacia destacan:</w:t>
      </w:r>
    </w:p>
    <w:p w14:paraId="2EC8E8CC" w14:textId="77777777" w:rsidR="00F8704B" w:rsidRPr="00F8704B" w:rsidRDefault="00F8704B" w:rsidP="00F8704B">
      <w:pPr>
        <w:numPr>
          <w:ilvl w:val="0"/>
          <w:numId w:val="169"/>
        </w:numPr>
        <w:jc w:val="both"/>
      </w:pPr>
      <w:r w:rsidRPr="00F8704B">
        <w:lastRenderedPageBreak/>
        <w:t xml:space="preserve">Revisión periódica de fechas de caducidad. </w:t>
      </w:r>
    </w:p>
    <w:p w14:paraId="6C97ADA7" w14:textId="77777777" w:rsidR="00F8704B" w:rsidRPr="00F8704B" w:rsidRDefault="00F8704B" w:rsidP="00F8704B">
      <w:pPr>
        <w:numPr>
          <w:ilvl w:val="0"/>
          <w:numId w:val="169"/>
        </w:numPr>
        <w:jc w:val="both"/>
      </w:pPr>
      <w:r w:rsidRPr="00F8704B">
        <w:t xml:space="preserve">Separación de medicamentos deteriorados. </w:t>
      </w:r>
    </w:p>
    <w:p w14:paraId="11EDCDD1" w14:textId="77777777" w:rsidR="00F8704B" w:rsidRPr="00F8704B" w:rsidRDefault="00F8704B" w:rsidP="00F8704B">
      <w:pPr>
        <w:numPr>
          <w:ilvl w:val="0"/>
          <w:numId w:val="169"/>
        </w:numPr>
        <w:jc w:val="both"/>
      </w:pPr>
      <w:r w:rsidRPr="00F8704B">
        <w:t xml:space="preserve">Registro y control de productos retirados. </w:t>
      </w:r>
    </w:p>
    <w:p w14:paraId="6AFD7F00" w14:textId="77777777" w:rsidR="00F8704B" w:rsidRPr="00F8704B" w:rsidRDefault="00F8704B" w:rsidP="00F8704B">
      <w:pPr>
        <w:numPr>
          <w:ilvl w:val="0"/>
          <w:numId w:val="169"/>
        </w:numPr>
        <w:jc w:val="both"/>
      </w:pPr>
      <w:r w:rsidRPr="00F8704B">
        <w:t xml:space="preserve">Clasificación de residuos farmacéuticos. </w:t>
      </w:r>
    </w:p>
    <w:p w14:paraId="19FE060F" w14:textId="77777777" w:rsidR="00F8704B" w:rsidRPr="00F8704B" w:rsidRDefault="00F8704B" w:rsidP="00F8704B">
      <w:pPr>
        <w:numPr>
          <w:ilvl w:val="0"/>
          <w:numId w:val="169"/>
        </w:numPr>
        <w:jc w:val="both"/>
      </w:pPr>
      <w:r w:rsidRPr="00F8704B">
        <w:t xml:space="preserve">Organización del almacén hospitalario. </w:t>
      </w:r>
    </w:p>
    <w:p w14:paraId="413B2605" w14:textId="77777777" w:rsidR="00F8704B" w:rsidRPr="00F8704B" w:rsidRDefault="00F8704B" w:rsidP="00F8704B">
      <w:pPr>
        <w:numPr>
          <w:ilvl w:val="0"/>
          <w:numId w:val="169"/>
        </w:numPr>
        <w:jc w:val="both"/>
      </w:pPr>
      <w:r w:rsidRPr="00F8704B">
        <w:t xml:space="preserve">Colaboración en la gestión de residuos sanitarios. </w:t>
      </w:r>
    </w:p>
    <w:p w14:paraId="152E6CFA" w14:textId="77777777" w:rsidR="00F8704B" w:rsidRPr="00F8704B" w:rsidRDefault="00F8704B" w:rsidP="00F8704B">
      <w:pPr>
        <w:jc w:val="both"/>
      </w:pPr>
      <w:r w:rsidRPr="00F8704B">
        <w:t>Los resultados indican que la adecuada rotación de stock permite reducir pérdidas económicas y evitar acumulación de productos caducados.</w:t>
      </w:r>
    </w:p>
    <w:p w14:paraId="31178086" w14:textId="77777777" w:rsidR="00F8704B" w:rsidRPr="00F8704B" w:rsidRDefault="00F8704B" w:rsidP="00F8704B">
      <w:pPr>
        <w:jc w:val="both"/>
      </w:pPr>
      <w:r w:rsidRPr="00F8704B">
        <w:t>Asimismo, se observó que el cumplimiento de protocolos de eliminación disminuye el impacto ambiental derivado de residuos farmacológicos.</w:t>
      </w:r>
    </w:p>
    <w:p w14:paraId="6DAA5604" w14:textId="77777777" w:rsidR="00F8704B" w:rsidRPr="00F8704B" w:rsidRDefault="00F8704B" w:rsidP="00F8704B">
      <w:pPr>
        <w:jc w:val="both"/>
      </w:pPr>
      <w:r w:rsidRPr="00F8704B">
        <w:t>Entre las principales medidas de control identificadas destacan:</w:t>
      </w:r>
    </w:p>
    <w:p w14:paraId="3AB2C047" w14:textId="77777777" w:rsidR="00F8704B" w:rsidRPr="00F8704B" w:rsidRDefault="00F8704B" w:rsidP="00F8704B">
      <w:pPr>
        <w:numPr>
          <w:ilvl w:val="0"/>
          <w:numId w:val="170"/>
        </w:numPr>
        <w:jc w:val="both"/>
      </w:pPr>
      <w:r w:rsidRPr="00F8704B">
        <w:t xml:space="preserve">Sistemas informatizados de control de stock. </w:t>
      </w:r>
    </w:p>
    <w:p w14:paraId="76874220" w14:textId="77777777" w:rsidR="00F8704B" w:rsidRPr="00F8704B" w:rsidRDefault="00F8704B" w:rsidP="00F8704B">
      <w:pPr>
        <w:numPr>
          <w:ilvl w:val="0"/>
          <w:numId w:val="170"/>
        </w:numPr>
        <w:jc w:val="both"/>
      </w:pPr>
      <w:r w:rsidRPr="00F8704B">
        <w:t xml:space="preserve">Etiquetado correcto de productos. </w:t>
      </w:r>
    </w:p>
    <w:p w14:paraId="3E00B9C4" w14:textId="77777777" w:rsidR="00F8704B" w:rsidRPr="00F8704B" w:rsidRDefault="00F8704B" w:rsidP="00F8704B">
      <w:pPr>
        <w:numPr>
          <w:ilvl w:val="0"/>
          <w:numId w:val="170"/>
        </w:numPr>
        <w:jc w:val="both"/>
      </w:pPr>
      <w:r w:rsidRPr="00F8704B">
        <w:t xml:space="preserve">Separación de residuos por categorías. </w:t>
      </w:r>
    </w:p>
    <w:p w14:paraId="3CE35CA9" w14:textId="77777777" w:rsidR="00F8704B" w:rsidRPr="00F8704B" w:rsidRDefault="00F8704B" w:rsidP="00F8704B">
      <w:pPr>
        <w:numPr>
          <w:ilvl w:val="0"/>
          <w:numId w:val="170"/>
        </w:numPr>
        <w:jc w:val="both"/>
      </w:pPr>
      <w:r w:rsidRPr="00F8704B">
        <w:t xml:space="preserve">Almacenamiento seguro de medicamentos retirados. </w:t>
      </w:r>
    </w:p>
    <w:p w14:paraId="79668BAB" w14:textId="77777777" w:rsidR="00F8704B" w:rsidRPr="00F8704B" w:rsidRDefault="00F8704B" w:rsidP="00F8704B">
      <w:pPr>
        <w:numPr>
          <w:ilvl w:val="0"/>
          <w:numId w:val="170"/>
        </w:numPr>
        <w:jc w:val="both"/>
      </w:pPr>
      <w:r w:rsidRPr="00F8704B">
        <w:t xml:space="preserve">Cumplimiento de normativas ambientales y sanitarias. </w:t>
      </w:r>
    </w:p>
    <w:p w14:paraId="6E091BE0" w14:textId="77777777" w:rsidR="00F8704B" w:rsidRPr="00F8704B" w:rsidRDefault="00F8704B" w:rsidP="00F8704B">
      <w:pPr>
        <w:jc w:val="both"/>
      </w:pPr>
      <w:r w:rsidRPr="00F8704B">
        <w:t>También se evidenció que la formación continuada mejora la capacidad de identificación y manejo de residuos farmacéuticos.</w:t>
      </w:r>
    </w:p>
    <w:p w14:paraId="6E7F4AD8" w14:textId="5E4B68B8" w:rsidR="00F8704B" w:rsidRPr="00F8704B" w:rsidRDefault="00F8704B" w:rsidP="00F8704B">
      <w:pPr>
        <w:jc w:val="both"/>
      </w:pPr>
    </w:p>
    <w:p w14:paraId="24674505" w14:textId="77777777" w:rsidR="00F8704B" w:rsidRPr="00F8704B" w:rsidRDefault="00F8704B" w:rsidP="00F8704B">
      <w:pPr>
        <w:jc w:val="both"/>
        <w:rPr>
          <w:b/>
          <w:bCs/>
        </w:rPr>
      </w:pPr>
      <w:r w:rsidRPr="00F8704B">
        <w:rPr>
          <w:b/>
          <w:bCs/>
        </w:rPr>
        <w:t>Discusión</w:t>
      </w:r>
    </w:p>
    <w:p w14:paraId="28CF90BB" w14:textId="77777777" w:rsidR="00F8704B" w:rsidRPr="00F8704B" w:rsidRDefault="00F8704B" w:rsidP="00F8704B">
      <w:pPr>
        <w:jc w:val="both"/>
      </w:pPr>
      <w:r w:rsidRPr="00F8704B">
        <w:t>La gestión de medicamentos caducados y residuos farmacéuticos representa una actividad fundamental dentro de la seguridad hospitalaria y la protección ambiental.</w:t>
      </w:r>
    </w:p>
    <w:p w14:paraId="3DF02D73" w14:textId="77777777" w:rsidR="00F8704B" w:rsidRPr="00F8704B" w:rsidRDefault="00F8704B" w:rsidP="00F8704B">
      <w:pPr>
        <w:jc w:val="both"/>
      </w:pPr>
      <w:r w:rsidRPr="00F8704B">
        <w:t>El técnico de farmacia hospitalaria desempeña un papel esencial en el control y vigilancia de los productos farmacológicos utilizados en el hospital.</w:t>
      </w:r>
    </w:p>
    <w:p w14:paraId="420C749C" w14:textId="77777777" w:rsidR="00F8704B" w:rsidRPr="00F8704B" w:rsidRDefault="00F8704B" w:rsidP="00F8704B">
      <w:pPr>
        <w:jc w:val="both"/>
      </w:pPr>
      <w:r w:rsidRPr="00F8704B">
        <w:t>La evidencia científica demuestra que una adecuada organización y revisión periódica del stock disminuye riesgos relacionados con el uso de medicamentos no aptos.</w:t>
      </w:r>
    </w:p>
    <w:p w14:paraId="72E26AB9" w14:textId="77777777" w:rsidR="00F8704B" w:rsidRPr="00F8704B" w:rsidRDefault="00F8704B" w:rsidP="00F8704B">
      <w:pPr>
        <w:jc w:val="both"/>
      </w:pPr>
      <w:r w:rsidRPr="00F8704B">
        <w:t>Además, la correcta clasificación y eliminación de residuos farmacéuticos contribuye a reducir el impacto ambiental y favorece el cumplimiento de la normativa sanitaria.</w:t>
      </w:r>
    </w:p>
    <w:p w14:paraId="7325242E" w14:textId="77777777" w:rsidR="00F8704B" w:rsidRPr="00F8704B" w:rsidRDefault="00F8704B" w:rsidP="00F8704B">
      <w:pPr>
        <w:jc w:val="both"/>
      </w:pPr>
      <w:r w:rsidRPr="00F8704B">
        <w:lastRenderedPageBreak/>
        <w:t>La implantación de sistemas automatizados y protocolos de control ha mejorado significativamente la gestión farmacéutica en los hospitales.</w:t>
      </w:r>
    </w:p>
    <w:p w14:paraId="72E9E4FB" w14:textId="77777777" w:rsidR="00F8704B" w:rsidRPr="00F8704B" w:rsidRDefault="00F8704B" w:rsidP="00F8704B">
      <w:pPr>
        <w:jc w:val="both"/>
      </w:pPr>
      <w:r w:rsidRPr="00F8704B">
        <w:t>Sin embargo, la elevada carga de trabajo y la gran cantidad de productos utilizados pueden dificultar el seguimiento continuo de caducidades y residuos.</w:t>
      </w:r>
    </w:p>
    <w:p w14:paraId="12025D29" w14:textId="77777777" w:rsidR="00F8704B" w:rsidRPr="00F8704B" w:rsidRDefault="00F8704B" w:rsidP="00F8704B">
      <w:pPr>
        <w:jc w:val="both"/>
      </w:pPr>
      <w:r w:rsidRPr="00F8704B">
        <w:t>Por ello, resulta importante reforzar la formación específica y promover medidas orientadas a mejorar la seguridad y sostenibilidad dentro de los servicios farmacéuticos hospitalarios.</w:t>
      </w:r>
    </w:p>
    <w:p w14:paraId="7FBC97A0" w14:textId="397BA1CF" w:rsidR="00F8704B" w:rsidRPr="00F8704B" w:rsidRDefault="00F8704B" w:rsidP="00F8704B">
      <w:pPr>
        <w:jc w:val="both"/>
      </w:pPr>
    </w:p>
    <w:p w14:paraId="0111DC00" w14:textId="77777777" w:rsidR="00F8704B" w:rsidRPr="00F8704B" w:rsidRDefault="00F8704B" w:rsidP="00F8704B">
      <w:pPr>
        <w:jc w:val="both"/>
        <w:rPr>
          <w:b/>
          <w:bCs/>
        </w:rPr>
      </w:pPr>
      <w:r w:rsidRPr="00F8704B">
        <w:rPr>
          <w:b/>
          <w:bCs/>
        </w:rPr>
        <w:t>Conclusiones</w:t>
      </w:r>
    </w:p>
    <w:p w14:paraId="25319DAE" w14:textId="77777777" w:rsidR="00F8704B" w:rsidRPr="00F8704B" w:rsidRDefault="00F8704B" w:rsidP="00F8704B">
      <w:pPr>
        <w:jc w:val="both"/>
      </w:pPr>
      <w:r w:rsidRPr="00F8704B">
        <w:t>El control de medicamentos caducados y la adecuada gestión de residuos farmacéuticos constituyen actividades esenciales dentro del ámbito hospitalario.</w:t>
      </w:r>
    </w:p>
    <w:p w14:paraId="7B7AE018" w14:textId="77777777" w:rsidR="00F8704B" w:rsidRPr="00F8704B" w:rsidRDefault="00F8704B" w:rsidP="00F8704B">
      <w:pPr>
        <w:jc w:val="both"/>
      </w:pPr>
      <w:r w:rsidRPr="00F8704B">
        <w:t>El técnico de farmacia desempeña funciones fundamentales relacionadas con la revisión, clasificación y eliminación segura de productos farmacológicos.</w:t>
      </w:r>
    </w:p>
    <w:p w14:paraId="33F3F3CA" w14:textId="77777777" w:rsidR="00F8704B" w:rsidRPr="00F8704B" w:rsidRDefault="00F8704B" w:rsidP="00F8704B">
      <w:pPr>
        <w:jc w:val="both"/>
      </w:pPr>
      <w:r w:rsidRPr="00F8704B">
        <w:t>La correcta aplicación de protocolos y sistemas de control contribuye a mejorar la seguridad del paciente y reducir riesgos ambientales.</w:t>
      </w:r>
    </w:p>
    <w:p w14:paraId="30DC6061" w14:textId="77777777" w:rsidR="00F8704B" w:rsidRPr="00F8704B" w:rsidRDefault="00F8704B" w:rsidP="00F8704B">
      <w:pPr>
        <w:jc w:val="both"/>
      </w:pPr>
      <w:r w:rsidRPr="00F8704B">
        <w:t>Finalmente, la formación continuada y el cumplimiento de las normativas sanitarias son elementos clave para garantizar una gestión farmacéutica hospitalaria segura, eficiente y sostenible.</w:t>
      </w:r>
    </w:p>
    <w:p w14:paraId="116A3478" w14:textId="56FB5A3D" w:rsidR="00F8704B" w:rsidRPr="00F8704B" w:rsidRDefault="00F8704B" w:rsidP="00F8704B">
      <w:pPr>
        <w:jc w:val="both"/>
      </w:pPr>
    </w:p>
    <w:p w14:paraId="326BA128" w14:textId="03C1C06A" w:rsidR="00F8704B" w:rsidRPr="00F8704B" w:rsidRDefault="00F8704B" w:rsidP="00F8704B">
      <w:pPr>
        <w:jc w:val="both"/>
        <w:rPr>
          <w:b/>
          <w:bCs/>
        </w:rPr>
      </w:pPr>
      <w:r w:rsidRPr="00F8704B">
        <w:rPr>
          <w:b/>
          <w:bCs/>
        </w:rPr>
        <w:t>Bibliografía</w:t>
      </w:r>
    </w:p>
    <w:p w14:paraId="661252E5" w14:textId="77777777" w:rsidR="00F8704B" w:rsidRPr="00F8704B" w:rsidRDefault="00F8704B" w:rsidP="00F8704B">
      <w:pPr>
        <w:numPr>
          <w:ilvl w:val="0"/>
          <w:numId w:val="171"/>
        </w:numPr>
        <w:jc w:val="both"/>
      </w:pPr>
      <w:r w:rsidRPr="00F8704B">
        <w:t xml:space="preserve">Organización Mundial de la Salud. (2023). </w:t>
      </w:r>
      <w:r w:rsidRPr="00F8704B">
        <w:rPr>
          <w:i/>
          <w:iCs/>
        </w:rPr>
        <w:t>Gestión segura de residuos farmacéuticos</w:t>
      </w:r>
      <w:r w:rsidRPr="00F8704B">
        <w:t xml:space="preserve">. OMS. </w:t>
      </w:r>
    </w:p>
    <w:p w14:paraId="68031373" w14:textId="77777777" w:rsidR="00F8704B" w:rsidRPr="00F8704B" w:rsidRDefault="00F8704B" w:rsidP="00F8704B">
      <w:pPr>
        <w:numPr>
          <w:ilvl w:val="0"/>
          <w:numId w:val="171"/>
        </w:numPr>
        <w:jc w:val="both"/>
      </w:pPr>
      <w:r w:rsidRPr="00F8704B">
        <w:t xml:space="preserve">Sociedad Española de Farmacia Hospitalaria. (2022). </w:t>
      </w:r>
      <w:r w:rsidRPr="00F8704B">
        <w:rPr>
          <w:i/>
          <w:iCs/>
        </w:rPr>
        <w:t>Buenas prácticas de gestión farmacéutica hospitalaria</w:t>
      </w:r>
      <w:r w:rsidRPr="00F8704B">
        <w:t xml:space="preserve">. SEFH. </w:t>
      </w:r>
    </w:p>
    <w:p w14:paraId="590E1112" w14:textId="77777777" w:rsidR="00F8704B" w:rsidRPr="00F8704B" w:rsidRDefault="00F8704B" w:rsidP="00F8704B">
      <w:pPr>
        <w:numPr>
          <w:ilvl w:val="0"/>
          <w:numId w:val="171"/>
        </w:numPr>
        <w:jc w:val="both"/>
      </w:pPr>
      <w:r w:rsidRPr="00F8704B">
        <w:t xml:space="preserve">Ministerio de Sanidad. (2022). </w:t>
      </w:r>
      <w:r w:rsidRPr="00F8704B">
        <w:rPr>
          <w:i/>
          <w:iCs/>
        </w:rPr>
        <w:t>Normativa sobre residuos sanitarios y medicamentos caducados</w:t>
      </w:r>
      <w:r w:rsidRPr="00F8704B">
        <w:t xml:space="preserve">. Gobierno de España. </w:t>
      </w:r>
    </w:p>
    <w:p w14:paraId="0BB1C7C5" w14:textId="77777777" w:rsidR="00F8704B" w:rsidRPr="00F8704B" w:rsidRDefault="00F8704B" w:rsidP="00F8704B">
      <w:pPr>
        <w:numPr>
          <w:ilvl w:val="0"/>
          <w:numId w:val="171"/>
        </w:numPr>
        <w:jc w:val="both"/>
      </w:pPr>
      <w:r w:rsidRPr="00F8704B">
        <w:t xml:space="preserve">Federación Internacional Farmacéutica. (2021). </w:t>
      </w:r>
      <w:r w:rsidRPr="00F8704B">
        <w:rPr>
          <w:i/>
          <w:iCs/>
        </w:rPr>
        <w:t>Gestión y seguridad de productos farmacéuticos</w:t>
      </w:r>
      <w:r w:rsidRPr="00F8704B">
        <w:t xml:space="preserve">. FIP. </w:t>
      </w:r>
    </w:p>
    <w:p w14:paraId="3E497714" w14:textId="77777777" w:rsidR="00F8704B" w:rsidRPr="00F8704B" w:rsidRDefault="00F8704B" w:rsidP="00F8704B">
      <w:pPr>
        <w:numPr>
          <w:ilvl w:val="0"/>
          <w:numId w:val="171"/>
        </w:numPr>
        <w:jc w:val="both"/>
      </w:pPr>
      <w:r w:rsidRPr="00F8704B">
        <w:t xml:space="preserve">Aulton, M. (2021). </w:t>
      </w:r>
      <w:r w:rsidRPr="00F8704B">
        <w:rPr>
          <w:i/>
          <w:iCs/>
        </w:rPr>
        <w:t>Farmacia: principios y práctica</w:t>
      </w:r>
      <w:r w:rsidRPr="00F8704B">
        <w:t xml:space="preserve">. Elsevier. </w:t>
      </w:r>
    </w:p>
    <w:p w14:paraId="6C4EA829" w14:textId="2B23B296" w:rsidR="00D86EB8" w:rsidRDefault="00C039C9" w:rsidP="00F8704B">
      <w:pPr>
        <w:jc w:val="both"/>
      </w:pPr>
      <w:r>
        <w:br/>
      </w:r>
    </w:p>
    <w:p w14:paraId="3CD4F4AE" w14:textId="77777777" w:rsidR="00C039C9" w:rsidRDefault="00C039C9" w:rsidP="00F8704B">
      <w:pPr>
        <w:jc w:val="both"/>
      </w:pPr>
    </w:p>
    <w:p w14:paraId="40A9BE91" w14:textId="77777777" w:rsidR="00CC6DC6" w:rsidRPr="00CC6DC6" w:rsidRDefault="00CC6DC6" w:rsidP="00CC6DC6">
      <w:pPr>
        <w:jc w:val="both"/>
      </w:pPr>
      <w:r w:rsidRPr="00CC6DC6">
        <w:rPr>
          <w:b/>
        </w:rPr>
        <w:lastRenderedPageBreak/>
        <w:t xml:space="preserve">LA GESTIÓN DOCUMENTAL Y EL ARCHIVO EN EL TRABAJO DEL PERSONAL DE GESTIÓN ADMINISTRATIVA SANITARIO </w:t>
      </w:r>
    </w:p>
    <w:p w14:paraId="0A40AB02" w14:textId="512E295F" w:rsidR="00CC6DC6" w:rsidRPr="00CC6DC6" w:rsidRDefault="00CC6DC6" w:rsidP="00CC6DC6">
      <w:pPr>
        <w:jc w:val="both"/>
      </w:pPr>
      <w:r w:rsidRPr="00CC6DC6">
        <w:rPr>
          <w:b/>
        </w:rPr>
        <w:t xml:space="preserve"> </w:t>
      </w:r>
    </w:p>
    <w:p w14:paraId="6DED32D5" w14:textId="77777777" w:rsidR="00CC6DC6" w:rsidRPr="00CC6DC6" w:rsidRDefault="00CC6DC6" w:rsidP="00CC6DC6">
      <w:pPr>
        <w:jc w:val="both"/>
        <w:rPr>
          <w:b/>
        </w:rPr>
      </w:pPr>
      <w:r w:rsidRPr="00CC6DC6">
        <w:rPr>
          <w:b/>
        </w:rPr>
        <w:t xml:space="preserve">Introducción </w:t>
      </w:r>
    </w:p>
    <w:p w14:paraId="44258CBE" w14:textId="23CBD8E5" w:rsidR="00CC6DC6" w:rsidRPr="00CC6DC6" w:rsidRDefault="00CC6DC6" w:rsidP="00CC6DC6">
      <w:pPr>
        <w:jc w:val="both"/>
      </w:pPr>
      <w:r w:rsidRPr="00CC6DC6">
        <w:rPr>
          <w:b/>
        </w:rPr>
        <w:t xml:space="preserve"> </w:t>
      </w:r>
    </w:p>
    <w:p w14:paraId="6F951ED3" w14:textId="77777777" w:rsidR="00CC6DC6" w:rsidRPr="00CC6DC6" w:rsidRDefault="00CC6DC6" w:rsidP="00CC6DC6">
      <w:pPr>
        <w:jc w:val="both"/>
      </w:pPr>
      <w:r w:rsidRPr="00CC6DC6">
        <w:t xml:space="preserve">La gestión documental es una de las funciones esenciales del personal administrativo en el ámbito sanitario. La correcta organización, clasificación y archivo de la documentación permite garantizar la disponibilidad de la información y el buen funcionamiento del sistema sanitario. </w:t>
      </w:r>
    </w:p>
    <w:p w14:paraId="46CC81A2" w14:textId="77777777" w:rsidR="00CC6DC6" w:rsidRPr="00CC6DC6" w:rsidRDefault="00CC6DC6" w:rsidP="00CC6DC6">
      <w:pPr>
        <w:jc w:val="both"/>
      </w:pPr>
      <w:r w:rsidRPr="00CC6DC6">
        <w:t xml:space="preserve"> </w:t>
      </w:r>
    </w:p>
    <w:p w14:paraId="2E95FCCB" w14:textId="77777777" w:rsidR="00CC6DC6" w:rsidRPr="00CC6DC6" w:rsidRDefault="00CC6DC6" w:rsidP="00CC6DC6">
      <w:pPr>
        <w:jc w:val="both"/>
      </w:pPr>
      <w:r w:rsidRPr="00CC6DC6">
        <w:t xml:space="preserve">En los centros de salud y hospitales, el volumen de documentación es elevado y su manejo inadecuado puede generar errores, retrasos y problemas en la atención al paciente. </w:t>
      </w:r>
    </w:p>
    <w:p w14:paraId="4B0FC286" w14:textId="77777777" w:rsidR="00CC6DC6" w:rsidRPr="00CC6DC6" w:rsidRDefault="00CC6DC6" w:rsidP="00CC6DC6">
      <w:pPr>
        <w:jc w:val="both"/>
      </w:pPr>
      <w:r w:rsidRPr="00CC6DC6">
        <w:t xml:space="preserve">Analizar la gestión documental desde la práctica del personal administrativo permite mejorar la eficiencia del trabajo y la calidad del servicio prestado. </w:t>
      </w:r>
    </w:p>
    <w:p w14:paraId="36A67329" w14:textId="77777777" w:rsidR="00CC6DC6" w:rsidRPr="00CC6DC6" w:rsidRDefault="00CC6DC6" w:rsidP="00CC6DC6">
      <w:pPr>
        <w:jc w:val="both"/>
      </w:pPr>
      <w:r w:rsidRPr="00CC6DC6">
        <w:t xml:space="preserve"> </w:t>
      </w:r>
    </w:p>
    <w:p w14:paraId="2A9CB5A0" w14:textId="77777777" w:rsidR="00CC6DC6" w:rsidRPr="00CC6DC6" w:rsidRDefault="00CC6DC6" w:rsidP="00CC6DC6">
      <w:pPr>
        <w:jc w:val="both"/>
      </w:pPr>
      <w:r w:rsidRPr="00CC6DC6">
        <w:t xml:space="preserve"> </w:t>
      </w:r>
    </w:p>
    <w:p w14:paraId="58F08AC6" w14:textId="77777777" w:rsidR="00CC6DC6" w:rsidRPr="00CC6DC6" w:rsidRDefault="00CC6DC6" w:rsidP="00CC6DC6">
      <w:pPr>
        <w:jc w:val="both"/>
      </w:pPr>
      <w:r w:rsidRPr="00CC6DC6">
        <w:t xml:space="preserve"> </w:t>
      </w:r>
    </w:p>
    <w:p w14:paraId="1F08AAFE" w14:textId="77777777" w:rsidR="00CC6DC6" w:rsidRPr="00CC6DC6" w:rsidRDefault="00CC6DC6" w:rsidP="00CC6DC6">
      <w:pPr>
        <w:jc w:val="both"/>
        <w:rPr>
          <w:b/>
        </w:rPr>
      </w:pPr>
      <w:r w:rsidRPr="00CC6DC6">
        <w:rPr>
          <w:b/>
        </w:rPr>
        <w:t xml:space="preserve">Desarrollo </w:t>
      </w:r>
    </w:p>
    <w:p w14:paraId="2A949CAE" w14:textId="77777777" w:rsidR="00CC6DC6" w:rsidRPr="00CC6DC6" w:rsidRDefault="00CC6DC6" w:rsidP="00CC6DC6">
      <w:pPr>
        <w:jc w:val="both"/>
      </w:pPr>
      <w:r w:rsidRPr="00CC6DC6">
        <w:rPr>
          <w:b/>
        </w:rPr>
        <w:t xml:space="preserve"> </w:t>
      </w:r>
    </w:p>
    <w:p w14:paraId="6209B665" w14:textId="69027B82" w:rsidR="00CC6DC6" w:rsidRPr="00CC6DC6" w:rsidRDefault="00CC6DC6" w:rsidP="00CC6DC6">
      <w:pPr>
        <w:jc w:val="both"/>
      </w:pPr>
      <w:r w:rsidRPr="00CC6DC6">
        <w:t xml:space="preserve">La gestión documental incluye el conjunto de actividades relacionadas con la recepción, registro, clasificación, archivo y recuperación de documentos. </w:t>
      </w:r>
    </w:p>
    <w:p w14:paraId="29A72F5D" w14:textId="77777777" w:rsidR="00CC6DC6" w:rsidRPr="00CC6DC6" w:rsidRDefault="00CC6DC6" w:rsidP="00CC6DC6">
      <w:pPr>
        <w:jc w:val="both"/>
      </w:pPr>
      <w:r w:rsidRPr="00CC6DC6">
        <w:t xml:space="preserve"> </w:t>
      </w:r>
    </w:p>
    <w:p w14:paraId="0DD0C121" w14:textId="77777777" w:rsidR="00CC6DC6" w:rsidRPr="00CC6DC6" w:rsidRDefault="00CC6DC6" w:rsidP="00CC6DC6">
      <w:pPr>
        <w:jc w:val="both"/>
      </w:pPr>
      <w:r w:rsidRPr="00CC6DC6">
        <w:t xml:space="preserve">El personal administrativo sanitario participa en la gestión de documentos como historias clínicas, informes médicos, solicitudes y documentación administrativa, lo que requiere precisión y organización. </w:t>
      </w:r>
    </w:p>
    <w:p w14:paraId="1C8DC743" w14:textId="77777777" w:rsidR="00CC6DC6" w:rsidRPr="00CC6DC6" w:rsidRDefault="00CC6DC6" w:rsidP="00CC6DC6">
      <w:pPr>
        <w:jc w:val="both"/>
      </w:pPr>
      <w:r w:rsidRPr="00CC6DC6">
        <w:t xml:space="preserve"> </w:t>
      </w:r>
    </w:p>
    <w:p w14:paraId="062218A1" w14:textId="77777777" w:rsidR="00CC6DC6" w:rsidRPr="00CC6DC6" w:rsidRDefault="00CC6DC6" w:rsidP="00CC6DC6">
      <w:pPr>
        <w:jc w:val="both"/>
      </w:pPr>
      <w:r w:rsidRPr="00CC6DC6">
        <w:t xml:space="preserve">Uno de los aspectos clave es la clasificación de la documentación, que debe realizarse siguiendo criterios establecidos para facilitar su localización. </w:t>
      </w:r>
    </w:p>
    <w:p w14:paraId="6517904F" w14:textId="77777777" w:rsidR="00CC6DC6" w:rsidRPr="00CC6DC6" w:rsidRDefault="00CC6DC6" w:rsidP="00CC6DC6">
      <w:pPr>
        <w:jc w:val="both"/>
      </w:pPr>
      <w:r w:rsidRPr="00CC6DC6">
        <w:t xml:space="preserve"> </w:t>
      </w:r>
    </w:p>
    <w:p w14:paraId="53E3CA77" w14:textId="2D75C900" w:rsidR="00CC6DC6" w:rsidRPr="00CC6DC6" w:rsidRDefault="00CC6DC6" w:rsidP="00CC6DC6">
      <w:pPr>
        <w:jc w:val="both"/>
      </w:pPr>
      <w:r w:rsidRPr="00CC6DC6">
        <w:t xml:space="preserve">Desde la perspectiva de la prevención de riesgos laborales, una mala gestión documental puede generar estrés, sobrecarga de trabajo y errores en la atención.  </w:t>
      </w:r>
    </w:p>
    <w:p w14:paraId="64DB1B2F" w14:textId="77777777" w:rsidR="00CC6DC6" w:rsidRPr="00CC6DC6" w:rsidRDefault="00CC6DC6" w:rsidP="00CC6DC6">
      <w:pPr>
        <w:jc w:val="both"/>
      </w:pPr>
      <w:r w:rsidRPr="00CC6DC6">
        <w:lastRenderedPageBreak/>
        <w:t xml:space="preserve">El archivo adecuado de los documentos permite garantizar su conservación y evitar pérdidas de información. Esto incluye el uso de sistemas organizados que faciliten el acceso rápido a los documentos. </w:t>
      </w:r>
    </w:p>
    <w:p w14:paraId="44AEBFC0" w14:textId="77777777" w:rsidR="00CC6DC6" w:rsidRPr="00CC6DC6" w:rsidRDefault="00CC6DC6" w:rsidP="00CC6DC6">
      <w:pPr>
        <w:jc w:val="both"/>
      </w:pPr>
      <w:r w:rsidRPr="00CC6DC6">
        <w:t xml:space="preserve"> </w:t>
      </w:r>
    </w:p>
    <w:p w14:paraId="7EFF153E" w14:textId="77777777" w:rsidR="00CC6DC6" w:rsidRPr="00CC6DC6" w:rsidRDefault="00CC6DC6" w:rsidP="00CC6DC6">
      <w:pPr>
        <w:jc w:val="both"/>
      </w:pPr>
      <w:r w:rsidRPr="00CC6DC6">
        <w:t xml:space="preserve">La trazabilidad de la información es fundamental, ya que permite conocer el recorrido de un documento desde su recepción hasta su archivo. </w:t>
      </w:r>
    </w:p>
    <w:p w14:paraId="751D0F48" w14:textId="19EF3F7C" w:rsidR="00CC6DC6" w:rsidRPr="00CC6DC6" w:rsidRDefault="00CC6DC6" w:rsidP="00CC6DC6">
      <w:pPr>
        <w:jc w:val="both"/>
      </w:pPr>
      <w:r w:rsidRPr="00CC6DC6">
        <w:t xml:space="preserve"> La correcta actualización de la documentación evita el uso de información obsoleta y mejora la calidad del servicio. </w:t>
      </w:r>
    </w:p>
    <w:p w14:paraId="76E022E8" w14:textId="77777777" w:rsidR="00CC6DC6" w:rsidRPr="00CC6DC6" w:rsidRDefault="00CC6DC6" w:rsidP="00CC6DC6">
      <w:pPr>
        <w:jc w:val="both"/>
      </w:pPr>
      <w:r w:rsidRPr="00CC6DC6">
        <w:t xml:space="preserve"> </w:t>
      </w:r>
    </w:p>
    <w:p w14:paraId="0FA811E6" w14:textId="77777777" w:rsidR="00CC6DC6" w:rsidRPr="00CC6DC6" w:rsidRDefault="00CC6DC6" w:rsidP="00CC6DC6">
      <w:pPr>
        <w:jc w:val="both"/>
      </w:pPr>
      <w:r w:rsidRPr="00CC6DC6">
        <w:t xml:space="preserve">La organización del espacio de trabajo también influye en la gestión documental, ya que un entorno ordenado facilita el manejo de la información. </w:t>
      </w:r>
    </w:p>
    <w:p w14:paraId="0BA76A7A" w14:textId="77109F42" w:rsidR="00CC6DC6" w:rsidRPr="00CC6DC6" w:rsidRDefault="00CC6DC6" w:rsidP="00CC6DC6">
      <w:pPr>
        <w:jc w:val="both"/>
      </w:pPr>
      <w:r w:rsidRPr="00CC6DC6">
        <w:t xml:space="preserve"> La coordinación con otros profesionales permite asegurar que la documentación fluya correctamente entre los diferentes servicios. </w:t>
      </w:r>
    </w:p>
    <w:p w14:paraId="30AC7BD9" w14:textId="77777777" w:rsidR="00CC6DC6" w:rsidRPr="00CC6DC6" w:rsidRDefault="00CC6DC6" w:rsidP="00CC6DC6">
      <w:pPr>
        <w:jc w:val="both"/>
      </w:pPr>
      <w:r w:rsidRPr="00CC6DC6">
        <w:t xml:space="preserve"> </w:t>
      </w:r>
    </w:p>
    <w:p w14:paraId="7536EB4F" w14:textId="77D0C20A" w:rsidR="00CC6DC6" w:rsidRPr="00CC6DC6" w:rsidRDefault="00CC6DC6" w:rsidP="00CC6DC6">
      <w:pPr>
        <w:jc w:val="both"/>
      </w:pPr>
      <w:r w:rsidRPr="00CC6DC6">
        <w:t xml:space="preserve">La formación del personal en técnicas de archivo y gestión documental es clave para mejorar la eficiencia y reducir errores. Asimismo, la aplicación de protocolos de gestión documental garantiza la uniformidad en el tratamiento de la información. </w:t>
      </w:r>
    </w:p>
    <w:p w14:paraId="0BB36F60" w14:textId="68AE067B" w:rsidR="00CC6DC6" w:rsidRPr="00CC6DC6" w:rsidRDefault="00CC6DC6" w:rsidP="00CC6DC6">
      <w:pPr>
        <w:jc w:val="both"/>
      </w:pPr>
      <w:r w:rsidRPr="00CC6DC6">
        <w:t xml:space="preserve"> Una adecuada gestión documental no solo mejora la eficiencia del trabajo, sino que también contribuye a la calidad del servicio sanitario y a la seguridad de la información. </w:t>
      </w:r>
    </w:p>
    <w:p w14:paraId="51B494C0" w14:textId="77777777" w:rsidR="00CC6DC6" w:rsidRDefault="00CC6DC6" w:rsidP="00CC6DC6">
      <w:pPr>
        <w:jc w:val="both"/>
        <w:rPr>
          <w:b/>
        </w:rPr>
      </w:pPr>
    </w:p>
    <w:p w14:paraId="7DC46D05" w14:textId="1F4914ED" w:rsidR="00CC6DC6" w:rsidRPr="00CC6DC6" w:rsidRDefault="00CC6DC6" w:rsidP="00CC6DC6">
      <w:pPr>
        <w:jc w:val="both"/>
        <w:rPr>
          <w:b/>
        </w:rPr>
      </w:pPr>
      <w:r w:rsidRPr="00CC6DC6">
        <w:rPr>
          <w:b/>
        </w:rPr>
        <w:t xml:space="preserve">Conclusiones </w:t>
      </w:r>
    </w:p>
    <w:p w14:paraId="6C1DD43D" w14:textId="14B523ED" w:rsidR="00CC6DC6" w:rsidRPr="00CC6DC6" w:rsidRDefault="00CC6DC6" w:rsidP="00CC6DC6">
      <w:pPr>
        <w:jc w:val="both"/>
      </w:pPr>
      <w:r w:rsidRPr="00CC6DC6">
        <w:rPr>
          <w:b/>
        </w:rPr>
        <w:t xml:space="preserve">  </w:t>
      </w:r>
    </w:p>
    <w:p w14:paraId="4F640A04" w14:textId="77777777" w:rsidR="00CC6DC6" w:rsidRPr="00CC6DC6" w:rsidRDefault="00CC6DC6" w:rsidP="00CC6DC6">
      <w:pPr>
        <w:jc w:val="both"/>
      </w:pPr>
      <w:r w:rsidRPr="00CC6DC6">
        <w:t xml:space="preserve">La gestión documental es una función clave en el trabajo del personal administrativo sanitario. La correcta clasificación, archivo y actualización de la documentación son fundamentales para garantizar la eficiencia y la calidad del servicio. La formación, la organización del trabajo y la aplicación de protocolos contribuyen a mejorar la gestión de la información. Promover una adecuada gestión documental permite reducir errores, optimizar recursos y mejorar la atención al usuario. </w:t>
      </w:r>
    </w:p>
    <w:p w14:paraId="4BE11DFC" w14:textId="77777777" w:rsidR="00CC6DC6" w:rsidRPr="00CC6DC6" w:rsidRDefault="00CC6DC6" w:rsidP="00CC6DC6">
      <w:pPr>
        <w:jc w:val="both"/>
      </w:pPr>
      <w:r w:rsidRPr="00CC6DC6">
        <w:t xml:space="preserve"> </w:t>
      </w:r>
    </w:p>
    <w:p w14:paraId="164820EB" w14:textId="77777777" w:rsidR="00CC6DC6" w:rsidRPr="00CC6DC6" w:rsidRDefault="00CC6DC6" w:rsidP="00CC6DC6">
      <w:pPr>
        <w:jc w:val="both"/>
      </w:pPr>
      <w:r w:rsidRPr="00CC6DC6">
        <w:t xml:space="preserve"> </w:t>
      </w:r>
    </w:p>
    <w:p w14:paraId="68239F13" w14:textId="77777777" w:rsidR="00CC6DC6" w:rsidRPr="00CC6DC6" w:rsidRDefault="00CC6DC6" w:rsidP="00CC6DC6">
      <w:pPr>
        <w:jc w:val="both"/>
      </w:pPr>
      <w:r w:rsidRPr="00CC6DC6">
        <w:t xml:space="preserve"> </w:t>
      </w:r>
    </w:p>
    <w:p w14:paraId="399A9596" w14:textId="77777777" w:rsidR="00CC6DC6" w:rsidRPr="00CC6DC6" w:rsidRDefault="00CC6DC6" w:rsidP="00CC6DC6">
      <w:pPr>
        <w:jc w:val="both"/>
        <w:rPr>
          <w:b/>
        </w:rPr>
      </w:pPr>
      <w:r w:rsidRPr="00CC6DC6">
        <w:rPr>
          <w:b/>
        </w:rPr>
        <w:lastRenderedPageBreak/>
        <w:t xml:space="preserve">Bibliografía  </w:t>
      </w:r>
    </w:p>
    <w:p w14:paraId="7A6974BB" w14:textId="77777777" w:rsidR="00CC6DC6" w:rsidRPr="00CC6DC6" w:rsidRDefault="00CC6DC6" w:rsidP="00CC6DC6">
      <w:pPr>
        <w:jc w:val="both"/>
      </w:pPr>
      <w:r w:rsidRPr="00CC6DC6">
        <w:rPr>
          <w:b/>
        </w:rPr>
        <w:t xml:space="preserve"> </w:t>
      </w:r>
    </w:p>
    <w:p w14:paraId="3AB01096" w14:textId="77777777" w:rsidR="00CC6DC6" w:rsidRPr="00CC6DC6" w:rsidRDefault="00CC6DC6" w:rsidP="00CC6DC6">
      <w:pPr>
        <w:numPr>
          <w:ilvl w:val="0"/>
          <w:numId w:val="172"/>
        </w:numPr>
        <w:jc w:val="both"/>
      </w:pPr>
      <w:r w:rsidRPr="00CC6DC6">
        <w:rPr>
          <w:lang w:val="en-GB"/>
        </w:rPr>
        <w:t xml:space="preserve">Schellenberg, T. R. (1956). *Modern archives*. </w:t>
      </w:r>
      <w:proofErr w:type="spellStart"/>
      <w:r w:rsidRPr="00CC6DC6">
        <w:t>University</w:t>
      </w:r>
      <w:proofErr w:type="spellEnd"/>
      <w:r w:rsidRPr="00CC6DC6">
        <w:t xml:space="preserve"> </w:t>
      </w:r>
      <w:proofErr w:type="spellStart"/>
      <w:r w:rsidRPr="00CC6DC6">
        <w:t>of</w:t>
      </w:r>
      <w:proofErr w:type="spellEnd"/>
      <w:r w:rsidRPr="00CC6DC6">
        <w:t xml:space="preserve"> Chicago Press. </w:t>
      </w:r>
    </w:p>
    <w:p w14:paraId="0F791EA4" w14:textId="77777777" w:rsidR="00CC6DC6" w:rsidRPr="00CC6DC6" w:rsidRDefault="00CC6DC6" w:rsidP="00CC6DC6">
      <w:pPr>
        <w:numPr>
          <w:ilvl w:val="0"/>
          <w:numId w:val="172"/>
        </w:numPr>
        <w:jc w:val="both"/>
      </w:pPr>
      <w:r w:rsidRPr="00CC6DC6">
        <w:t xml:space="preserve">ISO 15489: Gestión de documentos. </w:t>
      </w:r>
    </w:p>
    <w:p w14:paraId="34992C61" w14:textId="77777777" w:rsidR="00CC6DC6" w:rsidRPr="00CC6DC6" w:rsidRDefault="00CC6DC6" w:rsidP="00CC6DC6">
      <w:pPr>
        <w:numPr>
          <w:ilvl w:val="0"/>
          <w:numId w:val="172"/>
        </w:numPr>
        <w:jc w:val="both"/>
      </w:pPr>
      <w:r w:rsidRPr="00CC6DC6">
        <w:t xml:space="preserve">Instituto Nacional de Seguridad y Salud en el Trabajo. (2022). *Organización del trabajo*. * Ministerio de Sanidad. (2019). *Gestión de la documentación sanitaria*. </w:t>
      </w:r>
    </w:p>
    <w:p w14:paraId="47454B0F" w14:textId="77777777" w:rsidR="00C039C9" w:rsidRDefault="00C039C9" w:rsidP="00F8704B">
      <w:pPr>
        <w:jc w:val="both"/>
      </w:pPr>
    </w:p>
    <w:p w14:paraId="0D68AD4F" w14:textId="77777777" w:rsidR="003F3055" w:rsidRDefault="003F3055" w:rsidP="00F8704B">
      <w:pPr>
        <w:jc w:val="both"/>
      </w:pPr>
    </w:p>
    <w:p w14:paraId="7C62047C" w14:textId="77777777" w:rsidR="003F3055" w:rsidRDefault="003F3055" w:rsidP="00F8704B">
      <w:pPr>
        <w:jc w:val="both"/>
      </w:pPr>
    </w:p>
    <w:p w14:paraId="2959F99F" w14:textId="77777777" w:rsidR="003F3055" w:rsidRDefault="003F3055" w:rsidP="00F8704B">
      <w:pPr>
        <w:jc w:val="both"/>
      </w:pPr>
    </w:p>
    <w:p w14:paraId="0F9399B0" w14:textId="77777777" w:rsidR="003F3055" w:rsidRDefault="003F3055" w:rsidP="00F8704B">
      <w:pPr>
        <w:jc w:val="both"/>
      </w:pPr>
    </w:p>
    <w:p w14:paraId="20406D70" w14:textId="77777777" w:rsidR="003F3055" w:rsidRDefault="003F3055" w:rsidP="00F8704B">
      <w:pPr>
        <w:jc w:val="both"/>
      </w:pPr>
    </w:p>
    <w:p w14:paraId="0F840CCA" w14:textId="77777777" w:rsidR="003F3055" w:rsidRDefault="003F3055" w:rsidP="00F8704B">
      <w:pPr>
        <w:jc w:val="both"/>
      </w:pPr>
    </w:p>
    <w:p w14:paraId="7B1A8278" w14:textId="77777777" w:rsidR="003F3055" w:rsidRDefault="003F3055" w:rsidP="00F8704B">
      <w:pPr>
        <w:jc w:val="both"/>
      </w:pPr>
    </w:p>
    <w:p w14:paraId="4508B569" w14:textId="77777777" w:rsidR="003F3055" w:rsidRDefault="003F3055" w:rsidP="00F8704B">
      <w:pPr>
        <w:jc w:val="both"/>
      </w:pPr>
    </w:p>
    <w:p w14:paraId="5EB3F885" w14:textId="77777777" w:rsidR="003F3055" w:rsidRDefault="003F3055" w:rsidP="00F8704B">
      <w:pPr>
        <w:jc w:val="both"/>
      </w:pPr>
    </w:p>
    <w:p w14:paraId="1755D615" w14:textId="77777777" w:rsidR="003F3055" w:rsidRDefault="003F3055" w:rsidP="00F8704B">
      <w:pPr>
        <w:jc w:val="both"/>
      </w:pPr>
    </w:p>
    <w:p w14:paraId="27152558" w14:textId="77777777" w:rsidR="003F3055" w:rsidRDefault="003F3055" w:rsidP="00F8704B">
      <w:pPr>
        <w:jc w:val="both"/>
      </w:pPr>
    </w:p>
    <w:p w14:paraId="32A6A523" w14:textId="77777777" w:rsidR="003F3055" w:rsidRDefault="003F3055" w:rsidP="00F8704B">
      <w:pPr>
        <w:jc w:val="both"/>
      </w:pPr>
    </w:p>
    <w:p w14:paraId="08325B28" w14:textId="77777777" w:rsidR="003F3055" w:rsidRDefault="003F3055" w:rsidP="00F8704B">
      <w:pPr>
        <w:jc w:val="both"/>
      </w:pPr>
    </w:p>
    <w:p w14:paraId="3B57E03E" w14:textId="77777777" w:rsidR="003F3055" w:rsidRDefault="003F3055" w:rsidP="00F8704B">
      <w:pPr>
        <w:jc w:val="both"/>
      </w:pPr>
    </w:p>
    <w:p w14:paraId="50955B38" w14:textId="77777777" w:rsidR="003F3055" w:rsidRDefault="003F3055" w:rsidP="00F8704B">
      <w:pPr>
        <w:jc w:val="both"/>
      </w:pPr>
    </w:p>
    <w:p w14:paraId="097DFE36" w14:textId="77777777" w:rsidR="003F3055" w:rsidRDefault="003F3055" w:rsidP="00F8704B">
      <w:pPr>
        <w:jc w:val="both"/>
      </w:pPr>
    </w:p>
    <w:p w14:paraId="04B67A6D" w14:textId="77777777" w:rsidR="003F3055" w:rsidRDefault="003F3055" w:rsidP="00F8704B">
      <w:pPr>
        <w:jc w:val="both"/>
      </w:pPr>
    </w:p>
    <w:p w14:paraId="34DC7E7D" w14:textId="77777777" w:rsidR="003F3055" w:rsidRDefault="003F3055" w:rsidP="00F8704B">
      <w:pPr>
        <w:jc w:val="both"/>
      </w:pPr>
    </w:p>
    <w:p w14:paraId="7239F343" w14:textId="77777777" w:rsidR="003F3055" w:rsidRDefault="003F3055" w:rsidP="00F8704B">
      <w:pPr>
        <w:jc w:val="both"/>
      </w:pPr>
    </w:p>
    <w:p w14:paraId="23954B3A" w14:textId="77777777" w:rsidR="003F3055" w:rsidRDefault="003F3055" w:rsidP="00F8704B">
      <w:pPr>
        <w:jc w:val="both"/>
      </w:pPr>
    </w:p>
    <w:p w14:paraId="3F4441C7" w14:textId="77777777" w:rsidR="003F3055" w:rsidRDefault="003F3055" w:rsidP="00F8704B">
      <w:pPr>
        <w:jc w:val="both"/>
      </w:pPr>
    </w:p>
    <w:p w14:paraId="550F5760" w14:textId="77777777" w:rsidR="003F3055" w:rsidRPr="003F3055" w:rsidRDefault="003F3055" w:rsidP="003F3055">
      <w:pPr>
        <w:jc w:val="both"/>
      </w:pPr>
      <w:r w:rsidRPr="003F3055">
        <w:rPr>
          <w:b/>
        </w:rPr>
        <w:lastRenderedPageBreak/>
        <w:t xml:space="preserve">LA ORGANIZACIÓN DEL TRABAJO Y LA GESTIÓN DE TAREAS DEL PERSONAL ADMINISTRATIVO DEL ÁMBITO SANITARIO </w:t>
      </w:r>
    </w:p>
    <w:p w14:paraId="46C348EA" w14:textId="3AAD7D0D" w:rsidR="003F3055" w:rsidRPr="003F3055" w:rsidRDefault="003F3055" w:rsidP="003F3055">
      <w:pPr>
        <w:jc w:val="both"/>
      </w:pPr>
      <w:r w:rsidRPr="003F3055">
        <w:rPr>
          <w:b/>
        </w:rPr>
        <w:t xml:space="preserve"> </w:t>
      </w:r>
    </w:p>
    <w:p w14:paraId="4CD10343" w14:textId="77777777" w:rsidR="003F3055" w:rsidRPr="003F3055" w:rsidRDefault="003F3055" w:rsidP="003F3055">
      <w:pPr>
        <w:jc w:val="both"/>
      </w:pPr>
      <w:r w:rsidRPr="003F3055">
        <w:rPr>
          <w:b/>
        </w:rPr>
        <w:t xml:space="preserve"> </w:t>
      </w:r>
    </w:p>
    <w:p w14:paraId="09771269" w14:textId="77777777" w:rsidR="003F3055" w:rsidRPr="003F3055" w:rsidRDefault="003F3055" w:rsidP="003F3055">
      <w:pPr>
        <w:jc w:val="both"/>
        <w:rPr>
          <w:b/>
        </w:rPr>
      </w:pPr>
      <w:r w:rsidRPr="003F3055">
        <w:rPr>
          <w:b/>
        </w:rPr>
        <w:t xml:space="preserve">Introducción </w:t>
      </w:r>
    </w:p>
    <w:p w14:paraId="3809FD4B" w14:textId="77777777" w:rsidR="003F3055" w:rsidRPr="003F3055" w:rsidRDefault="003F3055" w:rsidP="003F3055">
      <w:pPr>
        <w:jc w:val="both"/>
      </w:pPr>
      <w:r w:rsidRPr="003F3055">
        <w:rPr>
          <w:b/>
        </w:rPr>
        <w:t xml:space="preserve"> </w:t>
      </w:r>
    </w:p>
    <w:p w14:paraId="0D0BADCB" w14:textId="2BF7936E" w:rsidR="003F3055" w:rsidRPr="003F3055" w:rsidRDefault="003F3055" w:rsidP="003F3055">
      <w:pPr>
        <w:jc w:val="both"/>
      </w:pPr>
      <w:r w:rsidRPr="003F3055">
        <w:rPr>
          <w:b/>
        </w:rPr>
        <w:t xml:space="preserve"> </w:t>
      </w:r>
      <w:r w:rsidRPr="003F3055">
        <w:t xml:space="preserve">El personal administrativo desempeña un papel fundamental en el funcionamiento del sistema sanitario, siendo el nexo entre pacientes, profesionales y servicios. La correcta organización del trabajo y la gestión eficiente de tareas son elementos clave para garantizar la calidad del servicio y la continuidad asistencial. </w:t>
      </w:r>
    </w:p>
    <w:p w14:paraId="14170B55" w14:textId="77777777" w:rsidR="003F3055" w:rsidRPr="003F3055" w:rsidRDefault="003F3055" w:rsidP="003F3055">
      <w:pPr>
        <w:jc w:val="both"/>
      </w:pPr>
      <w:r w:rsidRPr="003F3055">
        <w:t xml:space="preserve"> </w:t>
      </w:r>
    </w:p>
    <w:p w14:paraId="531A7366" w14:textId="77777777" w:rsidR="003F3055" w:rsidRPr="003F3055" w:rsidRDefault="003F3055" w:rsidP="003F3055">
      <w:pPr>
        <w:jc w:val="both"/>
      </w:pPr>
      <w:r w:rsidRPr="003F3055">
        <w:t xml:space="preserve">En entornos sanitarios, caracterizados por una alta demanda y la necesidad de precisión en la gestión de la información, una inadecuada organización puede generar errores, retrasos y situaciones de estrés laboral. </w:t>
      </w:r>
    </w:p>
    <w:p w14:paraId="38CA00BF" w14:textId="77777777" w:rsidR="003F3055" w:rsidRPr="003F3055" w:rsidRDefault="003F3055" w:rsidP="003F3055">
      <w:pPr>
        <w:jc w:val="both"/>
      </w:pPr>
      <w:r w:rsidRPr="003F3055">
        <w:t xml:space="preserve">Analizar la organización del trabajo del personal administrativo sanitario permite identificar estrategias para mejorar la eficiencia y reducir los riesgos asociados a la sobrecarga y la desorganización. </w:t>
      </w:r>
    </w:p>
    <w:p w14:paraId="388B806B" w14:textId="77777777" w:rsidR="003F3055" w:rsidRPr="003F3055" w:rsidRDefault="003F3055" w:rsidP="003F3055">
      <w:pPr>
        <w:jc w:val="both"/>
      </w:pPr>
      <w:r w:rsidRPr="003F3055">
        <w:t xml:space="preserve"> </w:t>
      </w:r>
    </w:p>
    <w:p w14:paraId="5ACA6B53" w14:textId="77777777" w:rsidR="003F3055" w:rsidRPr="003F3055" w:rsidRDefault="003F3055" w:rsidP="003F3055">
      <w:pPr>
        <w:jc w:val="both"/>
      </w:pPr>
      <w:r w:rsidRPr="003F3055">
        <w:t xml:space="preserve"> </w:t>
      </w:r>
    </w:p>
    <w:p w14:paraId="228442EB" w14:textId="77777777" w:rsidR="003F3055" w:rsidRPr="003F3055" w:rsidRDefault="003F3055" w:rsidP="003F3055">
      <w:pPr>
        <w:jc w:val="both"/>
      </w:pPr>
      <w:r w:rsidRPr="003F3055">
        <w:t xml:space="preserve"> </w:t>
      </w:r>
    </w:p>
    <w:p w14:paraId="4707FD33" w14:textId="77777777" w:rsidR="003F3055" w:rsidRPr="003F3055" w:rsidRDefault="003F3055" w:rsidP="003F3055">
      <w:pPr>
        <w:jc w:val="both"/>
        <w:rPr>
          <w:b/>
        </w:rPr>
      </w:pPr>
      <w:r w:rsidRPr="003F3055">
        <w:rPr>
          <w:b/>
        </w:rPr>
        <w:t xml:space="preserve">Desarrollo </w:t>
      </w:r>
    </w:p>
    <w:p w14:paraId="14AADDC9" w14:textId="58C42263" w:rsidR="003F3055" w:rsidRPr="003F3055" w:rsidRDefault="003F3055" w:rsidP="003F3055">
      <w:pPr>
        <w:jc w:val="both"/>
      </w:pPr>
      <w:r w:rsidRPr="003F3055">
        <w:rPr>
          <w:b/>
        </w:rPr>
        <w:t xml:space="preserve"> </w:t>
      </w:r>
      <w:r w:rsidRPr="003F3055">
        <w:t xml:space="preserve">La organización del trabajo en el ámbito administrativo sanitario implica la planificación, priorización y ejecución de tareas relacionadas con la gestión de citas, documentación y atención al usuario. </w:t>
      </w:r>
    </w:p>
    <w:p w14:paraId="7A0B1E7D" w14:textId="77777777" w:rsidR="003F3055" w:rsidRPr="003F3055" w:rsidRDefault="003F3055" w:rsidP="003F3055">
      <w:pPr>
        <w:jc w:val="both"/>
      </w:pPr>
      <w:r w:rsidRPr="003F3055">
        <w:t xml:space="preserve"> </w:t>
      </w:r>
    </w:p>
    <w:p w14:paraId="077F44F0" w14:textId="2345755B" w:rsidR="003F3055" w:rsidRPr="003F3055" w:rsidRDefault="003F3055" w:rsidP="003F3055">
      <w:pPr>
        <w:jc w:val="both"/>
      </w:pPr>
      <w:r w:rsidRPr="003F3055">
        <w:t xml:space="preserve">Uno de los aspectos clave es la gestión del tiempo, que permite distribuir las tareas de manera eficiente y evitar acumulaciones de trabajo. La priorización de actividades según su urgencia e importancia facilita el cumplimiento de los objetivos. El personal administrativo debe manejar múltiples tareas de forma simultánea, lo que requiere una adecuada capacidad de planificación y organización. </w:t>
      </w:r>
    </w:p>
    <w:p w14:paraId="388454EC" w14:textId="77777777" w:rsidR="003F3055" w:rsidRPr="003F3055" w:rsidRDefault="003F3055" w:rsidP="003F3055">
      <w:pPr>
        <w:jc w:val="both"/>
      </w:pPr>
      <w:r w:rsidRPr="003F3055">
        <w:t xml:space="preserve"> </w:t>
      </w:r>
    </w:p>
    <w:p w14:paraId="47BAC23E" w14:textId="77777777" w:rsidR="003F3055" w:rsidRPr="003F3055" w:rsidRDefault="003F3055" w:rsidP="003F3055">
      <w:pPr>
        <w:jc w:val="both"/>
      </w:pPr>
      <w:r w:rsidRPr="003F3055">
        <w:lastRenderedPageBreak/>
        <w:t xml:space="preserve">Desde la perspectiva de la prevención de riesgos laborales, una mala organización del trabajo puede generar estrés, fatiga mental y errores en la gestión de la información. </w:t>
      </w:r>
    </w:p>
    <w:p w14:paraId="62BA9C90" w14:textId="77777777" w:rsidR="003F3055" w:rsidRPr="003F3055" w:rsidRDefault="003F3055" w:rsidP="003F3055">
      <w:pPr>
        <w:jc w:val="both"/>
      </w:pPr>
      <w:r w:rsidRPr="003F3055">
        <w:t xml:space="preserve"> </w:t>
      </w:r>
    </w:p>
    <w:p w14:paraId="2C152A90" w14:textId="77777777" w:rsidR="003F3055" w:rsidRPr="003F3055" w:rsidRDefault="003F3055" w:rsidP="003F3055">
      <w:pPr>
        <w:jc w:val="both"/>
      </w:pPr>
      <w:r w:rsidRPr="003F3055">
        <w:t xml:space="preserve">La gestión de la documentación es un elemento fundamental. La correcta clasificación, archivo y acceso a la información permite evitar pérdidas de datos y mejorar la eficiencia. </w:t>
      </w:r>
    </w:p>
    <w:p w14:paraId="430E9F85" w14:textId="77777777" w:rsidR="003F3055" w:rsidRPr="003F3055" w:rsidRDefault="003F3055" w:rsidP="003F3055">
      <w:pPr>
        <w:jc w:val="both"/>
      </w:pPr>
      <w:r w:rsidRPr="003F3055">
        <w:t xml:space="preserve"> </w:t>
      </w:r>
    </w:p>
    <w:p w14:paraId="230A768D" w14:textId="77777777" w:rsidR="003F3055" w:rsidRPr="003F3055" w:rsidRDefault="003F3055" w:rsidP="003F3055">
      <w:pPr>
        <w:jc w:val="both"/>
      </w:pPr>
      <w:r w:rsidRPr="003F3055">
        <w:t xml:space="preserve">La atención al usuario es otra de las funciones principales. La capacidad de ofrecer una atención clara, organizada y respetuosa contribuye a mejorar la experiencia del paciente. </w:t>
      </w:r>
    </w:p>
    <w:p w14:paraId="6372D2C4" w14:textId="77777777" w:rsidR="003F3055" w:rsidRPr="003F3055" w:rsidRDefault="003F3055" w:rsidP="003F3055">
      <w:pPr>
        <w:jc w:val="both"/>
      </w:pPr>
      <w:r w:rsidRPr="003F3055">
        <w:t xml:space="preserve"> </w:t>
      </w:r>
    </w:p>
    <w:p w14:paraId="1425A7E2" w14:textId="46E4602A" w:rsidR="003F3055" w:rsidRPr="003F3055" w:rsidRDefault="003F3055" w:rsidP="003F3055">
      <w:pPr>
        <w:jc w:val="both"/>
      </w:pPr>
      <w:r w:rsidRPr="003F3055">
        <w:t xml:space="preserve">La utilización de herramientas de organización, como agendas, listados o sistemas de registro, facilita el control de las tareas y la planificación del trabajo. La comunicación con el equipo es clave para coordinar actividades y evitar duplicidades o errores en la gestión. </w:t>
      </w:r>
    </w:p>
    <w:p w14:paraId="03A649C5" w14:textId="77777777" w:rsidR="003F3055" w:rsidRPr="003F3055" w:rsidRDefault="003F3055" w:rsidP="003F3055">
      <w:pPr>
        <w:jc w:val="both"/>
      </w:pPr>
      <w:r w:rsidRPr="003F3055">
        <w:t xml:space="preserve"> </w:t>
      </w:r>
    </w:p>
    <w:p w14:paraId="6A332E2D" w14:textId="0D1FF242" w:rsidR="003F3055" w:rsidRPr="003F3055" w:rsidRDefault="003F3055" w:rsidP="003F3055">
      <w:pPr>
        <w:jc w:val="both"/>
      </w:pPr>
      <w:r w:rsidRPr="003F3055">
        <w:t xml:space="preserve">La formación continua permite al personal administrativo sanitario mejorar sus competencias en gestión, organización y atención al usuario. Asimismo, la adopción de estrategias de control del estrés, como la planificación de pausas o la distribución equilibrada de tareas, contribuye a mejorar el bienestar laboral. </w:t>
      </w:r>
    </w:p>
    <w:p w14:paraId="487F6078" w14:textId="77777777" w:rsidR="003F3055" w:rsidRPr="003F3055" w:rsidRDefault="003F3055" w:rsidP="003F3055">
      <w:pPr>
        <w:jc w:val="both"/>
      </w:pPr>
      <w:r w:rsidRPr="003F3055">
        <w:t xml:space="preserve"> </w:t>
      </w:r>
    </w:p>
    <w:p w14:paraId="59A4B98D" w14:textId="77777777" w:rsidR="003F3055" w:rsidRPr="003F3055" w:rsidRDefault="003F3055" w:rsidP="003F3055">
      <w:pPr>
        <w:jc w:val="both"/>
      </w:pPr>
      <w:r w:rsidRPr="003F3055">
        <w:t xml:space="preserve">Una adecuada organización del trabajo no solo mejora la eficiencia, sino que también repercute en la calidad del servicio sanitario y en la satisfacción de los usuarios. </w:t>
      </w:r>
    </w:p>
    <w:p w14:paraId="1F6F4DE3" w14:textId="77777777" w:rsidR="003F3055" w:rsidRPr="003F3055" w:rsidRDefault="003F3055" w:rsidP="003F3055">
      <w:pPr>
        <w:jc w:val="both"/>
      </w:pPr>
      <w:r w:rsidRPr="003F3055">
        <w:t xml:space="preserve"> </w:t>
      </w:r>
    </w:p>
    <w:p w14:paraId="0C0BB404" w14:textId="77777777" w:rsidR="003F3055" w:rsidRPr="003F3055" w:rsidRDefault="003F3055" w:rsidP="003F3055">
      <w:pPr>
        <w:jc w:val="both"/>
      </w:pPr>
      <w:r w:rsidRPr="003F3055">
        <w:t xml:space="preserve"> </w:t>
      </w:r>
    </w:p>
    <w:p w14:paraId="4EBA5C9D" w14:textId="63723ADC" w:rsidR="003F3055" w:rsidRPr="00672C8D" w:rsidRDefault="003F3055" w:rsidP="003F3055">
      <w:pPr>
        <w:jc w:val="both"/>
      </w:pPr>
      <w:r w:rsidRPr="003F3055">
        <w:t xml:space="preserve"> </w:t>
      </w:r>
      <w:r w:rsidRPr="003F3055">
        <w:rPr>
          <w:b/>
        </w:rPr>
        <w:t xml:space="preserve">Conclusiones </w:t>
      </w:r>
    </w:p>
    <w:p w14:paraId="5E7FD09E" w14:textId="77777777" w:rsidR="003F3055" w:rsidRPr="003F3055" w:rsidRDefault="003F3055" w:rsidP="003F3055">
      <w:pPr>
        <w:jc w:val="both"/>
      </w:pPr>
      <w:r w:rsidRPr="003F3055">
        <w:t xml:space="preserve">La organización del trabajo es un elemento fundamental en la actividad del personal administrativo en el ámbito sanitario. La gestión del tiempo, la planificación de tareas y la correcta organización de la información son claves para mejorar la eficiencia y prevenir riesgos laborales. Promover una adecuada organización contribuye a reducir el estrés, evitar errores y mejorar la calidad del servicio sanitario. </w:t>
      </w:r>
    </w:p>
    <w:p w14:paraId="0982C207" w14:textId="31C0C968" w:rsidR="003F3055" w:rsidRPr="00672C8D" w:rsidRDefault="003F3055" w:rsidP="003F3055">
      <w:pPr>
        <w:jc w:val="both"/>
      </w:pPr>
      <w:r w:rsidRPr="003F3055">
        <w:lastRenderedPageBreak/>
        <w:t xml:space="preserve"> </w:t>
      </w:r>
      <w:r w:rsidRPr="003F3055">
        <w:rPr>
          <w:b/>
        </w:rPr>
        <w:t xml:space="preserve">Bibliografía </w:t>
      </w:r>
    </w:p>
    <w:p w14:paraId="373191D8" w14:textId="397E9854" w:rsidR="003F3055" w:rsidRPr="003F3055" w:rsidRDefault="003F3055" w:rsidP="003F3055">
      <w:pPr>
        <w:jc w:val="both"/>
      </w:pPr>
      <w:r w:rsidRPr="003F3055">
        <w:rPr>
          <w:b/>
        </w:rPr>
        <w:t xml:space="preserve"> </w:t>
      </w:r>
    </w:p>
    <w:p w14:paraId="03B4E204" w14:textId="77777777" w:rsidR="003F3055" w:rsidRPr="003F3055" w:rsidRDefault="003F3055" w:rsidP="003F3055">
      <w:pPr>
        <w:jc w:val="both"/>
      </w:pPr>
      <w:r w:rsidRPr="003F3055">
        <w:rPr>
          <w:b/>
        </w:rPr>
        <w:t xml:space="preserve"> </w:t>
      </w:r>
    </w:p>
    <w:p w14:paraId="4D4F5F10" w14:textId="77777777" w:rsidR="003F3055" w:rsidRPr="003F3055" w:rsidRDefault="003F3055" w:rsidP="003F3055">
      <w:pPr>
        <w:numPr>
          <w:ilvl w:val="0"/>
          <w:numId w:val="173"/>
        </w:numPr>
        <w:jc w:val="both"/>
      </w:pPr>
      <w:r w:rsidRPr="003F3055">
        <w:rPr>
          <w:lang w:val="en-GB"/>
        </w:rPr>
        <w:t xml:space="preserve">Mintzberg, H. (1983). *Structure in fives: Designing effective organizations*. </w:t>
      </w:r>
      <w:r w:rsidRPr="003F3055">
        <w:t xml:space="preserve">Prentice Hall. </w:t>
      </w:r>
    </w:p>
    <w:p w14:paraId="78FEB7B5" w14:textId="77777777" w:rsidR="003F3055" w:rsidRPr="003F3055" w:rsidRDefault="003F3055" w:rsidP="003F3055">
      <w:pPr>
        <w:numPr>
          <w:ilvl w:val="0"/>
          <w:numId w:val="173"/>
        </w:numPr>
        <w:jc w:val="both"/>
      </w:pPr>
      <w:r w:rsidRPr="003F3055">
        <w:rPr>
          <w:lang w:val="en-GB"/>
        </w:rPr>
        <w:t xml:space="preserve">Covey, S. R. (1989). *The 7 habits of highly effective people*. </w:t>
      </w:r>
      <w:r w:rsidRPr="003F3055">
        <w:t xml:space="preserve">Free Press. </w:t>
      </w:r>
    </w:p>
    <w:p w14:paraId="5EDAA538" w14:textId="77777777" w:rsidR="003F3055" w:rsidRPr="003F3055" w:rsidRDefault="003F3055" w:rsidP="003F3055">
      <w:pPr>
        <w:numPr>
          <w:ilvl w:val="0"/>
          <w:numId w:val="173"/>
        </w:numPr>
        <w:jc w:val="both"/>
      </w:pPr>
      <w:r w:rsidRPr="003F3055">
        <w:t xml:space="preserve">Instituto Nacional de Seguridad y Salud en el Trabajo. (2022). *Organización del trabajo y riesgos psicosociales*. </w:t>
      </w:r>
    </w:p>
    <w:p w14:paraId="050148F6" w14:textId="77777777" w:rsidR="003F3055" w:rsidRPr="003F3055" w:rsidRDefault="003F3055" w:rsidP="003F3055">
      <w:pPr>
        <w:numPr>
          <w:ilvl w:val="0"/>
          <w:numId w:val="173"/>
        </w:numPr>
        <w:jc w:val="both"/>
      </w:pPr>
      <w:r w:rsidRPr="003F3055">
        <w:t xml:space="preserve">Organización Internacional del Trabajo. (2019). *Work </w:t>
      </w:r>
      <w:proofErr w:type="spellStart"/>
      <w:r w:rsidRPr="003F3055">
        <w:t>organization</w:t>
      </w:r>
      <w:proofErr w:type="spellEnd"/>
      <w:r w:rsidRPr="003F3055">
        <w:t xml:space="preserve"> and </w:t>
      </w:r>
      <w:proofErr w:type="spellStart"/>
      <w:r w:rsidRPr="003F3055">
        <w:t>productivity</w:t>
      </w:r>
      <w:proofErr w:type="spellEnd"/>
      <w:r w:rsidRPr="003F3055">
        <w:t xml:space="preserve">*. </w:t>
      </w:r>
    </w:p>
    <w:p w14:paraId="5E669241" w14:textId="77777777" w:rsidR="003F3055" w:rsidRPr="00C5710D" w:rsidRDefault="003F3055" w:rsidP="00F8704B">
      <w:pPr>
        <w:jc w:val="both"/>
      </w:pPr>
    </w:p>
    <w:sectPr w:rsidR="003F3055" w:rsidRPr="00C5710D">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A22C" w14:textId="77777777" w:rsidR="007A2EE8" w:rsidRDefault="007A2EE8" w:rsidP="00800781">
      <w:pPr>
        <w:spacing w:after="0" w:line="240" w:lineRule="auto"/>
      </w:pPr>
      <w:r>
        <w:separator/>
      </w:r>
    </w:p>
  </w:endnote>
  <w:endnote w:type="continuationSeparator" w:id="0">
    <w:p w14:paraId="1966D6A4" w14:textId="77777777" w:rsidR="007A2EE8" w:rsidRDefault="007A2EE8" w:rsidP="0080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705548"/>
      <w:docPartObj>
        <w:docPartGallery w:val="Page Numbers (Bottom of Page)"/>
        <w:docPartUnique/>
      </w:docPartObj>
    </w:sdtPr>
    <w:sdtContent>
      <w:p w14:paraId="52EFE195" w14:textId="76504B81" w:rsidR="00800781" w:rsidRDefault="00800781">
        <w:pPr>
          <w:pStyle w:val="Piedepgina"/>
          <w:jc w:val="center"/>
        </w:pPr>
        <w:r>
          <w:fldChar w:fldCharType="begin"/>
        </w:r>
        <w:r>
          <w:instrText>PAGE   \* MERGEFORMAT</w:instrText>
        </w:r>
        <w:r>
          <w:fldChar w:fldCharType="separate"/>
        </w:r>
        <w:r>
          <w:t>2</w:t>
        </w:r>
        <w:r>
          <w:fldChar w:fldCharType="end"/>
        </w:r>
      </w:p>
    </w:sdtContent>
  </w:sdt>
  <w:p w14:paraId="43E5D77A" w14:textId="77777777" w:rsidR="00800781" w:rsidRDefault="008007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FDCA" w14:textId="77777777" w:rsidR="007A2EE8" w:rsidRDefault="007A2EE8" w:rsidP="00800781">
      <w:pPr>
        <w:spacing w:after="0" w:line="240" w:lineRule="auto"/>
      </w:pPr>
      <w:r>
        <w:separator/>
      </w:r>
    </w:p>
  </w:footnote>
  <w:footnote w:type="continuationSeparator" w:id="0">
    <w:p w14:paraId="57E3CB1A" w14:textId="77777777" w:rsidR="007A2EE8" w:rsidRDefault="007A2EE8" w:rsidP="00800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C4A7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1.8pt" o:bullet="t">
        <v:imagedata r:id="rId1" o:title="clip_image001"/>
      </v:shape>
    </w:pict>
  </w:numPicBullet>
  <w:abstractNum w:abstractNumId="0" w15:restartNumberingAfterBreak="0">
    <w:nsid w:val="00D05E6E"/>
    <w:multiLevelType w:val="hybridMultilevel"/>
    <w:tmpl w:val="6CB8680A"/>
    <w:lvl w:ilvl="0" w:tplc="05FE255A">
      <w:start w:val="1"/>
      <w:numFmt w:val="decimal"/>
      <w:lvlText w:val="%1."/>
      <w:lvlJc w:val="left"/>
      <w:pPr>
        <w:ind w:left="502" w:hanging="360"/>
      </w:pPr>
    </w:lvl>
    <w:lvl w:ilvl="1" w:tplc="0C0A0019">
      <w:start w:val="1"/>
      <w:numFmt w:val="lowerLetter"/>
      <w:lvlText w:val="%2."/>
      <w:lvlJc w:val="left"/>
      <w:pPr>
        <w:ind w:left="1222" w:hanging="360"/>
      </w:pPr>
    </w:lvl>
    <w:lvl w:ilvl="2" w:tplc="0C0A001B">
      <w:start w:val="1"/>
      <w:numFmt w:val="lowerRoman"/>
      <w:lvlText w:val="%3."/>
      <w:lvlJc w:val="right"/>
      <w:pPr>
        <w:ind w:left="1942" w:hanging="180"/>
      </w:pPr>
    </w:lvl>
    <w:lvl w:ilvl="3" w:tplc="0C0A000F">
      <w:start w:val="1"/>
      <w:numFmt w:val="decimal"/>
      <w:lvlText w:val="%4."/>
      <w:lvlJc w:val="left"/>
      <w:pPr>
        <w:ind w:left="2662" w:hanging="360"/>
      </w:pPr>
    </w:lvl>
    <w:lvl w:ilvl="4" w:tplc="0C0A0019">
      <w:start w:val="1"/>
      <w:numFmt w:val="lowerLetter"/>
      <w:lvlText w:val="%5."/>
      <w:lvlJc w:val="left"/>
      <w:pPr>
        <w:ind w:left="3382" w:hanging="360"/>
      </w:pPr>
    </w:lvl>
    <w:lvl w:ilvl="5" w:tplc="0C0A001B">
      <w:start w:val="1"/>
      <w:numFmt w:val="lowerRoman"/>
      <w:lvlText w:val="%6."/>
      <w:lvlJc w:val="right"/>
      <w:pPr>
        <w:ind w:left="4102" w:hanging="180"/>
      </w:pPr>
    </w:lvl>
    <w:lvl w:ilvl="6" w:tplc="0C0A000F">
      <w:start w:val="1"/>
      <w:numFmt w:val="decimal"/>
      <w:lvlText w:val="%7."/>
      <w:lvlJc w:val="left"/>
      <w:pPr>
        <w:ind w:left="4822" w:hanging="360"/>
      </w:pPr>
    </w:lvl>
    <w:lvl w:ilvl="7" w:tplc="0C0A0019">
      <w:start w:val="1"/>
      <w:numFmt w:val="lowerLetter"/>
      <w:lvlText w:val="%8."/>
      <w:lvlJc w:val="left"/>
      <w:pPr>
        <w:ind w:left="5542" w:hanging="360"/>
      </w:pPr>
    </w:lvl>
    <w:lvl w:ilvl="8" w:tplc="0C0A001B">
      <w:start w:val="1"/>
      <w:numFmt w:val="lowerRoman"/>
      <w:lvlText w:val="%9."/>
      <w:lvlJc w:val="right"/>
      <w:pPr>
        <w:ind w:left="6262" w:hanging="180"/>
      </w:pPr>
    </w:lvl>
  </w:abstractNum>
  <w:abstractNum w:abstractNumId="1" w15:restartNumberingAfterBreak="0">
    <w:nsid w:val="00FD21E0"/>
    <w:multiLevelType w:val="multilevel"/>
    <w:tmpl w:val="75A6E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F624B"/>
    <w:multiLevelType w:val="multilevel"/>
    <w:tmpl w:val="65FC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341A5"/>
    <w:multiLevelType w:val="multilevel"/>
    <w:tmpl w:val="55EC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842A92"/>
    <w:multiLevelType w:val="hybridMultilevel"/>
    <w:tmpl w:val="E090B82C"/>
    <w:lvl w:ilvl="0" w:tplc="022483C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24434D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B5A06D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8283F3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87A941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AA0BE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E42822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77060D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DB4D8E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5D574AB"/>
    <w:multiLevelType w:val="multilevel"/>
    <w:tmpl w:val="21C8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0B6CBC"/>
    <w:multiLevelType w:val="multilevel"/>
    <w:tmpl w:val="6010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17E6A"/>
    <w:multiLevelType w:val="multilevel"/>
    <w:tmpl w:val="DE54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A749D7"/>
    <w:multiLevelType w:val="hybridMultilevel"/>
    <w:tmpl w:val="CFD6BE7A"/>
    <w:lvl w:ilvl="0" w:tplc="041E5CB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318542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91EBC5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705F5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9DC1CA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940EB1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DC8CCB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39EFC0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016659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08AA1948"/>
    <w:multiLevelType w:val="multilevel"/>
    <w:tmpl w:val="390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8F4FF0"/>
    <w:multiLevelType w:val="multilevel"/>
    <w:tmpl w:val="0490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9C353E"/>
    <w:multiLevelType w:val="multilevel"/>
    <w:tmpl w:val="A342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1434B"/>
    <w:multiLevelType w:val="multilevel"/>
    <w:tmpl w:val="AE06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5A042B"/>
    <w:multiLevelType w:val="multilevel"/>
    <w:tmpl w:val="4DBC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82425A"/>
    <w:multiLevelType w:val="multilevel"/>
    <w:tmpl w:val="6886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A66243"/>
    <w:multiLevelType w:val="hybridMultilevel"/>
    <w:tmpl w:val="65FA99D0"/>
    <w:lvl w:ilvl="0" w:tplc="FEE6874E">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11521CDC"/>
    <w:multiLevelType w:val="hybridMultilevel"/>
    <w:tmpl w:val="90AA7588"/>
    <w:lvl w:ilvl="0" w:tplc="63C2943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1C67B9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9ECA19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C7AFB4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55210B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45C293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26F77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3A47EB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6FEE41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117E3E2F"/>
    <w:multiLevelType w:val="multilevel"/>
    <w:tmpl w:val="B89E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AC2DBB"/>
    <w:multiLevelType w:val="multilevel"/>
    <w:tmpl w:val="5AEA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EE58D8"/>
    <w:multiLevelType w:val="hybridMultilevel"/>
    <w:tmpl w:val="45B6D406"/>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138A5325"/>
    <w:multiLevelType w:val="multilevel"/>
    <w:tmpl w:val="DD3C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2D35C7"/>
    <w:multiLevelType w:val="hybridMultilevel"/>
    <w:tmpl w:val="99F6026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16B0057B"/>
    <w:multiLevelType w:val="multilevel"/>
    <w:tmpl w:val="FBFE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1D5A1C"/>
    <w:multiLevelType w:val="hybridMultilevel"/>
    <w:tmpl w:val="452C0D96"/>
    <w:lvl w:ilvl="0" w:tplc="9D16F12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A7A666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8502AA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9041F4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80200B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11C8360">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8E05B3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4F2E22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D02FA1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17305107"/>
    <w:multiLevelType w:val="hybridMultilevel"/>
    <w:tmpl w:val="24C27DFC"/>
    <w:lvl w:ilvl="0" w:tplc="D0CEF3D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F6C112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DB2833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B66165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D48A41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982791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3F06F6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A8E6AF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204C63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177217B9"/>
    <w:multiLevelType w:val="multilevel"/>
    <w:tmpl w:val="8A12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11687A"/>
    <w:multiLevelType w:val="hybridMultilevel"/>
    <w:tmpl w:val="CB7C03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18192BC3"/>
    <w:multiLevelType w:val="hybridMultilevel"/>
    <w:tmpl w:val="2E665AF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18AE6DD5"/>
    <w:multiLevelType w:val="multilevel"/>
    <w:tmpl w:val="A9DC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156EF2"/>
    <w:multiLevelType w:val="multilevel"/>
    <w:tmpl w:val="1C72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A34480"/>
    <w:multiLevelType w:val="hybridMultilevel"/>
    <w:tmpl w:val="4F4C77EE"/>
    <w:lvl w:ilvl="0" w:tplc="59EE8290">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48507BD0">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0D8288A">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D02C6BC">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D87A6D18">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C27A6808">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63C7A56">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8DAD83A">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756F610">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19B15D2C"/>
    <w:multiLevelType w:val="multilevel"/>
    <w:tmpl w:val="71DC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1546DE"/>
    <w:multiLevelType w:val="hybridMultilevel"/>
    <w:tmpl w:val="8A66D084"/>
    <w:lvl w:ilvl="0" w:tplc="F328C6CC">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E640D84">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D802530">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C6EA856">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E089C4C">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E5A31BA">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5267B1C">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E748F6A">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7F28F1E">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1B107124"/>
    <w:multiLevelType w:val="multilevel"/>
    <w:tmpl w:val="7BE6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B52A96"/>
    <w:multiLevelType w:val="hybridMultilevel"/>
    <w:tmpl w:val="E0629F2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1BB92CBC"/>
    <w:multiLevelType w:val="hybridMultilevel"/>
    <w:tmpl w:val="2D4E8834"/>
    <w:lvl w:ilvl="0" w:tplc="C792D09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B965BF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B83DD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798F3A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E8CBC2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082EA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4D4F2D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C46768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AD6238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1C743E23"/>
    <w:multiLevelType w:val="hybridMultilevel"/>
    <w:tmpl w:val="F928289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1C7E53FF"/>
    <w:multiLevelType w:val="multilevel"/>
    <w:tmpl w:val="46AC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36418F"/>
    <w:multiLevelType w:val="multilevel"/>
    <w:tmpl w:val="B5EC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943D2F"/>
    <w:multiLevelType w:val="hybridMultilevel"/>
    <w:tmpl w:val="57361AFC"/>
    <w:lvl w:ilvl="0" w:tplc="97C4E332">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18080E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F8E7BD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FD8F7E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4CC40D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EDE491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DF4BB1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F98AB3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C86078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0" w15:restartNumberingAfterBreak="0">
    <w:nsid w:val="1EE1464D"/>
    <w:multiLevelType w:val="multilevel"/>
    <w:tmpl w:val="5374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04210E"/>
    <w:multiLevelType w:val="hybridMultilevel"/>
    <w:tmpl w:val="E19EF012"/>
    <w:lvl w:ilvl="0" w:tplc="A6964DCA">
      <w:start w:val="1"/>
      <w:numFmt w:val="bullet"/>
      <w:lvlText w:val="•"/>
      <w:lvlJc w:val="left"/>
      <w:pPr>
        <w:ind w:left="2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2467762">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8DDCB836">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6A40782">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D680B78">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D66CC7E">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98A9D58">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8F49824">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17E6354">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1F537097"/>
    <w:multiLevelType w:val="multilevel"/>
    <w:tmpl w:val="25C6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C90E52"/>
    <w:multiLevelType w:val="multilevel"/>
    <w:tmpl w:val="0210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D6019F"/>
    <w:multiLevelType w:val="multilevel"/>
    <w:tmpl w:val="9C86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EF4EC4"/>
    <w:multiLevelType w:val="hybridMultilevel"/>
    <w:tmpl w:val="DEF0379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6" w15:restartNumberingAfterBreak="0">
    <w:nsid w:val="20CC7BEF"/>
    <w:multiLevelType w:val="multilevel"/>
    <w:tmpl w:val="A72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1D35823"/>
    <w:multiLevelType w:val="multilevel"/>
    <w:tmpl w:val="1062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87274D"/>
    <w:multiLevelType w:val="hybridMultilevel"/>
    <w:tmpl w:val="FA7CFCF4"/>
    <w:lvl w:ilvl="0" w:tplc="E09C3D08">
      <w:start w:val="1"/>
      <w:numFmt w:val="bullet"/>
      <w:lvlText w:val="•"/>
      <w:lvlJc w:val="left"/>
      <w:pPr>
        <w:ind w:left="4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CCE52F2">
      <w:start w:val="1"/>
      <w:numFmt w:val="bullet"/>
      <w:lvlText w:val="o"/>
      <w:lvlJc w:val="left"/>
      <w:pPr>
        <w:ind w:left="150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776832A">
      <w:start w:val="1"/>
      <w:numFmt w:val="bullet"/>
      <w:lvlText w:val="▪"/>
      <w:lvlJc w:val="left"/>
      <w:pPr>
        <w:ind w:left="222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E3A8EC2">
      <w:start w:val="1"/>
      <w:numFmt w:val="bullet"/>
      <w:lvlText w:val="•"/>
      <w:lvlJc w:val="left"/>
      <w:pPr>
        <w:ind w:left="29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B2AA15A">
      <w:start w:val="1"/>
      <w:numFmt w:val="bullet"/>
      <w:lvlText w:val="o"/>
      <w:lvlJc w:val="left"/>
      <w:pPr>
        <w:ind w:left="366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BA25E08">
      <w:start w:val="1"/>
      <w:numFmt w:val="bullet"/>
      <w:lvlText w:val="▪"/>
      <w:lvlJc w:val="left"/>
      <w:pPr>
        <w:ind w:left="438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B9E393A">
      <w:start w:val="1"/>
      <w:numFmt w:val="bullet"/>
      <w:lvlText w:val="•"/>
      <w:lvlJc w:val="left"/>
      <w:pPr>
        <w:ind w:left="510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DECE37B6">
      <w:start w:val="1"/>
      <w:numFmt w:val="bullet"/>
      <w:lvlText w:val="o"/>
      <w:lvlJc w:val="left"/>
      <w:pPr>
        <w:ind w:left="582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0CAF61E">
      <w:start w:val="1"/>
      <w:numFmt w:val="bullet"/>
      <w:lvlText w:val="▪"/>
      <w:lvlJc w:val="left"/>
      <w:pPr>
        <w:ind w:left="65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9" w15:restartNumberingAfterBreak="0">
    <w:nsid w:val="24087B8E"/>
    <w:multiLevelType w:val="multilevel"/>
    <w:tmpl w:val="A25C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09208F"/>
    <w:multiLevelType w:val="multilevel"/>
    <w:tmpl w:val="909C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1D22F7"/>
    <w:multiLevelType w:val="multilevel"/>
    <w:tmpl w:val="481A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4E5116C"/>
    <w:multiLevelType w:val="hybridMultilevel"/>
    <w:tmpl w:val="40460E3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3" w15:restartNumberingAfterBreak="0">
    <w:nsid w:val="254A4C4C"/>
    <w:multiLevelType w:val="multilevel"/>
    <w:tmpl w:val="8A08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CE02E9"/>
    <w:multiLevelType w:val="multilevel"/>
    <w:tmpl w:val="A17C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9F6711"/>
    <w:multiLevelType w:val="multilevel"/>
    <w:tmpl w:val="8FFC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71A3CC4"/>
    <w:multiLevelType w:val="multilevel"/>
    <w:tmpl w:val="DCB4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4E022C"/>
    <w:multiLevelType w:val="hybridMultilevel"/>
    <w:tmpl w:val="24E60C94"/>
    <w:lvl w:ilvl="0" w:tplc="00A4CF7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B683D4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DE779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FCCCB4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224325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46504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DB8B3A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C1219F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C30D26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8" w15:restartNumberingAfterBreak="0">
    <w:nsid w:val="28C36D68"/>
    <w:multiLevelType w:val="hybridMultilevel"/>
    <w:tmpl w:val="E5AEF942"/>
    <w:lvl w:ilvl="0" w:tplc="E604A72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8F4211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54846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E148BA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638648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A00E41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B68734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23C1C1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D2A166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9" w15:restartNumberingAfterBreak="0">
    <w:nsid w:val="28E91BED"/>
    <w:multiLevelType w:val="multilevel"/>
    <w:tmpl w:val="FA48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8EC2CFC"/>
    <w:multiLevelType w:val="multilevel"/>
    <w:tmpl w:val="064C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E908A4"/>
    <w:multiLevelType w:val="multilevel"/>
    <w:tmpl w:val="7A16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A36212F"/>
    <w:multiLevelType w:val="hybridMultilevel"/>
    <w:tmpl w:val="7ABAB398"/>
    <w:lvl w:ilvl="0" w:tplc="52863204">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F40A784">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58AD28C">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3FCAF2A">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C8EDD42">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D3283DA">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9225C6E">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D6C8D5C">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42A77F6">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3" w15:restartNumberingAfterBreak="0">
    <w:nsid w:val="2B6A2E87"/>
    <w:multiLevelType w:val="multilevel"/>
    <w:tmpl w:val="7C12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924213"/>
    <w:multiLevelType w:val="hybridMultilevel"/>
    <w:tmpl w:val="0D420B0C"/>
    <w:lvl w:ilvl="0" w:tplc="0B32F57E">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80EBFEA">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F206E5E">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F92EA10">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020F556">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C44664A">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C2A6124">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C08DACE">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F1C3556">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5" w15:restartNumberingAfterBreak="0">
    <w:nsid w:val="2BED6A1B"/>
    <w:multiLevelType w:val="multilevel"/>
    <w:tmpl w:val="B8C4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003F6F"/>
    <w:multiLevelType w:val="multilevel"/>
    <w:tmpl w:val="717A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C76C03"/>
    <w:multiLevelType w:val="hybridMultilevel"/>
    <w:tmpl w:val="F8709A1E"/>
    <w:lvl w:ilvl="0" w:tplc="D8C6BADA">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C4A7B6A">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82E9E60">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020009C">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6B6E004">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99A6D1C">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E986040">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840033E">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04A6EC6">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302C3E5A"/>
    <w:multiLevelType w:val="multilevel"/>
    <w:tmpl w:val="6680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0CD5E01"/>
    <w:multiLevelType w:val="multilevel"/>
    <w:tmpl w:val="20FE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F1591C"/>
    <w:multiLevelType w:val="hybridMultilevel"/>
    <w:tmpl w:val="8C66BE72"/>
    <w:lvl w:ilvl="0" w:tplc="D730F056">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BB7E5FA4">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8DCAE588">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0968F62">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BACE262">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BE4D536">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18CE14EC">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003452">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15EF8D6">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1" w15:restartNumberingAfterBreak="0">
    <w:nsid w:val="32BF145C"/>
    <w:multiLevelType w:val="hybridMultilevel"/>
    <w:tmpl w:val="C3FA000E"/>
    <w:lvl w:ilvl="0" w:tplc="67BE649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B76918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F8E0DB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C10D29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982E2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F306DC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768CA5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120128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ECC621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2" w15:restartNumberingAfterBreak="0">
    <w:nsid w:val="32CC0880"/>
    <w:multiLevelType w:val="multilevel"/>
    <w:tmpl w:val="8A46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3005747"/>
    <w:multiLevelType w:val="multilevel"/>
    <w:tmpl w:val="04D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EE022F"/>
    <w:multiLevelType w:val="hybridMultilevel"/>
    <w:tmpl w:val="E73462A6"/>
    <w:lvl w:ilvl="0" w:tplc="E0386D2A">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C2E0A48">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D86D8D6">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2346A78">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F1818C0">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C7AC2CE">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AD4CB9A">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76A8CA8">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DCC7326">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5" w15:restartNumberingAfterBreak="0">
    <w:nsid w:val="347D5DF0"/>
    <w:multiLevelType w:val="hybridMultilevel"/>
    <w:tmpl w:val="4BDCBA96"/>
    <w:lvl w:ilvl="0" w:tplc="9F528D5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D2CAA3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26629D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24ED70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166F4E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AE8381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4DA188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AD25DB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C66884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6" w15:restartNumberingAfterBreak="0">
    <w:nsid w:val="35774BEC"/>
    <w:multiLevelType w:val="multilevel"/>
    <w:tmpl w:val="AAE6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6190D09"/>
    <w:multiLevelType w:val="multilevel"/>
    <w:tmpl w:val="820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2E2E57"/>
    <w:multiLevelType w:val="multilevel"/>
    <w:tmpl w:val="E982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7283F98"/>
    <w:multiLevelType w:val="hybridMultilevel"/>
    <w:tmpl w:val="EB48AC2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80" w15:restartNumberingAfterBreak="0">
    <w:nsid w:val="37AE53AA"/>
    <w:multiLevelType w:val="hybridMultilevel"/>
    <w:tmpl w:val="BE30CB36"/>
    <w:lvl w:ilvl="0" w:tplc="86B08232">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5F0D544">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5C64466">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0083836">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5486590">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726DBCA">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22A1906">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CF2787A">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EA8EBA4">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81" w15:restartNumberingAfterBreak="0">
    <w:nsid w:val="37B56287"/>
    <w:multiLevelType w:val="hybridMultilevel"/>
    <w:tmpl w:val="CB10BD44"/>
    <w:lvl w:ilvl="0" w:tplc="4D426D3E">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8AAE12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8FEE17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A4C406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0A2D74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C6E9F6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E241CF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5BA02C2">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3E89F1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2" w15:restartNumberingAfterBreak="0">
    <w:nsid w:val="389C0293"/>
    <w:multiLevelType w:val="multilevel"/>
    <w:tmpl w:val="F38E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8F36E99"/>
    <w:multiLevelType w:val="multilevel"/>
    <w:tmpl w:val="8448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093DDF"/>
    <w:multiLevelType w:val="multilevel"/>
    <w:tmpl w:val="A280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A730731"/>
    <w:multiLevelType w:val="hybridMultilevel"/>
    <w:tmpl w:val="8806B9EE"/>
    <w:lvl w:ilvl="0" w:tplc="98B4C79A">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988068E">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E588ACE">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64890C8">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6D6E296">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9745180">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F8AA59A">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D8C9518">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35809AC">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6" w15:restartNumberingAfterBreak="0">
    <w:nsid w:val="3A772ACF"/>
    <w:multiLevelType w:val="multilevel"/>
    <w:tmpl w:val="EE9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1E2729"/>
    <w:multiLevelType w:val="multilevel"/>
    <w:tmpl w:val="2394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C096730"/>
    <w:multiLevelType w:val="multilevel"/>
    <w:tmpl w:val="BC2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A432B1"/>
    <w:multiLevelType w:val="multilevel"/>
    <w:tmpl w:val="DC52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EC84BE5"/>
    <w:multiLevelType w:val="multilevel"/>
    <w:tmpl w:val="AF76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F6E1E0B"/>
    <w:multiLevelType w:val="hybridMultilevel"/>
    <w:tmpl w:val="75DCF31A"/>
    <w:lvl w:ilvl="0" w:tplc="BA04A09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95A0AB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0FEB53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DF21E6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4EB1D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EDC550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D9E921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512823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35A307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2" w15:restartNumberingAfterBreak="0">
    <w:nsid w:val="3F927FEF"/>
    <w:multiLevelType w:val="multilevel"/>
    <w:tmpl w:val="7CC8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0496642"/>
    <w:multiLevelType w:val="hybridMultilevel"/>
    <w:tmpl w:val="ECCA9FD6"/>
    <w:lvl w:ilvl="0" w:tplc="5EA444BA">
      <w:start w:val="1"/>
      <w:numFmt w:val="decimal"/>
      <w:lvlText w:val="%1."/>
      <w:lvlJc w:val="left"/>
      <w:pPr>
        <w:ind w:left="2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D5C7984">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95600F4">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D5CC426">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1E820D0">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35BCEB3C">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050E3E54">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7AA09D8">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033450A8">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94" w15:restartNumberingAfterBreak="0">
    <w:nsid w:val="405D7279"/>
    <w:multiLevelType w:val="multilevel"/>
    <w:tmpl w:val="9366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14C5053"/>
    <w:multiLevelType w:val="hybridMultilevel"/>
    <w:tmpl w:val="95B6FF5A"/>
    <w:lvl w:ilvl="0" w:tplc="C050789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98474C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A40EFD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2DAA4D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949F7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9B6048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5A0EF4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802823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A52159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6" w15:restartNumberingAfterBreak="0">
    <w:nsid w:val="42AD2B24"/>
    <w:multiLevelType w:val="hybridMultilevel"/>
    <w:tmpl w:val="7D00E398"/>
    <w:lvl w:ilvl="0" w:tplc="BF6411F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818759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65CD94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472CE1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CFC16D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B6EE13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4B0744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FD42C6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300165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7" w15:restartNumberingAfterBreak="0">
    <w:nsid w:val="435710D8"/>
    <w:multiLevelType w:val="multilevel"/>
    <w:tmpl w:val="C2BC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5A290D"/>
    <w:multiLevelType w:val="multilevel"/>
    <w:tmpl w:val="328C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8B7732"/>
    <w:multiLevelType w:val="multilevel"/>
    <w:tmpl w:val="F0B0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641EB"/>
    <w:multiLevelType w:val="multilevel"/>
    <w:tmpl w:val="1572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4A12430"/>
    <w:multiLevelType w:val="hybridMultilevel"/>
    <w:tmpl w:val="736438C8"/>
    <w:lvl w:ilvl="0" w:tplc="D96C9CB2">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9AE222C">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7B07D66">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3FC684C">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CF4E8B4">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01681DA">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96C5954">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8985BF2">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D7843B8">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2" w15:restartNumberingAfterBreak="0">
    <w:nsid w:val="45EE6BF1"/>
    <w:multiLevelType w:val="hybridMultilevel"/>
    <w:tmpl w:val="554EE28C"/>
    <w:lvl w:ilvl="0" w:tplc="97287E7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3423278">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A30C1F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C40479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36AC84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4C8FE30">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B1AB0A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37C782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7A0CF3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3" w15:restartNumberingAfterBreak="0">
    <w:nsid w:val="46A0278C"/>
    <w:multiLevelType w:val="multilevel"/>
    <w:tmpl w:val="9EC2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6C94590"/>
    <w:multiLevelType w:val="hybridMultilevel"/>
    <w:tmpl w:val="D264D598"/>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5" w15:restartNumberingAfterBreak="0">
    <w:nsid w:val="488C688B"/>
    <w:multiLevelType w:val="multilevel"/>
    <w:tmpl w:val="D37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A1D0680"/>
    <w:multiLevelType w:val="multilevel"/>
    <w:tmpl w:val="00E8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A8B75FE"/>
    <w:multiLevelType w:val="multilevel"/>
    <w:tmpl w:val="D7A4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B0120C0"/>
    <w:multiLevelType w:val="hybridMultilevel"/>
    <w:tmpl w:val="1B2A68EC"/>
    <w:lvl w:ilvl="0" w:tplc="A2D2C0E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984DA0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030BEC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122D35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71C943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638861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B49E3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8127DF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44C09B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9" w15:restartNumberingAfterBreak="0">
    <w:nsid w:val="4C407E89"/>
    <w:multiLevelType w:val="hybridMultilevel"/>
    <w:tmpl w:val="67BC36D0"/>
    <w:lvl w:ilvl="0" w:tplc="4296D12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08A880">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C04A5B4">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17E73F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16EBE40">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DB4699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8BA4E5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E780EE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5408DD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0" w15:restartNumberingAfterBreak="0">
    <w:nsid w:val="4CE94BEF"/>
    <w:multiLevelType w:val="hybridMultilevel"/>
    <w:tmpl w:val="CCF21016"/>
    <w:lvl w:ilvl="0" w:tplc="8C02AC2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5C81B4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5720C4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B2607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462E05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1A69E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5662A1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79A96E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944BBC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1" w15:restartNumberingAfterBreak="0">
    <w:nsid w:val="4D8E06E6"/>
    <w:multiLevelType w:val="multilevel"/>
    <w:tmpl w:val="CC7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DED53B6"/>
    <w:multiLevelType w:val="multilevel"/>
    <w:tmpl w:val="4C26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E6A78FE"/>
    <w:multiLevelType w:val="hybridMultilevel"/>
    <w:tmpl w:val="DBE0B50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4" w15:restartNumberingAfterBreak="0">
    <w:nsid w:val="4F8019C3"/>
    <w:multiLevelType w:val="hybridMultilevel"/>
    <w:tmpl w:val="027EFA1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5" w15:restartNumberingAfterBreak="0">
    <w:nsid w:val="50910764"/>
    <w:multiLevelType w:val="multilevel"/>
    <w:tmpl w:val="514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3510479"/>
    <w:multiLevelType w:val="hybridMultilevel"/>
    <w:tmpl w:val="B5564116"/>
    <w:lvl w:ilvl="0" w:tplc="689A438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A44F42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E36F64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A0C779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83EDF3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49A6A1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CE82E9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9D69D3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890BE8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7" w15:restartNumberingAfterBreak="0">
    <w:nsid w:val="53830969"/>
    <w:multiLevelType w:val="hybridMultilevel"/>
    <w:tmpl w:val="7B76D3AA"/>
    <w:lvl w:ilvl="0" w:tplc="A45A900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7A4865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EDC7A2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42644E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42EF4E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F7E851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F264CD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C7C3EB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EA6598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8" w15:restartNumberingAfterBreak="0">
    <w:nsid w:val="53F479B1"/>
    <w:multiLevelType w:val="hybridMultilevel"/>
    <w:tmpl w:val="82BA7CF8"/>
    <w:lvl w:ilvl="0" w:tplc="9530F19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9723D9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268CC2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F06880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B9427D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E44083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7AE312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996797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A2A3ED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9" w15:restartNumberingAfterBreak="0">
    <w:nsid w:val="54102DBC"/>
    <w:multiLevelType w:val="multilevel"/>
    <w:tmpl w:val="921E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4F86BC1"/>
    <w:multiLevelType w:val="multilevel"/>
    <w:tmpl w:val="0DF4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846B45"/>
    <w:multiLevelType w:val="hybridMultilevel"/>
    <w:tmpl w:val="F0800576"/>
    <w:lvl w:ilvl="0" w:tplc="BCA6E776">
      <w:start w:val="1"/>
      <w:numFmt w:val="decimal"/>
      <w:lvlText w:val="%1."/>
      <w:lvlJc w:val="left"/>
      <w:pPr>
        <w:ind w:left="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AE272A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BC2838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BAF6F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708AA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08C941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3125AF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9E4F4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542AC0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2" w15:restartNumberingAfterBreak="0">
    <w:nsid w:val="56A65E09"/>
    <w:multiLevelType w:val="hybridMultilevel"/>
    <w:tmpl w:val="AC0CEA5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3" w15:restartNumberingAfterBreak="0">
    <w:nsid w:val="586A262D"/>
    <w:multiLevelType w:val="multilevel"/>
    <w:tmpl w:val="B02E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9752147"/>
    <w:multiLevelType w:val="hybridMultilevel"/>
    <w:tmpl w:val="4EF6B37E"/>
    <w:lvl w:ilvl="0" w:tplc="55226FA2">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D2C9650">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3DAFA08">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8D271CA">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A58383C">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4C24AF4">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0086BE0">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9CCEC68">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D2C3736">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5" w15:restartNumberingAfterBreak="0">
    <w:nsid w:val="59845E97"/>
    <w:multiLevelType w:val="hybridMultilevel"/>
    <w:tmpl w:val="5B66D2A6"/>
    <w:lvl w:ilvl="0" w:tplc="DBA0355E">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1928F0A">
      <w:start w:val="1"/>
      <w:numFmt w:val="lowerLetter"/>
      <w:lvlText w:val="%2"/>
      <w:lvlJc w:val="left"/>
      <w:pPr>
        <w:ind w:left="1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E901950">
      <w:start w:val="1"/>
      <w:numFmt w:val="lowerRoman"/>
      <w:lvlText w:val="%3"/>
      <w:lvlJc w:val="left"/>
      <w:pPr>
        <w:ind w:left="1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844A7D0">
      <w:start w:val="1"/>
      <w:numFmt w:val="decimal"/>
      <w:lvlText w:val="%4"/>
      <w:lvlJc w:val="left"/>
      <w:pPr>
        <w:ind w:left="25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18D0FA">
      <w:start w:val="1"/>
      <w:numFmt w:val="lowerLetter"/>
      <w:lvlText w:val="%5"/>
      <w:lvlJc w:val="left"/>
      <w:pPr>
        <w:ind w:left="33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3E5358">
      <w:start w:val="1"/>
      <w:numFmt w:val="lowerRoman"/>
      <w:lvlText w:val="%6"/>
      <w:lvlJc w:val="left"/>
      <w:pPr>
        <w:ind w:left="40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57C6050">
      <w:start w:val="1"/>
      <w:numFmt w:val="decimal"/>
      <w:lvlText w:val="%7"/>
      <w:lvlJc w:val="left"/>
      <w:pPr>
        <w:ind w:left="47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E4876AC">
      <w:start w:val="1"/>
      <w:numFmt w:val="lowerLetter"/>
      <w:lvlText w:val="%8"/>
      <w:lvlJc w:val="left"/>
      <w:pPr>
        <w:ind w:left="54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C8E8D26">
      <w:start w:val="1"/>
      <w:numFmt w:val="lowerRoman"/>
      <w:lvlText w:val="%9"/>
      <w:lvlJc w:val="left"/>
      <w:pPr>
        <w:ind w:left="6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6" w15:restartNumberingAfterBreak="0">
    <w:nsid w:val="59A309FC"/>
    <w:multiLevelType w:val="multilevel"/>
    <w:tmpl w:val="7162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AF47907"/>
    <w:multiLevelType w:val="multilevel"/>
    <w:tmpl w:val="8B4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BA80D81"/>
    <w:multiLevelType w:val="hybridMultilevel"/>
    <w:tmpl w:val="67602574"/>
    <w:lvl w:ilvl="0" w:tplc="3490CB0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09EF43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B66B77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ACC5C2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842DB2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15632E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47A7BE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8BE663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220913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9" w15:restartNumberingAfterBreak="0">
    <w:nsid w:val="5D154BAE"/>
    <w:multiLevelType w:val="multilevel"/>
    <w:tmpl w:val="1B6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D7C3459"/>
    <w:multiLevelType w:val="hybridMultilevel"/>
    <w:tmpl w:val="DD4C48AC"/>
    <w:lvl w:ilvl="0" w:tplc="6DF6D2A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034F95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FC6AF5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3EC7CD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C38630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4C708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4D69F4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B52948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512C60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1" w15:restartNumberingAfterBreak="0">
    <w:nsid w:val="5F661AAF"/>
    <w:multiLevelType w:val="multilevel"/>
    <w:tmpl w:val="E274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F8B1464"/>
    <w:multiLevelType w:val="hybridMultilevel"/>
    <w:tmpl w:val="C382F5D6"/>
    <w:lvl w:ilvl="0" w:tplc="C1AA3F70">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98817B2">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25643F8">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262C2A">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E50AA8C">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D609982">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FA483AE">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8928794">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B1EF916">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33" w15:restartNumberingAfterBreak="0">
    <w:nsid w:val="600E40B5"/>
    <w:multiLevelType w:val="hybridMultilevel"/>
    <w:tmpl w:val="F25E8A04"/>
    <w:lvl w:ilvl="0" w:tplc="28280A5A">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F04A39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C28A408">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E2EEE0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86C368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1DE5A4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668105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57A2B8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C2CA72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4" w15:restartNumberingAfterBreak="0">
    <w:nsid w:val="6209452D"/>
    <w:multiLevelType w:val="multilevel"/>
    <w:tmpl w:val="37C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3551125"/>
    <w:multiLevelType w:val="hybridMultilevel"/>
    <w:tmpl w:val="DCDA3AF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6" w15:restartNumberingAfterBreak="0">
    <w:nsid w:val="655126EF"/>
    <w:multiLevelType w:val="multilevel"/>
    <w:tmpl w:val="BBA8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5C45F53"/>
    <w:multiLevelType w:val="hybridMultilevel"/>
    <w:tmpl w:val="8124CAF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8" w15:restartNumberingAfterBreak="0">
    <w:nsid w:val="65CC0CF3"/>
    <w:multiLevelType w:val="hybridMultilevel"/>
    <w:tmpl w:val="E4EE273E"/>
    <w:lvl w:ilvl="0" w:tplc="EC2E556C">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25E1668">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C62C386">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350A1C8">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DACA6E8">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194F490">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E6504A94">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63A237A">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87E6CB8">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39" w15:restartNumberingAfterBreak="0">
    <w:nsid w:val="65D85212"/>
    <w:multiLevelType w:val="multilevel"/>
    <w:tmpl w:val="9B0E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6761A1E"/>
    <w:multiLevelType w:val="hybridMultilevel"/>
    <w:tmpl w:val="48B6CA54"/>
    <w:lvl w:ilvl="0" w:tplc="B002D65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F9CD48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AC1B3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C223FF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93C5C0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E6A1D9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20E4B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D8855E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EB66BA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1" w15:restartNumberingAfterBreak="0">
    <w:nsid w:val="66B73B2A"/>
    <w:multiLevelType w:val="multilevel"/>
    <w:tmpl w:val="1570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6F10820"/>
    <w:multiLevelType w:val="multilevel"/>
    <w:tmpl w:val="A8E6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73F3BE1"/>
    <w:multiLevelType w:val="multilevel"/>
    <w:tmpl w:val="BF3E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75571BC"/>
    <w:multiLevelType w:val="multilevel"/>
    <w:tmpl w:val="06D0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7EF06DF"/>
    <w:multiLevelType w:val="hybridMultilevel"/>
    <w:tmpl w:val="1F2AEE58"/>
    <w:lvl w:ilvl="0" w:tplc="42CAC648">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0BE17A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F80A62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A6EE6D8">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A582F0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5F4912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9EC345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78EFABA">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B7CFF60">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46" w15:restartNumberingAfterBreak="0">
    <w:nsid w:val="68C80FDB"/>
    <w:multiLevelType w:val="hybridMultilevel"/>
    <w:tmpl w:val="E3A8440C"/>
    <w:lvl w:ilvl="0" w:tplc="FE6CFBE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B9A6D6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B2E47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1F4211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C32AF1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3E5C6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AF2A38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7AC520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FC81C9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7" w15:restartNumberingAfterBreak="0">
    <w:nsid w:val="69681A43"/>
    <w:multiLevelType w:val="multilevel"/>
    <w:tmpl w:val="5834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A811460"/>
    <w:multiLevelType w:val="multilevel"/>
    <w:tmpl w:val="D90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AB56B6A"/>
    <w:multiLevelType w:val="hybridMultilevel"/>
    <w:tmpl w:val="7DF0EE6E"/>
    <w:lvl w:ilvl="0" w:tplc="B0DA262E">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F38B570">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09069C8">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E4405B0">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E7A3B00">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86896F2">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8642D40">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01CAEFE">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75842DE">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50" w15:restartNumberingAfterBreak="0">
    <w:nsid w:val="6AE65A95"/>
    <w:multiLevelType w:val="multilevel"/>
    <w:tmpl w:val="A02E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CBB0603"/>
    <w:multiLevelType w:val="multilevel"/>
    <w:tmpl w:val="A4B8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D0D6088"/>
    <w:multiLevelType w:val="multilevel"/>
    <w:tmpl w:val="1984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DF6453B"/>
    <w:multiLevelType w:val="hybridMultilevel"/>
    <w:tmpl w:val="6FAA6100"/>
    <w:lvl w:ilvl="0" w:tplc="0C0A0007">
      <w:start w:val="1"/>
      <w:numFmt w:val="bullet"/>
      <w:lvlText w:val=""/>
      <w:lvlPicBulletId w:val="0"/>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54" w15:restartNumberingAfterBreak="0">
    <w:nsid w:val="6E713B01"/>
    <w:multiLevelType w:val="multilevel"/>
    <w:tmpl w:val="95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1F63B99"/>
    <w:multiLevelType w:val="hybridMultilevel"/>
    <w:tmpl w:val="9CB67B04"/>
    <w:lvl w:ilvl="0" w:tplc="DCCC3BF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2B8D95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93048D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2E8C0B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1822D1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A5A8F1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6E46D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E7E26F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612C42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6" w15:restartNumberingAfterBreak="0">
    <w:nsid w:val="72835B42"/>
    <w:multiLevelType w:val="hybridMultilevel"/>
    <w:tmpl w:val="6DAE1B7E"/>
    <w:lvl w:ilvl="0" w:tplc="F0A6B644">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192914E">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80C80CC">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72A98DE">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684D6CC">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83EEB2A">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D4EE236">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E3CA710">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C1C5688">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7" w15:restartNumberingAfterBreak="0">
    <w:nsid w:val="73AF5873"/>
    <w:multiLevelType w:val="hybridMultilevel"/>
    <w:tmpl w:val="0D1ADEC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8" w15:restartNumberingAfterBreak="0">
    <w:nsid w:val="74C215BD"/>
    <w:multiLevelType w:val="hybridMultilevel"/>
    <w:tmpl w:val="649295E0"/>
    <w:lvl w:ilvl="0" w:tplc="3620B67C">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3EE8D9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230CD0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DBAADD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1DCFD0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26222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786F93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350FA6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A64576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9" w15:restartNumberingAfterBreak="0">
    <w:nsid w:val="75201EB0"/>
    <w:multiLevelType w:val="multilevel"/>
    <w:tmpl w:val="F444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6C40CD2"/>
    <w:multiLevelType w:val="multilevel"/>
    <w:tmpl w:val="F3AA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77E6426"/>
    <w:multiLevelType w:val="multilevel"/>
    <w:tmpl w:val="C972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A5F563F"/>
    <w:multiLevelType w:val="multilevel"/>
    <w:tmpl w:val="E4E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B926B08"/>
    <w:multiLevelType w:val="multilevel"/>
    <w:tmpl w:val="A45C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BAE1DC1"/>
    <w:multiLevelType w:val="multilevel"/>
    <w:tmpl w:val="3700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243EC5"/>
    <w:multiLevelType w:val="multilevel"/>
    <w:tmpl w:val="9F1A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C2747E2"/>
    <w:multiLevelType w:val="multilevel"/>
    <w:tmpl w:val="CA9C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C912260"/>
    <w:multiLevelType w:val="hybridMultilevel"/>
    <w:tmpl w:val="4A86515C"/>
    <w:lvl w:ilvl="0" w:tplc="86E6AB02">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78EB55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A840354">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85604A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C86DF4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B90AD08">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FFC168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9CE7F42">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4DC77A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68" w15:restartNumberingAfterBreak="0">
    <w:nsid w:val="7CBF75E7"/>
    <w:multiLevelType w:val="multilevel"/>
    <w:tmpl w:val="D1CC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DAD361D"/>
    <w:multiLevelType w:val="hybridMultilevel"/>
    <w:tmpl w:val="EBE2BB28"/>
    <w:lvl w:ilvl="0" w:tplc="809095A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DCAA11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C224C9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EB6D1C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854297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2EC52C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DE018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C8D88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07A579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0" w15:restartNumberingAfterBreak="0">
    <w:nsid w:val="7E196B04"/>
    <w:multiLevelType w:val="multilevel"/>
    <w:tmpl w:val="89EC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E334F8F"/>
    <w:multiLevelType w:val="hybridMultilevel"/>
    <w:tmpl w:val="36386B1E"/>
    <w:lvl w:ilvl="0" w:tplc="E83E3E8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E2C073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B16CE7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EAA053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600215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12011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A7E1D3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E40C41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F8848A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2" w15:restartNumberingAfterBreak="0">
    <w:nsid w:val="7EB4209D"/>
    <w:multiLevelType w:val="multilevel"/>
    <w:tmpl w:val="B164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01470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2719702">
    <w:abstractNumId w:val="80"/>
  </w:num>
  <w:num w:numId="3" w16cid:durableId="21910190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4769571">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134417">
    <w:abstractNumId w:val="138"/>
  </w:num>
  <w:num w:numId="6" w16cid:durableId="44643530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4978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2811330">
    <w:abstractNumId w:val="132"/>
  </w:num>
  <w:num w:numId="9" w16cid:durableId="18840514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50301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687058">
    <w:abstractNumId w:val="156"/>
  </w:num>
  <w:num w:numId="12" w16cid:durableId="11863588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84359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9890463">
    <w:abstractNumId w:val="67"/>
  </w:num>
  <w:num w:numId="15" w16cid:durableId="6190688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3331596">
    <w:abstractNumId w:val="164"/>
  </w:num>
  <w:num w:numId="17" w16cid:durableId="2117213886">
    <w:abstractNumId w:val="38"/>
  </w:num>
  <w:num w:numId="18" w16cid:durableId="333455648">
    <w:abstractNumId w:val="1"/>
  </w:num>
  <w:num w:numId="19" w16cid:durableId="415327675">
    <w:abstractNumId w:val="161"/>
  </w:num>
  <w:num w:numId="20" w16cid:durableId="1904294576">
    <w:abstractNumId w:val="43"/>
  </w:num>
  <w:num w:numId="21" w16cid:durableId="1643269309">
    <w:abstractNumId w:val="73"/>
  </w:num>
  <w:num w:numId="22" w16cid:durableId="515507373">
    <w:abstractNumId w:val="170"/>
  </w:num>
  <w:num w:numId="23" w16cid:durableId="1222063274">
    <w:abstractNumId w:val="40"/>
  </w:num>
  <w:num w:numId="24" w16cid:durableId="2037998211">
    <w:abstractNumId w:val="168"/>
  </w:num>
  <w:num w:numId="25" w16cid:durableId="1883588501">
    <w:abstractNumId w:val="2"/>
  </w:num>
  <w:num w:numId="26" w16cid:durableId="154082227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521019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5179426">
    <w:abstractNumId w:val="70"/>
  </w:num>
  <w:num w:numId="29" w16cid:durableId="16459638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432662">
    <w:abstractNumId w:val="32"/>
  </w:num>
  <w:num w:numId="31" w16cid:durableId="1925872573">
    <w:abstractNumId w:val="15"/>
  </w:num>
  <w:num w:numId="32" w16cid:durableId="1076434680">
    <w:abstractNumId w:val="79"/>
  </w:num>
  <w:num w:numId="33" w16cid:durableId="1144085395">
    <w:abstractNumId w:val="153"/>
  </w:num>
  <w:num w:numId="34" w16cid:durableId="888952749">
    <w:abstractNumId w:val="19"/>
  </w:num>
  <w:num w:numId="35" w16cid:durableId="14930667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7672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952196">
    <w:abstractNumId w:val="26"/>
  </w:num>
  <w:num w:numId="38" w16cid:durableId="1895459307">
    <w:abstractNumId w:val="104"/>
  </w:num>
  <w:num w:numId="39" w16cid:durableId="1753811499">
    <w:abstractNumId w:val="137"/>
  </w:num>
  <w:num w:numId="40" w16cid:durableId="1083836646">
    <w:abstractNumId w:val="135"/>
  </w:num>
  <w:num w:numId="41" w16cid:durableId="1766460346">
    <w:abstractNumId w:val="157"/>
  </w:num>
  <w:num w:numId="42" w16cid:durableId="1241480477">
    <w:abstractNumId w:val="27"/>
  </w:num>
  <w:num w:numId="43" w16cid:durableId="1546677752">
    <w:abstractNumId w:val="34"/>
  </w:num>
  <w:num w:numId="44" w16cid:durableId="1332757716">
    <w:abstractNumId w:val="36"/>
  </w:num>
  <w:num w:numId="45" w16cid:durableId="1077046841">
    <w:abstractNumId w:val="113"/>
  </w:num>
  <w:num w:numId="46" w16cid:durableId="1486893952">
    <w:abstractNumId w:val="122"/>
  </w:num>
  <w:num w:numId="47" w16cid:durableId="648050838">
    <w:abstractNumId w:val="114"/>
  </w:num>
  <w:num w:numId="48" w16cid:durableId="407382740">
    <w:abstractNumId w:val="52"/>
  </w:num>
  <w:num w:numId="49" w16cid:durableId="548542249">
    <w:abstractNumId w:val="21"/>
  </w:num>
  <w:num w:numId="50" w16cid:durableId="273901757">
    <w:abstractNumId w:val="48"/>
  </w:num>
  <w:num w:numId="51" w16cid:durableId="145143583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8047663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43933925">
    <w:abstractNumId w:val="30"/>
  </w:num>
  <w:num w:numId="54" w16cid:durableId="456720922">
    <w:abstractNumId w:val="41"/>
  </w:num>
  <w:num w:numId="55" w16cid:durableId="64339321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91065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854222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41311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17972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0658829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491011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8409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928759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47591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3352063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52980908">
    <w:abstractNumId w:val="163"/>
  </w:num>
  <w:num w:numId="67" w16cid:durableId="1524903442">
    <w:abstractNumId w:val="54"/>
  </w:num>
  <w:num w:numId="68" w16cid:durableId="1989939060">
    <w:abstractNumId w:val="61"/>
  </w:num>
  <w:num w:numId="69" w16cid:durableId="1902207746">
    <w:abstractNumId w:val="90"/>
  </w:num>
  <w:num w:numId="70" w16cid:durableId="1722901638">
    <w:abstractNumId w:val="5"/>
  </w:num>
  <w:num w:numId="71" w16cid:durableId="149176865">
    <w:abstractNumId w:val="66"/>
  </w:num>
  <w:num w:numId="72" w16cid:durableId="1413357718">
    <w:abstractNumId w:val="78"/>
  </w:num>
  <w:num w:numId="73" w16cid:durableId="578754933">
    <w:abstractNumId w:val="134"/>
  </w:num>
  <w:num w:numId="74" w16cid:durableId="1362977278">
    <w:abstractNumId w:val="136"/>
  </w:num>
  <w:num w:numId="75" w16cid:durableId="536430721">
    <w:abstractNumId w:val="6"/>
  </w:num>
  <w:num w:numId="76" w16cid:durableId="1219173172">
    <w:abstractNumId w:val="89"/>
  </w:num>
  <w:num w:numId="77" w16cid:durableId="1605960039">
    <w:abstractNumId w:val="7"/>
  </w:num>
  <w:num w:numId="78" w16cid:durableId="492722779">
    <w:abstractNumId w:val="154"/>
  </w:num>
  <w:num w:numId="79" w16cid:durableId="1566069100">
    <w:abstractNumId w:val="68"/>
  </w:num>
  <w:num w:numId="80" w16cid:durableId="1064570997">
    <w:abstractNumId w:val="127"/>
  </w:num>
  <w:num w:numId="81" w16cid:durableId="612051132">
    <w:abstractNumId w:val="123"/>
  </w:num>
  <w:num w:numId="82" w16cid:durableId="234631950">
    <w:abstractNumId w:val="172"/>
  </w:num>
  <w:num w:numId="83" w16cid:durableId="638460257">
    <w:abstractNumId w:val="115"/>
  </w:num>
  <w:num w:numId="84" w16cid:durableId="1416707122">
    <w:abstractNumId w:val="76"/>
  </w:num>
  <w:num w:numId="85" w16cid:durableId="977102419">
    <w:abstractNumId w:val="109"/>
  </w:num>
  <w:num w:numId="86" w16cid:durableId="1722090021">
    <w:abstractNumId w:val="39"/>
  </w:num>
  <w:num w:numId="87" w16cid:durableId="1988629200">
    <w:abstractNumId w:val="75"/>
  </w:num>
  <w:num w:numId="88" w16cid:durableId="812991780">
    <w:abstractNumId w:val="81"/>
  </w:num>
  <w:num w:numId="89" w16cid:durableId="2124687197">
    <w:abstractNumId w:val="145"/>
  </w:num>
  <w:num w:numId="90" w16cid:durableId="291980027">
    <w:abstractNumId w:val="102"/>
  </w:num>
  <w:num w:numId="91" w16cid:durableId="148208024">
    <w:abstractNumId w:val="23"/>
  </w:num>
  <w:num w:numId="92" w16cid:durableId="98961720">
    <w:abstractNumId w:val="133"/>
  </w:num>
  <w:num w:numId="93" w16cid:durableId="1348604292">
    <w:abstractNumId w:val="116"/>
  </w:num>
  <w:num w:numId="94" w16cid:durableId="487523655">
    <w:abstractNumId w:val="167"/>
  </w:num>
  <w:num w:numId="95" w16cid:durableId="1738017939">
    <w:abstractNumId w:val="44"/>
  </w:num>
  <w:num w:numId="96" w16cid:durableId="370615013">
    <w:abstractNumId w:val="10"/>
  </w:num>
  <w:num w:numId="97" w16cid:durableId="137578360">
    <w:abstractNumId w:val="139"/>
  </w:num>
  <w:num w:numId="98" w16cid:durableId="81604924">
    <w:abstractNumId w:val="166"/>
  </w:num>
  <w:num w:numId="99" w16cid:durableId="1740325904">
    <w:abstractNumId w:val="20"/>
  </w:num>
  <w:num w:numId="100" w16cid:durableId="592472608">
    <w:abstractNumId w:val="141"/>
  </w:num>
  <w:num w:numId="101" w16cid:durableId="654338038">
    <w:abstractNumId w:val="42"/>
  </w:num>
  <w:num w:numId="102" w16cid:durableId="1843465666">
    <w:abstractNumId w:val="59"/>
  </w:num>
  <w:num w:numId="103" w16cid:durableId="1766539398">
    <w:abstractNumId w:val="143"/>
  </w:num>
  <w:num w:numId="104" w16cid:durableId="1932933081">
    <w:abstractNumId w:val="12"/>
  </w:num>
  <w:num w:numId="105" w16cid:durableId="980579616">
    <w:abstractNumId w:val="94"/>
  </w:num>
  <w:num w:numId="106" w16cid:durableId="1090858471">
    <w:abstractNumId w:val="33"/>
  </w:num>
  <w:num w:numId="107" w16cid:durableId="1911227470">
    <w:abstractNumId w:val="105"/>
  </w:num>
  <w:num w:numId="108" w16cid:durableId="576718348">
    <w:abstractNumId w:val="111"/>
  </w:num>
  <w:num w:numId="109" w16cid:durableId="523203996">
    <w:abstractNumId w:val="25"/>
  </w:num>
  <w:num w:numId="110" w16cid:durableId="1663660521">
    <w:abstractNumId w:val="84"/>
  </w:num>
  <w:num w:numId="111" w16cid:durableId="466898222">
    <w:abstractNumId w:val="17"/>
  </w:num>
  <w:num w:numId="112" w16cid:durableId="1582105430">
    <w:abstractNumId w:val="55"/>
  </w:num>
  <w:num w:numId="113" w16cid:durableId="1319655933">
    <w:abstractNumId w:val="65"/>
  </w:num>
  <w:num w:numId="114" w16cid:durableId="2121560482">
    <w:abstractNumId w:val="29"/>
  </w:num>
  <w:num w:numId="115" w16cid:durableId="807279656">
    <w:abstractNumId w:val="64"/>
  </w:num>
  <w:num w:numId="116" w16cid:durableId="1595088883">
    <w:abstractNumId w:val="149"/>
  </w:num>
  <w:num w:numId="117" w16cid:durableId="1521235469">
    <w:abstractNumId w:val="101"/>
  </w:num>
  <w:num w:numId="118" w16cid:durableId="813178698">
    <w:abstractNumId w:val="124"/>
  </w:num>
  <w:num w:numId="119" w16cid:durableId="220529865">
    <w:abstractNumId w:val="74"/>
  </w:num>
  <w:num w:numId="120" w16cid:durableId="423190805">
    <w:abstractNumId w:val="103"/>
  </w:num>
  <w:num w:numId="121" w16cid:durableId="37164623">
    <w:abstractNumId w:val="82"/>
  </w:num>
  <w:num w:numId="122" w16cid:durableId="1485971839">
    <w:abstractNumId w:val="165"/>
  </w:num>
  <w:num w:numId="123" w16cid:durableId="28262381">
    <w:abstractNumId w:val="92"/>
  </w:num>
  <w:num w:numId="124" w16cid:durableId="974261323">
    <w:abstractNumId w:val="152"/>
  </w:num>
  <w:num w:numId="125" w16cid:durableId="1413088304">
    <w:abstractNumId w:val="98"/>
  </w:num>
  <w:num w:numId="126" w16cid:durableId="126288662">
    <w:abstractNumId w:val="119"/>
  </w:num>
  <w:num w:numId="127" w16cid:durableId="358506406">
    <w:abstractNumId w:val="49"/>
  </w:num>
  <w:num w:numId="128" w16cid:durableId="111899780">
    <w:abstractNumId w:val="86"/>
  </w:num>
  <w:num w:numId="129" w16cid:durableId="1395158836">
    <w:abstractNumId w:val="83"/>
  </w:num>
  <w:num w:numId="130" w16cid:durableId="494611522">
    <w:abstractNumId w:val="162"/>
  </w:num>
  <w:num w:numId="131" w16cid:durableId="559512686">
    <w:abstractNumId w:val="159"/>
  </w:num>
  <w:num w:numId="132" w16cid:durableId="195823312">
    <w:abstractNumId w:val="150"/>
  </w:num>
  <w:num w:numId="133" w16cid:durableId="987709815">
    <w:abstractNumId w:val="3"/>
  </w:num>
  <w:num w:numId="134" w16cid:durableId="148403920">
    <w:abstractNumId w:val="69"/>
  </w:num>
  <w:num w:numId="135" w16cid:durableId="454375136">
    <w:abstractNumId w:val="106"/>
  </w:num>
  <w:num w:numId="136" w16cid:durableId="1893148314">
    <w:abstractNumId w:val="131"/>
  </w:num>
  <w:num w:numId="137" w16cid:durableId="2124616665">
    <w:abstractNumId w:val="63"/>
  </w:num>
  <w:num w:numId="138" w16cid:durableId="1414736770">
    <w:abstractNumId w:val="47"/>
  </w:num>
  <w:num w:numId="139" w16cid:durableId="704329021">
    <w:abstractNumId w:val="151"/>
  </w:num>
  <w:num w:numId="140" w16cid:durableId="747455929">
    <w:abstractNumId w:val="53"/>
  </w:num>
  <w:num w:numId="141" w16cid:durableId="353581983">
    <w:abstractNumId w:val="28"/>
  </w:num>
  <w:num w:numId="142" w16cid:durableId="1826625220">
    <w:abstractNumId w:val="22"/>
  </w:num>
  <w:num w:numId="143" w16cid:durableId="1132148">
    <w:abstractNumId w:val="37"/>
  </w:num>
  <w:num w:numId="144" w16cid:durableId="1898975910">
    <w:abstractNumId w:val="46"/>
  </w:num>
  <w:num w:numId="145" w16cid:durableId="1993637797">
    <w:abstractNumId w:val="9"/>
  </w:num>
  <w:num w:numId="146" w16cid:durableId="1720854908">
    <w:abstractNumId w:val="60"/>
  </w:num>
  <w:num w:numId="147" w16cid:durableId="1850221140">
    <w:abstractNumId w:val="50"/>
  </w:num>
  <w:num w:numId="148" w16cid:durableId="993069334">
    <w:abstractNumId w:val="144"/>
  </w:num>
  <w:num w:numId="149" w16cid:durableId="1999916163">
    <w:abstractNumId w:val="87"/>
  </w:num>
  <w:num w:numId="150" w16cid:durableId="941305581">
    <w:abstractNumId w:val="11"/>
  </w:num>
  <w:num w:numId="151" w16cid:durableId="52778773">
    <w:abstractNumId w:val="147"/>
  </w:num>
  <w:num w:numId="152" w16cid:durableId="2021470360">
    <w:abstractNumId w:val="18"/>
  </w:num>
  <w:num w:numId="153" w16cid:durableId="388766976">
    <w:abstractNumId w:val="160"/>
  </w:num>
  <w:num w:numId="154" w16cid:durableId="275455098">
    <w:abstractNumId w:val="72"/>
  </w:num>
  <w:num w:numId="155" w16cid:durableId="916211021">
    <w:abstractNumId w:val="120"/>
  </w:num>
  <w:num w:numId="156" w16cid:durableId="117190754">
    <w:abstractNumId w:val="142"/>
  </w:num>
  <w:num w:numId="157" w16cid:durableId="426004816">
    <w:abstractNumId w:val="129"/>
  </w:num>
  <w:num w:numId="158" w16cid:durableId="432941247">
    <w:abstractNumId w:val="99"/>
  </w:num>
  <w:num w:numId="159" w16cid:durableId="1033966915">
    <w:abstractNumId w:val="97"/>
  </w:num>
  <w:num w:numId="160" w16cid:durableId="49113523">
    <w:abstractNumId w:val="148"/>
  </w:num>
  <w:num w:numId="161" w16cid:durableId="1811245717">
    <w:abstractNumId w:val="107"/>
  </w:num>
  <w:num w:numId="162" w16cid:durableId="967784205">
    <w:abstractNumId w:val="51"/>
  </w:num>
  <w:num w:numId="163" w16cid:durableId="73356201">
    <w:abstractNumId w:val="31"/>
  </w:num>
  <w:num w:numId="164" w16cid:durableId="373121815">
    <w:abstractNumId w:val="88"/>
  </w:num>
  <w:num w:numId="165" w16cid:durableId="2135981341">
    <w:abstractNumId w:val="56"/>
  </w:num>
  <w:num w:numId="166" w16cid:durableId="1909532587">
    <w:abstractNumId w:val="14"/>
  </w:num>
  <w:num w:numId="167" w16cid:durableId="383263196">
    <w:abstractNumId w:val="13"/>
  </w:num>
  <w:num w:numId="168" w16cid:durableId="1813477945">
    <w:abstractNumId w:val="100"/>
  </w:num>
  <w:num w:numId="169" w16cid:durableId="2118910020">
    <w:abstractNumId w:val="77"/>
  </w:num>
  <w:num w:numId="170" w16cid:durableId="1474828511">
    <w:abstractNumId w:val="112"/>
  </w:num>
  <w:num w:numId="171" w16cid:durableId="869806691">
    <w:abstractNumId w:val="126"/>
  </w:num>
  <w:num w:numId="172" w16cid:durableId="1958024773">
    <w:abstractNumId w:val="85"/>
    <w:lvlOverride w:ilvl="0"/>
    <w:lvlOverride w:ilvl="1"/>
    <w:lvlOverride w:ilvl="2"/>
    <w:lvlOverride w:ilvl="3"/>
    <w:lvlOverride w:ilvl="4"/>
    <w:lvlOverride w:ilvl="5"/>
    <w:lvlOverride w:ilvl="6"/>
    <w:lvlOverride w:ilvl="7"/>
    <w:lvlOverride w:ilvl="8"/>
  </w:num>
  <w:num w:numId="173" w16cid:durableId="993801872">
    <w:abstractNumId w:val="62"/>
    <w:lvlOverride w:ilvl="0"/>
    <w:lvlOverride w:ilvl="1"/>
    <w:lvlOverride w:ilvl="2"/>
    <w:lvlOverride w:ilvl="3"/>
    <w:lvlOverride w:ilvl="4"/>
    <w:lvlOverride w:ilvl="5"/>
    <w:lvlOverride w:ilvl="6"/>
    <w:lvlOverride w:ilvl="7"/>
    <w:lvlOverride w:ilvl="8"/>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81"/>
    <w:rsid w:val="0001057C"/>
    <w:rsid w:val="00033DD7"/>
    <w:rsid w:val="0005514C"/>
    <w:rsid w:val="00072C31"/>
    <w:rsid w:val="000D6106"/>
    <w:rsid w:val="000E1144"/>
    <w:rsid w:val="002A053E"/>
    <w:rsid w:val="002B2019"/>
    <w:rsid w:val="00335D18"/>
    <w:rsid w:val="00375205"/>
    <w:rsid w:val="003814EF"/>
    <w:rsid w:val="003F3055"/>
    <w:rsid w:val="00484912"/>
    <w:rsid w:val="00493AB5"/>
    <w:rsid w:val="004B14C3"/>
    <w:rsid w:val="00524B65"/>
    <w:rsid w:val="005510EC"/>
    <w:rsid w:val="00604336"/>
    <w:rsid w:val="006054CA"/>
    <w:rsid w:val="0064644B"/>
    <w:rsid w:val="00666D50"/>
    <w:rsid w:val="00672C8D"/>
    <w:rsid w:val="00676772"/>
    <w:rsid w:val="007A2EE8"/>
    <w:rsid w:val="007C27C7"/>
    <w:rsid w:val="007C6F60"/>
    <w:rsid w:val="007E48DD"/>
    <w:rsid w:val="00800781"/>
    <w:rsid w:val="0082104B"/>
    <w:rsid w:val="00850FF6"/>
    <w:rsid w:val="00892906"/>
    <w:rsid w:val="008F03B8"/>
    <w:rsid w:val="008F075C"/>
    <w:rsid w:val="009036B3"/>
    <w:rsid w:val="00924BFF"/>
    <w:rsid w:val="009B55B3"/>
    <w:rsid w:val="009D7694"/>
    <w:rsid w:val="00A145C8"/>
    <w:rsid w:val="00A36FAB"/>
    <w:rsid w:val="00A809BA"/>
    <w:rsid w:val="00AC331E"/>
    <w:rsid w:val="00B032D2"/>
    <w:rsid w:val="00B0401D"/>
    <w:rsid w:val="00BB5129"/>
    <w:rsid w:val="00BC4F63"/>
    <w:rsid w:val="00C039C9"/>
    <w:rsid w:val="00C5710D"/>
    <w:rsid w:val="00CA7090"/>
    <w:rsid w:val="00CC6DC6"/>
    <w:rsid w:val="00D86EB8"/>
    <w:rsid w:val="00E35768"/>
    <w:rsid w:val="00E464DD"/>
    <w:rsid w:val="00EA5118"/>
    <w:rsid w:val="00EE62E2"/>
    <w:rsid w:val="00F107ED"/>
    <w:rsid w:val="00F37322"/>
    <w:rsid w:val="00F8605F"/>
    <w:rsid w:val="00F8704B"/>
    <w:rsid w:val="00FA4C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8DE4"/>
  <w15:chartTrackingRefBased/>
  <w15:docId w15:val="{5CFC9A5B-7E2C-4AB6-9CFE-F6147D43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81"/>
  </w:style>
  <w:style w:type="paragraph" w:styleId="Ttulo1">
    <w:name w:val="heading 1"/>
    <w:basedOn w:val="Normal"/>
    <w:next w:val="Normal"/>
    <w:link w:val="Ttulo1Car"/>
    <w:uiPriority w:val="9"/>
    <w:qFormat/>
    <w:rsid w:val="00800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0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07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07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07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07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07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07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07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7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07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07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07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07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07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07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07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0781"/>
    <w:rPr>
      <w:rFonts w:eastAsiaTheme="majorEastAsia" w:cstheme="majorBidi"/>
      <w:color w:val="272727" w:themeColor="text1" w:themeTint="D8"/>
    </w:rPr>
  </w:style>
  <w:style w:type="paragraph" w:styleId="Ttulo">
    <w:name w:val="Title"/>
    <w:basedOn w:val="Normal"/>
    <w:next w:val="Normal"/>
    <w:link w:val="TtuloCar"/>
    <w:uiPriority w:val="10"/>
    <w:qFormat/>
    <w:rsid w:val="00800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07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07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07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0781"/>
    <w:pPr>
      <w:spacing w:before="160"/>
      <w:jc w:val="center"/>
    </w:pPr>
    <w:rPr>
      <w:i/>
      <w:iCs/>
      <w:color w:val="404040" w:themeColor="text1" w:themeTint="BF"/>
    </w:rPr>
  </w:style>
  <w:style w:type="character" w:customStyle="1" w:styleId="CitaCar">
    <w:name w:val="Cita Car"/>
    <w:basedOn w:val="Fuentedeprrafopredeter"/>
    <w:link w:val="Cita"/>
    <w:uiPriority w:val="29"/>
    <w:rsid w:val="00800781"/>
    <w:rPr>
      <w:i/>
      <w:iCs/>
      <w:color w:val="404040" w:themeColor="text1" w:themeTint="BF"/>
    </w:rPr>
  </w:style>
  <w:style w:type="paragraph" w:styleId="Prrafodelista">
    <w:name w:val="List Paragraph"/>
    <w:basedOn w:val="Normal"/>
    <w:uiPriority w:val="34"/>
    <w:qFormat/>
    <w:rsid w:val="00800781"/>
    <w:pPr>
      <w:ind w:left="720"/>
      <w:contextualSpacing/>
    </w:pPr>
  </w:style>
  <w:style w:type="character" w:styleId="nfasisintenso">
    <w:name w:val="Intense Emphasis"/>
    <w:basedOn w:val="Fuentedeprrafopredeter"/>
    <w:uiPriority w:val="21"/>
    <w:qFormat/>
    <w:rsid w:val="00800781"/>
    <w:rPr>
      <w:i/>
      <w:iCs/>
      <w:color w:val="0F4761" w:themeColor="accent1" w:themeShade="BF"/>
    </w:rPr>
  </w:style>
  <w:style w:type="paragraph" w:styleId="Citadestacada">
    <w:name w:val="Intense Quote"/>
    <w:basedOn w:val="Normal"/>
    <w:next w:val="Normal"/>
    <w:link w:val="CitadestacadaCar"/>
    <w:uiPriority w:val="30"/>
    <w:qFormat/>
    <w:rsid w:val="00800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0781"/>
    <w:rPr>
      <w:i/>
      <w:iCs/>
      <w:color w:val="0F4761" w:themeColor="accent1" w:themeShade="BF"/>
    </w:rPr>
  </w:style>
  <w:style w:type="character" w:styleId="Referenciaintensa">
    <w:name w:val="Intense Reference"/>
    <w:basedOn w:val="Fuentedeprrafopredeter"/>
    <w:uiPriority w:val="32"/>
    <w:qFormat/>
    <w:rsid w:val="00800781"/>
    <w:rPr>
      <w:b/>
      <w:bCs/>
      <w:smallCaps/>
      <w:color w:val="0F4761" w:themeColor="accent1" w:themeShade="BF"/>
      <w:spacing w:val="5"/>
    </w:rPr>
  </w:style>
  <w:style w:type="paragraph" w:styleId="Encabezado">
    <w:name w:val="header"/>
    <w:basedOn w:val="Normal"/>
    <w:link w:val="EncabezadoCar"/>
    <w:uiPriority w:val="99"/>
    <w:unhideWhenUsed/>
    <w:rsid w:val="008007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0781"/>
  </w:style>
  <w:style w:type="paragraph" w:styleId="Piedepgina">
    <w:name w:val="footer"/>
    <w:basedOn w:val="Normal"/>
    <w:link w:val="PiedepginaCar"/>
    <w:uiPriority w:val="99"/>
    <w:unhideWhenUsed/>
    <w:rsid w:val="008007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0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210</Pages>
  <Words>48488</Words>
  <Characters>299177</Characters>
  <Application>Microsoft Office Word</Application>
  <DocSecurity>0</DocSecurity>
  <Lines>6957</Lines>
  <Paragraphs>2897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suarez</dc:creator>
  <cp:keywords/>
  <dc:description/>
  <cp:lastModifiedBy>sara suarez</cp:lastModifiedBy>
  <cp:revision>48</cp:revision>
  <dcterms:created xsi:type="dcterms:W3CDTF">2026-05-19T15:21:00Z</dcterms:created>
  <dcterms:modified xsi:type="dcterms:W3CDTF">2026-05-27T11:10:00Z</dcterms:modified>
</cp:coreProperties>
</file>